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pacing w:val="-6"/>
        </w:rPr>
      </w:pPr>
    </w:p>
    <w:p>
      <w:pPr>
        <w:jc w:val="center"/>
        <w:rPr>
          <w:rFonts w:ascii="宋体"/>
          <w:b/>
          <w:bCs/>
          <w:spacing w:val="-6"/>
          <w:sz w:val="48"/>
          <w:szCs w:val="48"/>
        </w:rPr>
      </w:pPr>
    </w:p>
    <w:p>
      <w:pPr>
        <w:pStyle w:val="6"/>
        <w:spacing w:line="263" w:lineRule="auto"/>
        <w:ind w:left="0" w:leftChars="0" w:firstLine="0" w:firstLineChars="0"/>
        <w:jc w:val="center"/>
      </w:pPr>
      <w:r>
        <w:rPr>
          <w:rFonts w:ascii="黑体" w:hAnsi="黑体" w:eastAsia="黑体" w:cs="黑体"/>
          <w:spacing w:val="8"/>
          <w:sz w:val="43"/>
          <w:szCs w:val="43"/>
        </w:rPr>
        <w:t>第七届长治技能大赛技术文件</w:t>
      </w:r>
    </w:p>
    <w:p>
      <w:pPr>
        <w:pStyle w:val="6"/>
        <w:spacing w:line="264" w:lineRule="auto"/>
      </w:pPr>
    </w:p>
    <w:p>
      <w:pPr>
        <w:pStyle w:val="6"/>
        <w:spacing w:line="264" w:lineRule="auto"/>
      </w:pPr>
    </w:p>
    <w:p>
      <w:pPr>
        <w:spacing w:before="137" w:line="225" w:lineRule="auto"/>
        <w:jc w:val="center"/>
        <w:rPr>
          <w:rFonts w:ascii="宋体" w:hAnsi="宋体" w:eastAsia="宋体" w:cs="宋体"/>
          <w:sz w:val="52"/>
          <w:szCs w:val="52"/>
        </w:rPr>
      </w:pPr>
      <w:r>
        <w:rPr>
          <w:rFonts w:ascii="宋体" w:hAnsi="宋体" w:eastAsia="宋体" w:cs="宋体"/>
          <w:b/>
          <w:bCs/>
          <w:spacing w:val="-1"/>
          <w:sz w:val="52"/>
          <w:szCs w:val="52"/>
        </w:rPr>
        <w:t>美</w:t>
      </w:r>
      <w:r>
        <w:rPr>
          <w:rFonts w:hint="eastAsia" w:ascii="宋体" w:hAnsi="宋体" w:cs="宋体"/>
          <w:b/>
          <w:bCs/>
          <w:spacing w:val="-1"/>
          <w:sz w:val="52"/>
          <w:szCs w:val="52"/>
          <w:lang w:val="en-US" w:eastAsia="zh-CN"/>
        </w:rPr>
        <w:t>容</w:t>
      </w:r>
    </w:p>
    <w:p>
      <w:pPr>
        <w:spacing w:before="57" w:line="224" w:lineRule="auto"/>
        <w:ind w:left="2895"/>
        <w:rPr>
          <w:rFonts w:ascii="宋体" w:hAnsi="宋体" w:eastAsia="宋体" w:cs="宋体"/>
          <w:sz w:val="42"/>
          <w:szCs w:val="42"/>
        </w:rPr>
      </w:pPr>
    </w:p>
    <w:p>
      <w:pPr>
        <w:pStyle w:val="6"/>
        <w:spacing w:line="244" w:lineRule="auto"/>
      </w:pPr>
    </w:p>
    <w:p>
      <w:pPr>
        <w:pStyle w:val="6"/>
        <w:spacing w:line="244" w:lineRule="auto"/>
      </w:pPr>
      <w:r>
        <w:rPr>
          <w:rFonts w:hint="eastAsia" w:eastAsia="宋体"/>
          <w:lang w:eastAsia="zh-CN"/>
        </w:rPr>
        <w:drawing>
          <wp:anchor distT="0" distB="0" distL="114300" distR="114300" simplePos="0" relativeHeight="251664384" behindDoc="0" locked="0" layoutInCell="1" allowOverlap="1">
            <wp:simplePos x="0" y="0"/>
            <wp:positionH relativeFrom="column">
              <wp:posOffset>1291590</wp:posOffset>
            </wp:positionH>
            <wp:positionV relativeFrom="paragraph">
              <wp:posOffset>264795</wp:posOffset>
            </wp:positionV>
            <wp:extent cx="2502535" cy="2154555"/>
            <wp:effectExtent l="0" t="0" r="12065" b="17145"/>
            <wp:wrapSquare wrapText="bothSides"/>
            <wp:docPr id="7" name="图片 7" descr="2df46c8733a5af19d62f57aa05143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df46c8733a5af19d62f57aa05143a9"/>
                    <pic:cNvPicPr>
                      <a:picLocks noChangeAspect="1"/>
                    </pic:cNvPicPr>
                  </pic:nvPicPr>
                  <pic:blipFill>
                    <a:blip r:embed="rId8"/>
                    <a:stretch>
                      <a:fillRect/>
                    </a:stretch>
                  </pic:blipFill>
                  <pic:spPr>
                    <a:xfrm>
                      <a:off x="0" y="0"/>
                      <a:ext cx="2502535" cy="2154555"/>
                    </a:xfrm>
                    <a:prstGeom prst="rect">
                      <a:avLst/>
                    </a:prstGeom>
                  </pic:spPr>
                </pic:pic>
              </a:graphicData>
            </a:graphic>
          </wp:anchor>
        </w:drawing>
      </w: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jc w:val="center"/>
      </w:pPr>
    </w:p>
    <w:p>
      <w:pPr>
        <w:pStyle w:val="6"/>
        <w:spacing w:line="244" w:lineRule="auto"/>
        <w:ind w:left="0" w:leftChars="0" w:firstLine="0" w:firstLineChars="0"/>
        <w:jc w:val="center"/>
        <w:rPr>
          <w:rFonts w:ascii="宋体" w:hAnsi="宋体" w:eastAsia="宋体" w:cs="宋体"/>
          <w:spacing w:val="11"/>
          <w:sz w:val="34"/>
          <w:szCs w:val="34"/>
        </w:rPr>
      </w:pPr>
    </w:p>
    <w:p>
      <w:pPr>
        <w:pStyle w:val="6"/>
        <w:spacing w:line="244" w:lineRule="auto"/>
        <w:ind w:left="0" w:leftChars="0" w:firstLine="0" w:firstLineChars="0"/>
        <w:jc w:val="center"/>
        <w:rPr>
          <w:rFonts w:ascii="宋体" w:hAnsi="宋体" w:eastAsia="宋体" w:cs="宋体"/>
          <w:spacing w:val="11"/>
          <w:sz w:val="34"/>
          <w:szCs w:val="34"/>
        </w:rPr>
      </w:pPr>
    </w:p>
    <w:p>
      <w:pPr>
        <w:pStyle w:val="6"/>
        <w:spacing w:line="244" w:lineRule="auto"/>
        <w:ind w:left="0" w:leftChars="0" w:firstLine="0" w:firstLineChars="0"/>
        <w:jc w:val="center"/>
        <w:rPr>
          <w:rFonts w:ascii="宋体" w:hAnsi="宋体" w:eastAsia="宋体" w:cs="宋体"/>
          <w:spacing w:val="11"/>
          <w:sz w:val="34"/>
          <w:szCs w:val="34"/>
        </w:rPr>
      </w:pPr>
    </w:p>
    <w:p>
      <w:pPr>
        <w:pStyle w:val="6"/>
        <w:spacing w:line="244" w:lineRule="auto"/>
        <w:ind w:left="0" w:leftChars="0" w:firstLine="0" w:firstLineChars="0"/>
        <w:jc w:val="center"/>
        <w:rPr>
          <w:rFonts w:ascii="宋体" w:hAnsi="宋体" w:eastAsia="宋体" w:cs="宋体"/>
          <w:spacing w:val="11"/>
          <w:sz w:val="34"/>
          <w:szCs w:val="34"/>
        </w:rPr>
      </w:pPr>
    </w:p>
    <w:p>
      <w:pPr>
        <w:pStyle w:val="6"/>
        <w:spacing w:line="244" w:lineRule="auto"/>
        <w:ind w:left="0" w:leftChars="0" w:firstLine="0" w:firstLineChars="0"/>
        <w:jc w:val="center"/>
        <w:rPr>
          <w:rFonts w:ascii="宋体" w:hAnsi="宋体" w:eastAsia="宋体" w:cs="宋体"/>
          <w:spacing w:val="11"/>
          <w:sz w:val="34"/>
          <w:szCs w:val="34"/>
        </w:rPr>
      </w:pPr>
    </w:p>
    <w:p>
      <w:pPr>
        <w:pStyle w:val="6"/>
        <w:spacing w:line="244" w:lineRule="auto"/>
        <w:ind w:left="0" w:leftChars="0" w:firstLine="0" w:firstLineChars="0"/>
        <w:jc w:val="center"/>
        <w:rPr>
          <w:rFonts w:hint="eastAsia" w:ascii="黑体" w:hAnsi="黑体" w:eastAsia="黑体" w:cs="黑体"/>
          <w:spacing w:val="8"/>
          <w:sz w:val="31"/>
          <w:szCs w:val="31"/>
          <w:lang w:val="en-US" w:eastAsia="zh-CN"/>
        </w:rPr>
      </w:pPr>
      <w:r>
        <w:rPr>
          <w:rFonts w:ascii="黑体" w:hAnsi="黑体" w:eastAsia="黑体" w:cs="黑体"/>
          <w:spacing w:val="8"/>
          <w:sz w:val="31"/>
          <w:szCs w:val="31"/>
        </w:rPr>
        <w:t>第七届长治技能大赛组委</w:t>
      </w:r>
      <w:r>
        <w:rPr>
          <w:rFonts w:hint="eastAsia" w:ascii="黑体" w:hAnsi="黑体" w:eastAsia="黑体" w:cs="黑体"/>
          <w:spacing w:val="8"/>
          <w:sz w:val="31"/>
          <w:szCs w:val="31"/>
          <w:lang w:val="en-US" w:eastAsia="zh-CN"/>
        </w:rPr>
        <w:t>会</w:t>
      </w:r>
    </w:p>
    <w:p>
      <w:pPr>
        <w:pStyle w:val="6"/>
        <w:spacing w:line="244" w:lineRule="auto"/>
        <w:ind w:left="0" w:leftChars="0" w:firstLine="0" w:firstLineChars="0"/>
        <w:jc w:val="center"/>
        <w:rPr>
          <w:rFonts w:ascii="宋体" w:hAnsi="宋体" w:eastAsia="宋体" w:cs="宋体"/>
          <w:sz w:val="34"/>
          <w:szCs w:val="34"/>
        </w:rPr>
        <w:sectPr>
          <w:pgSz w:w="11906" w:h="16840"/>
          <w:pgMar w:top="1431" w:right="1785" w:bottom="0" w:left="1785" w:header="0" w:footer="0" w:gutter="0"/>
          <w:cols w:space="720" w:num="1"/>
        </w:sectPr>
      </w:pPr>
      <w:r>
        <w:rPr>
          <w:rFonts w:ascii="宋体" w:hAnsi="宋体" w:eastAsia="宋体" w:cs="宋体"/>
          <w:spacing w:val="-8"/>
          <w:sz w:val="34"/>
          <w:szCs w:val="34"/>
        </w:rPr>
        <w:t>202</w:t>
      </w:r>
      <w:r>
        <w:rPr>
          <w:rFonts w:hint="eastAsia" w:ascii="宋体" w:hAnsi="宋体" w:eastAsia="宋体" w:cs="宋体"/>
          <w:spacing w:val="-8"/>
          <w:sz w:val="34"/>
          <w:szCs w:val="34"/>
          <w:lang w:val="en-US" w:eastAsia="zh-CN"/>
        </w:rPr>
        <w:t>5</w:t>
      </w:r>
      <w:r>
        <w:rPr>
          <w:rFonts w:ascii="宋体" w:hAnsi="宋体" w:eastAsia="宋体" w:cs="宋体"/>
          <w:spacing w:val="-66"/>
          <w:sz w:val="34"/>
          <w:szCs w:val="34"/>
        </w:rPr>
        <w:t xml:space="preserve"> </w:t>
      </w:r>
      <w:r>
        <w:rPr>
          <w:rFonts w:ascii="宋体" w:hAnsi="宋体" w:eastAsia="宋体" w:cs="宋体"/>
          <w:spacing w:val="-8"/>
          <w:sz w:val="34"/>
          <w:szCs w:val="34"/>
        </w:rPr>
        <w:t>年</w:t>
      </w:r>
      <w:r>
        <w:rPr>
          <w:rFonts w:ascii="宋体" w:hAnsi="宋体" w:eastAsia="宋体" w:cs="宋体"/>
          <w:spacing w:val="-34"/>
          <w:sz w:val="34"/>
          <w:szCs w:val="34"/>
        </w:rPr>
        <w:t xml:space="preserve"> </w:t>
      </w:r>
      <w:r>
        <w:rPr>
          <w:rFonts w:hint="eastAsia" w:ascii="宋体" w:hAnsi="宋体" w:eastAsia="宋体" w:cs="宋体"/>
          <w:spacing w:val="-8"/>
          <w:sz w:val="34"/>
          <w:szCs w:val="34"/>
          <w:lang w:val="en-US" w:eastAsia="zh-CN"/>
        </w:rPr>
        <w:t>8</w:t>
      </w:r>
      <w:r>
        <w:rPr>
          <w:rFonts w:ascii="宋体" w:hAnsi="宋体" w:eastAsia="宋体" w:cs="宋体"/>
          <w:spacing w:val="-8"/>
          <w:sz w:val="34"/>
          <w:szCs w:val="34"/>
        </w:rPr>
        <w:t>月</w:t>
      </w:r>
    </w:p>
    <w:p>
      <w:pPr>
        <w:pStyle w:val="13"/>
        <w:tabs>
          <w:tab w:val="right" w:leader="dot" w:pos="8306"/>
        </w:tabs>
        <w:ind w:firstLine="4020" w:firstLineChars="1300"/>
        <w:jc w:val="both"/>
        <w:rPr>
          <w:spacing w:val="-6"/>
          <w:szCs w:val="52"/>
        </w:rPr>
      </w:pPr>
      <w:r>
        <w:rPr>
          <w:rFonts w:hint="eastAsia"/>
          <w:bCs/>
          <w:spacing w:val="-6"/>
          <w:sz w:val="32"/>
          <w:szCs w:val="40"/>
        </w:rPr>
        <w:t>目</w:t>
      </w:r>
      <w:r>
        <w:rPr>
          <w:bCs/>
          <w:spacing w:val="-6"/>
          <w:sz w:val="32"/>
          <w:szCs w:val="40"/>
        </w:rPr>
        <w:t xml:space="preserve"> </w:t>
      </w:r>
      <w:r>
        <w:rPr>
          <w:rFonts w:hint="eastAsia"/>
          <w:bCs/>
          <w:spacing w:val="-6"/>
          <w:sz w:val="32"/>
          <w:szCs w:val="40"/>
        </w:rPr>
        <w:t>录</w:t>
      </w:r>
      <w:r>
        <w:rPr>
          <w:spacing w:val="-6"/>
          <w:szCs w:val="52"/>
        </w:rPr>
        <w:fldChar w:fldCharType="begin"/>
      </w:r>
      <w:r>
        <w:rPr>
          <w:spacing w:val="-6"/>
          <w:szCs w:val="52"/>
        </w:rPr>
        <w:instrText xml:space="preserve"> TOC \o "1-2" \h \z \u </w:instrText>
      </w:r>
      <w:r>
        <w:rPr>
          <w:spacing w:val="-6"/>
          <w:szCs w:val="52"/>
        </w:rPr>
        <w:fldChar w:fldCharType="separate"/>
      </w:r>
    </w:p>
    <w:p/>
    <w:p>
      <w:pPr>
        <w:pStyle w:val="16"/>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spacing w:val="-6"/>
          <w:szCs w:val="52"/>
        </w:rPr>
      </w:pPr>
      <w:r>
        <w:rPr>
          <w:spacing w:val="-6"/>
          <w:szCs w:val="52"/>
        </w:rPr>
        <w:fldChar w:fldCharType="end"/>
      </w:r>
      <w:bookmarkStart w:id="66" w:name="_GoBack"/>
      <w:bookmarkEnd w:id="66"/>
    </w:p>
    <w:sdt>
      <w:sdtPr>
        <w:rPr>
          <w:rFonts w:ascii="宋体" w:hAnsi="宋体" w:eastAsia="宋体" w:cs="Times New Roman"/>
          <w:kern w:val="2"/>
          <w:sz w:val="21"/>
          <w:szCs w:val="24"/>
          <w:lang w:val="en-US" w:eastAsia="zh-CN" w:bidi="ar-SA"/>
        </w:rPr>
        <w:id w:val="14745427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3"/>
            <w:tabs>
              <w:tab w:val="right" w:leader="dot" w:pos="9072"/>
            </w:tabs>
          </w:pPr>
          <w:r>
            <w:fldChar w:fldCharType="begin"/>
          </w:r>
          <w:r>
            <w:instrText xml:space="preserve">TOC \o "1-3" \h \u </w:instrText>
          </w:r>
          <w:r>
            <w:fldChar w:fldCharType="separate"/>
          </w:r>
          <w:r>
            <w:fldChar w:fldCharType="begin"/>
          </w:r>
          <w:r>
            <w:instrText xml:space="preserve"> HYPERLINK \l _Toc18802 </w:instrText>
          </w:r>
          <w:r>
            <w:fldChar w:fldCharType="separate"/>
          </w:r>
          <w:r>
            <w:rPr>
              <w:rFonts w:hint="eastAsia"/>
              <w:bCs/>
              <w:spacing w:val="-6"/>
              <w:szCs w:val="32"/>
            </w:rPr>
            <w:t>一、技术描述</w:t>
          </w:r>
          <w:r>
            <w:tab/>
          </w:r>
          <w:r>
            <w:rPr>
              <w:rFonts w:hint="eastAsia"/>
              <w:lang w:val="en-US" w:eastAsia="zh-CN"/>
            </w:rPr>
            <w:t>3</w:t>
          </w:r>
          <w:r>
            <w:fldChar w:fldCharType="end"/>
          </w:r>
        </w:p>
        <w:p>
          <w:pPr>
            <w:pStyle w:val="14"/>
            <w:tabs>
              <w:tab w:val="right" w:leader="dot" w:pos="9072"/>
            </w:tabs>
          </w:pPr>
          <w:r>
            <w:fldChar w:fldCharType="begin"/>
          </w:r>
          <w:r>
            <w:instrText xml:space="preserve"> HYPERLINK \l _Toc1213 </w:instrText>
          </w:r>
          <w:r>
            <w:fldChar w:fldCharType="separate"/>
          </w:r>
          <w:r>
            <w:rPr>
              <w:rFonts w:hint="eastAsia"/>
              <w:bCs/>
              <w:spacing w:val="-6"/>
              <w:szCs w:val="28"/>
            </w:rPr>
            <w:t>（一）项目概要</w:t>
          </w:r>
          <w:r>
            <w:tab/>
          </w:r>
          <w:r>
            <w:fldChar w:fldCharType="begin"/>
          </w:r>
          <w:r>
            <w:instrText xml:space="preserve"> PAGEREF _Toc1213 </w:instrText>
          </w:r>
          <w:r>
            <w:fldChar w:fldCharType="separate"/>
          </w:r>
          <w:r>
            <w:t>3</w:t>
          </w:r>
          <w:r>
            <w:fldChar w:fldCharType="end"/>
          </w:r>
          <w:r>
            <w:fldChar w:fldCharType="end"/>
          </w:r>
        </w:p>
        <w:p>
          <w:pPr>
            <w:pStyle w:val="14"/>
            <w:tabs>
              <w:tab w:val="right" w:leader="dot" w:pos="9072"/>
            </w:tabs>
          </w:pPr>
          <w:r>
            <w:fldChar w:fldCharType="begin"/>
          </w:r>
          <w:r>
            <w:instrText xml:space="preserve"> HYPERLINK \l _Toc31675 </w:instrText>
          </w:r>
          <w:r>
            <w:fldChar w:fldCharType="separate"/>
          </w:r>
          <w:r>
            <w:rPr>
              <w:rFonts w:hint="eastAsia"/>
              <w:bCs/>
              <w:spacing w:val="-6"/>
              <w:szCs w:val="28"/>
            </w:rPr>
            <w:t>（二）基本知识与能力要求</w:t>
          </w:r>
          <w:r>
            <w:tab/>
          </w:r>
          <w:r>
            <w:fldChar w:fldCharType="begin"/>
          </w:r>
          <w:r>
            <w:instrText xml:space="preserve"> PAGEREF _Toc31675 </w:instrText>
          </w:r>
          <w:r>
            <w:fldChar w:fldCharType="separate"/>
          </w:r>
          <w:r>
            <w:t>3</w:t>
          </w:r>
          <w:r>
            <w:fldChar w:fldCharType="end"/>
          </w:r>
          <w:r>
            <w:fldChar w:fldCharType="end"/>
          </w:r>
        </w:p>
        <w:p>
          <w:pPr>
            <w:pStyle w:val="13"/>
            <w:tabs>
              <w:tab w:val="right" w:leader="dot" w:pos="9072"/>
            </w:tabs>
          </w:pPr>
          <w:r>
            <w:fldChar w:fldCharType="begin"/>
          </w:r>
          <w:r>
            <w:instrText xml:space="preserve"> HYPERLINK \l _Toc19919 </w:instrText>
          </w:r>
          <w:r>
            <w:fldChar w:fldCharType="separate"/>
          </w:r>
          <w:r>
            <w:rPr>
              <w:rFonts w:hint="eastAsia"/>
              <w:bCs/>
              <w:spacing w:val="-6"/>
              <w:szCs w:val="32"/>
            </w:rPr>
            <w:t>二、试题与评判标准</w:t>
          </w:r>
          <w:r>
            <w:tab/>
          </w:r>
          <w:r>
            <w:fldChar w:fldCharType="begin"/>
          </w:r>
          <w:r>
            <w:instrText xml:space="preserve"> PAGEREF _Toc19919 </w:instrText>
          </w:r>
          <w:r>
            <w:fldChar w:fldCharType="separate"/>
          </w:r>
          <w:r>
            <w:t>3</w:t>
          </w:r>
          <w:r>
            <w:fldChar w:fldCharType="end"/>
          </w:r>
          <w:r>
            <w:fldChar w:fldCharType="end"/>
          </w:r>
        </w:p>
        <w:p>
          <w:pPr>
            <w:pStyle w:val="14"/>
            <w:tabs>
              <w:tab w:val="right" w:leader="dot" w:pos="9072"/>
            </w:tabs>
          </w:pPr>
          <w:r>
            <w:fldChar w:fldCharType="begin"/>
          </w:r>
          <w:r>
            <w:instrText xml:space="preserve"> HYPERLINK \l _Toc23898 </w:instrText>
          </w:r>
          <w:r>
            <w:fldChar w:fldCharType="separate"/>
          </w:r>
          <w:r>
            <w:rPr>
              <w:rFonts w:hint="eastAsia"/>
              <w:bCs/>
              <w:spacing w:val="-6"/>
              <w:szCs w:val="28"/>
              <w:lang w:val="en-US" w:eastAsia="zh-CN"/>
            </w:rPr>
            <w:t>（一）竞赛试题内容</w:t>
          </w:r>
          <w:r>
            <w:tab/>
          </w:r>
          <w:r>
            <w:rPr>
              <w:rFonts w:hint="eastAsia"/>
              <w:lang w:val="en-US" w:eastAsia="zh-CN"/>
            </w:rPr>
            <w:t>7</w:t>
          </w:r>
          <w:r>
            <w:fldChar w:fldCharType="end"/>
          </w:r>
        </w:p>
        <w:p>
          <w:pPr>
            <w:pStyle w:val="14"/>
            <w:tabs>
              <w:tab w:val="right" w:leader="dot" w:pos="9072"/>
            </w:tabs>
          </w:pPr>
          <w:r>
            <w:fldChar w:fldCharType="begin"/>
          </w:r>
          <w:r>
            <w:instrText xml:space="preserve"> HYPERLINK \l _Toc23898 </w:instrText>
          </w:r>
          <w:r>
            <w:fldChar w:fldCharType="separate"/>
          </w:r>
          <w:r>
            <w:rPr>
              <w:rFonts w:hint="eastAsia"/>
              <w:bCs/>
              <w:spacing w:val="-6"/>
              <w:szCs w:val="28"/>
              <w:lang w:val="en-US" w:eastAsia="zh-CN"/>
            </w:rPr>
            <w:t>（二）样题及赛题变化</w:t>
          </w:r>
          <w:r>
            <w:tab/>
          </w:r>
          <w:r>
            <w:fldChar w:fldCharType="begin"/>
          </w:r>
          <w:r>
            <w:instrText xml:space="preserve"> PAGEREF _Toc23898 </w:instrText>
          </w:r>
          <w:r>
            <w:fldChar w:fldCharType="separate"/>
          </w:r>
          <w:r>
            <w:t>8</w:t>
          </w:r>
          <w:r>
            <w:fldChar w:fldCharType="end"/>
          </w:r>
          <w:r>
            <w:fldChar w:fldCharType="end"/>
          </w:r>
        </w:p>
        <w:p>
          <w:pPr>
            <w:pStyle w:val="14"/>
            <w:tabs>
              <w:tab w:val="right" w:leader="dot" w:pos="9072"/>
            </w:tabs>
          </w:pPr>
          <w:r>
            <w:fldChar w:fldCharType="begin"/>
          </w:r>
          <w:r>
            <w:instrText xml:space="preserve"> HYPERLINK \l _Toc23703 </w:instrText>
          </w:r>
          <w:r>
            <w:fldChar w:fldCharType="separate"/>
          </w:r>
          <w:r>
            <w:rPr>
              <w:rFonts w:hint="eastAsia"/>
              <w:bCs/>
              <w:spacing w:val="-6"/>
              <w:szCs w:val="28"/>
              <w:lang w:val="en-US" w:eastAsia="zh-CN"/>
            </w:rPr>
            <w:t>（三）竞赛评判标准</w:t>
          </w:r>
          <w:r>
            <w:tab/>
          </w:r>
          <w:r>
            <w:fldChar w:fldCharType="begin"/>
          </w:r>
          <w:r>
            <w:instrText xml:space="preserve"> PAGEREF _Toc23703 </w:instrText>
          </w:r>
          <w:r>
            <w:fldChar w:fldCharType="separate"/>
          </w:r>
          <w:r>
            <w:t>8</w:t>
          </w:r>
          <w:r>
            <w:fldChar w:fldCharType="end"/>
          </w:r>
          <w:r>
            <w:fldChar w:fldCharType="end"/>
          </w:r>
        </w:p>
        <w:p>
          <w:pPr>
            <w:pStyle w:val="7"/>
            <w:tabs>
              <w:tab w:val="right" w:leader="dot" w:pos="9072"/>
            </w:tabs>
          </w:pPr>
          <w:r>
            <w:fldChar w:fldCharType="begin"/>
          </w:r>
          <w:r>
            <w:instrText xml:space="preserve"> HYPERLINK \l _Toc22453 </w:instrText>
          </w:r>
          <w:r>
            <w:fldChar w:fldCharType="separate"/>
          </w:r>
          <w:r>
            <w:rPr>
              <w:rFonts w:hint="eastAsia" w:ascii="宋体" w:hAnsi="宋体" w:eastAsia="宋体" w:cs="宋体"/>
              <w:bCs/>
              <w:spacing w:val="-6"/>
              <w:szCs w:val="28"/>
              <w:lang w:val="en-US" w:eastAsia="zh-CN"/>
            </w:rPr>
            <w:t>1、竞赛试题配</w:t>
          </w:r>
          <w:r>
            <w:rPr>
              <w:rFonts w:hint="eastAsia" w:ascii="宋体" w:hAnsi="宋体" w:eastAsia="宋体" w:cs="宋体"/>
              <w:bCs/>
              <w:spacing w:val="-6"/>
              <w:szCs w:val="28"/>
            </w:rPr>
            <w:t>分</w:t>
          </w:r>
          <w:r>
            <w:tab/>
          </w:r>
          <w:r>
            <w:fldChar w:fldCharType="begin"/>
          </w:r>
          <w:r>
            <w:instrText xml:space="preserve"> PAGEREF _Toc22453 </w:instrText>
          </w:r>
          <w:r>
            <w:fldChar w:fldCharType="separate"/>
          </w:r>
          <w:r>
            <w:t>8</w:t>
          </w:r>
          <w:r>
            <w:fldChar w:fldCharType="end"/>
          </w:r>
          <w:r>
            <w:fldChar w:fldCharType="end"/>
          </w:r>
        </w:p>
        <w:p>
          <w:pPr>
            <w:pStyle w:val="7"/>
            <w:tabs>
              <w:tab w:val="right" w:leader="dot" w:pos="9072"/>
            </w:tabs>
          </w:pPr>
          <w:r>
            <w:fldChar w:fldCharType="begin"/>
          </w:r>
          <w:r>
            <w:instrText xml:space="preserve"> HYPERLINK \l _Toc13448 </w:instrText>
          </w:r>
          <w:r>
            <w:fldChar w:fldCharType="separate"/>
          </w:r>
          <w:r>
            <w:rPr>
              <w:rFonts w:hint="eastAsia" w:ascii="宋体" w:hAnsi="宋体" w:eastAsia="宋体" w:cs="宋体"/>
              <w:spacing w:val="-6"/>
              <w:szCs w:val="28"/>
              <w:lang w:val="en-US" w:eastAsia="zh-CN"/>
            </w:rPr>
            <w:t>2、成绩计算方式</w:t>
          </w:r>
          <w:r>
            <w:tab/>
          </w:r>
          <w:r>
            <w:fldChar w:fldCharType="begin"/>
          </w:r>
          <w:r>
            <w:instrText xml:space="preserve"> PAGEREF _Toc13448 </w:instrText>
          </w:r>
          <w:r>
            <w:fldChar w:fldCharType="separate"/>
          </w:r>
          <w:r>
            <w:t>8</w:t>
          </w:r>
          <w:r>
            <w:fldChar w:fldCharType="end"/>
          </w:r>
          <w:r>
            <w:fldChar w:fldCharType="end"/>
          </w:r>
        </w:p>
        <w:p>
          <w:pPr>
            <w:pStyle w:val="7"/>
            <w:tabs>
              <w:tab w:val="right" w:leader="dot" w:pos="9072"/>
            </w:tabs>
          </w:pPr>
          <w:r>
            <w:fldChar w:fldCharType="begin"/>
          </w:r>
          <w:r>
            <w:instrText xml:space="preserve"> HYPERLINK \l _Toc18808 </w:instrText>
          </w:r>
          <w:r>
            <w:fldChar w:fldCharType="separate"/>
          </w:r>
          <w:r>
            <w:rPr>
              <w:rFonts w:hint="eastAsia" w:ascii="宋体" w:hAnsi="宋体" w:eastAsia="宋体" w:cs="宋体"/>
              <w:spacing w:val="-6"/>
              <w:szCs w:val="28"/>
            </w:rPr>
            <w:t>3</w:t>
          </w:r>
          <w:r>
            <w:rPr>
              <w:rFonts w:hint="eastAsia" w:ascii="宋体" w:hAnsi="宋体" w:eastAsia="宋体" w:cs="宋体"/>
              <w:spacing w:val="-6"/>
              <w:szCs w:val="28"/>
              <w:lang w:eastAsia="zh-CN"/>
            </w:rPr>
            <w:t>、</w:t>
          </w:r>
          <w:r>
            <w:rPr>
              <w:rFonts w:hint="eastAsia" w:ascii="宋体" w:hAnsi="宋体" w:eastAsia="宋体" w:cs="宋体"/>
              <w:spacing w:val="-6"/>
              <w:szCs w:val="28"/>
            </w:rPr>
            <w:t>评</w:t>
          </w:r>
          <w:r>
            <w:rPr>
              <w:rFonts w:hint="eastAsia" w:ascii="宋体" w:hAnsi="宋体" w:eastAsia="宋体" w:cs="宋体"/>
              <w:spacing w:val="-6"/>
              <w:szCs w:val="28"/>
              <w:lang w:val="en-US" w:eastAsia="zh-CN"/>
            </w:rPr>
            <w:t>判方法</w:t>
          </w:r>
          <w:r>
            <w:tab/>
          </w:r>
          <w:r>
            <w:fldChar w:fldCharType="begin"/>
          </w:r>
          <w:r>
            <w:instrText xml:space="preserve"> PAGEREF _Toc18808 </w:instrText>
          </w:r>
          <w:r>
            <w:fldChar w:fldCharType="separate"/>
          </w:r>
          <w:r>
            <w:t>8</w:t>
          </w:r>
          <w:r>
            <w:fldChar w:fldCharType="end"/>
          </w:r>
          <w:r>
            <w:fldChar w:fldCharType="end"/>
          </w:r>
        </w:p>
        <w:p>
          <w:pPr>
            <w:pStyle w:val="7"/>
            <w:tabs>
              <w:tab w:val="right" w:leader="dot" w:pos="9072"/>
            </w:tabs>
          </w:pPr>
          <w:r>
            <w:fldChar w:fldCharType="begin"/>
          </w:r>
          <w:r>
            <w:instrText xml:space="preserve"> HYPERLINK \l _Toc1691 </w:instrText>
          </w:r>
          <w:r>
            <w:fldChar w:fldCharType="separate"/>
          </w:r>
          <w:r>
            <w:rPr>
              <w:rFonts w:hint="eastAsia" w:ascii="宋体" w:hAnsi="宋体" w:eastAsia="宋体" w:cs="宋体"/>
              <w:spacing w:val="-6"/>
              <w:szCs w:val="28"/>
            </w:rPr>
            <w:t>4</w:t>
          </w:r>
          <w:r>
            <w:rPr>
              <w:rFonts w:hint="eastAsia" w:ascii="宋体" w:hAnsi="宋体" w:eastAsia="宋体" w:cs="宋体"/>
              <w:spacing w:val="-6"/>
              <w:szCs w:val="28"/>
              <w:lang w:eastAsia="zh-CN"/>
            </w:rPr>
            <w:t>、</w:t>
          </w:r>
          <w:r>
            <w:rPr>
              <w:rFonts w:hint="eastAsia" w:ascii="宋体" w:hAnsi="宋体" w:eastAsia="宋体" w:cs="宋体"/>
              <w:spacing w:val="-6"/>
              <w:szCs w:val="28"/>
              <w:lang w:val="en-US" w:eastAsia="zh-CN"/>
            </w:rPr>
            <w:t>成绩并列</w:t>
          </w:r>
          <w:r>
            <w:tab/>
          </w:r>
          <w:r>
            <w:fldChar w:fldCharType="begin"/>
          </w:r>
          <w:r>
            <w:instrText xml:space="preserve"> PAGEREF _Toc1691 </w:instrText>
          </w:r>
          <w:r>
            <w:fldChar w:fldCharType="separate"/>
          </w:r>
          <w:r>
            <w:t>12</w:t>
          </w:r>
          <w:r>
            <w:fldChar w:fldCharType="end"/>
          </w:r>
          <w:r>
            <w:fldChar w:fldCharType="end"/>
          </w:r>
        </w:p>
        <w:p>
          <w:pPr>
            <w:pStyle w:val="13"/>
            <w:tabs>
              <w:tab w:val="right" w:leader="dot" w:pos="9072"/>
            </w:tabs>
          </w:pPr>
          <w:r>
            <w:fldChar w:fldCharType="begin"/>
          </w:r>
          <w:r>
            <w:instrText xml:space="preserve"> HYPERLINK \l _Toc8394 </w:instrText>
          </w:r>
          <w:r>
            <w:fldChar w:fldCharType="separate"/>
          </w:r>
          <w:r>
            <w:rPr>
              <w:rFonts w:hint="eastAsia"/>
              <w:bCs/>
              <w:spacing w:val="-6"/>
              <w:szCs w:val="32"/>
              <w:lang w:val="en-US" w:eastAsia="zh-CN"/>
            </w:rPr>
            <w:t>三、竞赛细则</w:t>
          </w:r>
          <w:r>
            <w:tab/>
          </w:r>
          <w:r>
            <w:fldChar w:fldCharType="begin"/>
          </w:r>
          <w:r>
            <w:instrText xml:space="preserve"> PAGEREF _Toc8394 </w:instrText>
          </w:r>
          <w:r>
            <w:fldChar w:fldCharType="separate"/>
          </w:r>
          <w:r>
            <w:t>13</w:t>
          </w:r>
          <w:r>
            <w:fldChar w:fldCharType="end"/>
          </w:r>
          <w:r>
            <w:fldChar w:fldCharType="end"/>
          </w:r>
        </w:p>
        <w:p>
          <w:pPr>
            <w:pStyle w:val="14"/>
            <w:tabs>
              <w:tab w:val="right" w:leader="dot" w:pos="9072"/>
            </w:tabs>
          </w:pPr>
          <w:r>
            <w:fldChar w:fldCharType="begin"/>
          </w:r>
          <w:r>
            <w:instrText xml:space="preserve"> HYPERLINK \l _Toc19750 </w:instrText>
          </w:r>
          <w:r>
            <w:fldChar w:fldCharType="separate"/>
          </w:r>
          <w:r>
            <w:rPr>
              <w:rFonts w:hint="eastAsia"/>
              <w:bCs/>
              <w:spacing w:val="-6"/>
              <w:szCs w:val="28"/>
              <w:lang w:val="en-US" w:eastAsia="zh-CN"/>
            </w:rPr>
            <w:t>（一）竞赛时间安排</w:t>
          </w:r>
          <w:r>
            <w:tab/>
          </w:r>
          <w:r>
            <w:fldChar w:fldCharType="begin"/>
          </w:r>
          <w:r>
            <w:instrText xml:space="preserve"> PAGEREF _Toc19750 </w:instrText>
          </w:r>
          <w:r>
            <w:fldChar w:fldCharType="separate"/>
          </w:r>
          <w:r>
            <w:t>13</w:t>
          </w:r>
          <w:r>
            <w:fldChar w:fldCharType="end"/>
          </w:r>
          <w:r>
            <w:fldChar w:fldCharType="end"/>
          </w:r>
        </w:p>
        <w:p>
          <w:pPr>
            <w:pStyle w:val="14"/>
            <w:tabs>
              <w:tab w:val="right" w:leader="dot" w:pos="9072"/>
            </w:tabs>
          </w:pPr>
          <w:r>
            <w:fldChar w:fldCharType="begin"/>
          </w:r>
          <w:r>
            <w:instrText xml:space="preserve"> HYPERLINK \l _Toc18506 </w:instrText>
          </w:r>
          <w:r>
            <w:fldChar w:fldCharType="separate"/>
          </w:r>
          <w:r>
            <w:rPr>
              <w:rFonts w:hint="eastAsia"/>
              <w:bCs/>
              <w:spacing w:val="-6"/>
              <w:szCs w:val="28"/>
              <w:lang w:val="en-US" w:eastAsia="zh-CN"/>
            </w:rPr>
            <w:t>（二）裁判员分组和职责</w:t>
          </w:r>
          <w:r>
            <w:tab/>
          </w:r>
          <w:r>
            <w:fldChar w:fldCharType="begin"/>
          </w:r>
          <w:r>
            <w:instrText xml:space="preserve"> PAGEREF _Toc18506 </w:instrText>
          </w:r>
          <w:r>
            <w:fldChar w:fldCharType="separate"/>
          </w:r>
          <w:r>
            <w:t>13</w:t>
          </w:r>
          <w:r>
            <w:fldChar w:fldCharType="end"/>
          </w:r>
          <w:r>
            <w:fldChar w:fldCharType="end"/>
          </w:r>
        </w:p>
        <w:p>
          <w:pPr>
            <w:pStyle w:val="7"/>
            <w:tabs>
              <w:tab w:val="right" w:leader="dot" w:pos="9072"/>
            </w:tabs>
          </w:pPr>
          <w:r>
            <w:fldChar w:fldCharType="begin"/>
          </w:r>
          <w:r>
            <w:instrText xml:space="preserve"> HYPERLINK \l _Toc17251 </w:instrText>
          </w:r>
          <w:r>
            <w:fldChar w:fldCharType="separate"/>
          </w:r>
          <w:r>
            <w:rPr>
              <w:rFonts w:hint="eastAsia" w:ascii="宋体" w:hAnsi="宋体" w:eastAsia="宋体" w:cs="宋体"/>
              <w:spacing w:val="-6"/>
              <w:szCs w:val="28"/>
              <w:lang w:val="en-US" w:eastAsia="zh-CN"/>
            </w:rPr>
            <w:t>1、</w:t>
          </w:r>
          <w:r>
            <w:rPr>
              <w:rFonts w:hint="eastAsia" w:ascii="宋体" w:hAnsi="宋体" w:eastAsia="宋体" w:cs="宋体"/>
              <w:spacing w:val="-6"/>
              <w:szCs w:val="28"/>
            </w:rPr>
            <w:t>裁判长</w:t>
          </w:r>
          <w:r>
            <w:tab/>
          </w:r>
          <w:r>
            <w:fldChar w:fldCharType="begin"/>
          </w:r>
          <w:r>
            <w:instrText xml:space="preserve"> PAGEREF _Toc17251 </w:instrText>
          </w:r>
          <w:r>
            <w:fldChar w:fldCharType="separate"/>
          </w:r>
          <w:r>
            <w:t>13</w:t>
          </w:r>
          <w:r>
            <w:fldChar w:fldCharType="end"/>
          </w:r>
          <w:r>
            <w:fldChar w:fldCharType="end"/>
          </w:r>
        </w:p>
        <w:p>
          <w:pPr>
            <w:pStyle w:val="7"/>
            <w:tabs>
              <w:tab w:val="right" w:leader="dot" w:pos="9072"/>
            </w:tabs>
          </w:pPr>
          <w:r>
            <w:fldChar w:fldCharType="begin"/>
          </w:r>
          <w:r>
            <w:instrText xml:space="preserve"> HYPERLINK \l _Toc1276 </w:instrText>
          </w:r>
          <w:r>
            <w:fldChar w:fldCharType="separate"/>
          </w:r>
          <w:r>
            <w:rPr>
              <w:rFonts w:hint="eastAsia" w:ascii="宋体" w:hAnsi="宋体" w:eastAsia="宋体" w:cs="宋体"/>
              <w:spacing w:val="-6"/>
              <w:szCs w:val="28"/>
              <w:lang w:val="en-US" w:eastAsia="zh-CN"/>
            </w:rPr>
            <w:t>2、裁判员</w:t>
          </w:r>
          <w:r>
            <w:tab/>
          </w:r>
          <w:r>
            <w:fldChar w:fldCharType="begin"/>
          </w:r>
          <w:r>
            <w:instrText xml:space="preserve"> PAGEREF _Toc1276 </w:instrText>
          </w:r>
          <w:r>
            <w:fldChar w:fldCharType="separate"/>
          </w:r>
          <w:r>
            <w:t>14</w:t>
          </w:r>
          <w:r>
            <w:fldChar w:fldCharType="end"/>
          </w:r>
          <w:r>
            <w:fldChar w:fldCharType="end"/>
          </w:r>
        </w:p>
        <w:p>
          <w:pPr>
            <w:pStyle w:val="14"/>
            <w:tabs>
              <w:tab w:val="right" w:leader="dot" w:pos="9072"/>
            </w:tabs>
          </w:pPr>
          <w:r>
            <w:fldChar w:fldCharType="begin"/>
          </w:r>
          <w:r>
            <w:instrText xml:space="preserve"> HYPERLINK \l _Toc32305 </w:instrText>
          </w:r>
          <w:r>
            <w:fldChar w:fldCharType="separate"/>
          </w:r>
          <w:r>
            <w:rPr>
              <w:rFonts w:hint="eastAsia"/>
              <w:bCs/>
              <w:spacing w:val="-6"/>
              <w:szCs w:val="28"/>
              <w:lang w:val="en-US" w:eastAsia="zh-CN"/>
            </w:rPr>
            <w:t xml:space="preserve">（三）竞赛实施细则    </w:t>
          </w:r>
          <w:r>
            <w:tab/>
          </w:r>
          <w:r>
            <w:fldChar w:fldCharType="begin"/>
          </w:r>
          <w:r>
            <w:instrText xml:space="preserve"> PAGEREF _Toc32305 </w:instrText>
          </w:r>
          <w:r>
            <w:fldChar w:fldCharType="separate"/>
          </w:r>
          <w:r>
            <w:t>14</w:t>
          </w:r>
          <w:r>
            <w:fldChar w:fldCharType="end"/>
          </w:r>
          <w:r>
            <w:fldChar w:fldCharType="end"/>
          </w:r>
        </w:p>
        <w:p>
          <w:pPr>
            <w:pStyle w:val="7"/>
            <w:tabs>
              <w:tab w:val="right" w:leader="dot" w:pos="9072"/>
            </w:tabs>
          </w:pPr>
          <w:r>
            <w:fldChar w:fldCharType="begin"/>
          </w:r>
          <w:r>
            <w:instrText xml:space="preserve"> HYPERLINK \l _Toc5256 </w:instrText>
          </w:r>
          <w:r>
            <w:fldChar w:fldCharType="separate"/>
          </w:r>
          <w:r>
            <w:rPr>
              <w:rFonts w:hint="eastAsia" w:ascii="宋体" w:hAnsi="宋体" w:eastAsia="宋体" w:cs="宋体"/>
              <w:spacing w:val="-6"/>
              <w:szCs w:val="28"/>
              <w:lang w:val="en-US" w:eastAsia="zh-CN"/>
            </w:rPr>
            <w:t>1、赛前准备</w:t>
          </w:r>
          <w:r>
            <w:tab/>
          </w:r>
          <w:r>
            <w:fldChar w:fldCharType="begin"/>
          </w:r>
          <w:r>
            <w:instrText xml:space="preserve"> PAGEREF _Toc5256 </w:instrText>
          </w:r>
          <w:r>
            <w:fldChar w:fldCharType="separate"/>
          </w:r>
          <w:r>
            <w:t>14</w:t>
          </w:r>
          <w:r>
            <w:fldChar w:fldCharType="end"/>
          </w:r>
          <w:r>
            <w:fldChar w:fldCharType="end"/>
          </w:r>
        </w:p>
        <w:p>
          <w:pPr>
            <w:pStyle w:val="7"/>
            <w:tabs>
              <w:tab w:val="right" w:leader="dot" w:pos="9072"/>
            </w:tabs>
          </w:pPr>
          <w:r>
            <w:fldChar w:fldCharType="begin"/>
          </w:r>
          <w:r>
            <w:instrText xml:space="preserve"> HYPERLINK \l _Toc22481 </w:instrText>
          </w:r>
          <w:r>
            <w:fldChar w:fldCharType="separate"/>
          </w:r>
          <w:r>
            <w:rPr>
              <w:rFonts w:hint="eastAsia" w:ascii="宋体" w:hAnsi="宋体" w:eastAsia="宋体" w:cs="宋体"/>
              <w:spacing w:val="-6"/>
              <w:szCs w:val="28"/>
              <w:lang w:val="en-US" w:eastAsia="zh-CN"/>
            </w:rPr>
            <w:t>2、竞赛实施</w:t>
          </w:r>
          <w:r>
            <w:tab/>
          </w:r>
          <w:r>
            <w:fldChar w:fldCharType="begin"/>
          </w:r>
          <w:r>
            <w:instrText xml:space="preserve"> PAGEREF _Toc22481 </w:instrText>
          </w:r>
          <w:r>
            <w:fldChar w:fldCharType="separate"/>
          </w:r>
          <w:r>
            <w:t>15</w:t>
          </w:r>
          <w:r>
            <w:fldChar w:fldCharType="end"/>
          </w:r>
          <w:r>
            <w:fldChar w:fldCharType="end"/>
          </w:r>
        </w:p>
        <w:p>
          <w:pPr>
            <w:pStyle w:val="7"/>
            <w:tabs>
              <w:tab w:val="right" w:leader="dot" w:pos="9072"/>
            </w:tabs>
          </w:pPr>
          <w:r>
            <w:fldChar w:fldCharType="begin"/>
          </w:r>
          <w:r>
            <w:instrText xml:space="preserve"> HYPERLINK \l _Toc5750 </w:instrText>
          </w:r>
          <w:r>
            <w:fldChar w:fldCharType="separate"/>
          </w:r>
          <w:r>
            <w:rPr>
              <w:rFonts w:hint="eastAsia" w:ascii="宋体" w:hAnsi="宋体" w:eastAsia="宋体" w:cs="宋体"/>
              <w:spacing w:val="-6"/>
              <w:szCs w:val="28"/>
              <w:lang w:val="en-US" w:eastAsia="zh-CN"/>
            </w:rPr>
            <w:t>3、</w:t>
          </w:r>
          <w:r>
            <w:rPr>
              <w:rFonts w:hint="eastAsia" w:ascii="宋体" w:hAnsi="宋体" w:cs="宋体"/>
              <w:spacing w:val="-6"/>
              <w:szCs w:val="28"/>
              <w:lang w:val="en-US" w:eastAsia="zh-CN"/>
            </w:rPr>
            <w:t>技术</w:t>
          </w:r>
          <w:r>
            <w:rPr>
              <w:rFonts w:hint="eastAsia" w:ascii="宋体" w:hAnsi="宋体" w:eastAsia="宋体" w:cs="宋体"/>
              <w:spacing w:val="-6"/>
              <w:szCs w:val="28"/>
              <w:lang w:val="en-US" w:eastAsia="zh-CN"/>
            </w:rPr>
            <w:t>违规处理</w:t>
          </w:r>
          <w:r>
            <w:tab/>
          </w:r>
          <w:r>
            <w:fldChar w:fldCharType="begin"/>
          </w:r>
          <w:r>
            <w:instrText xml:space="preserve"> PAGEREF _Toc5750 </w:instrText>
          </w:r>
          <w:r>
            <w:fldChar w:fldCharType="separate"/>
          </w:r>
          <w:r>
            <w:t>15</w:t>
          </w:r>
          <w:r>
            <w:fldChar w:fldCharType="end"/>
          </w:r>
          <w:r>
            <w:fldChar w:fldCharType="end"/>
          </w:r>
        </w:p>
        <w:p>
          <w:pPr>
            <w:pStyle w:val="7"/>
            <w:tabs>
              <w:tab w:val="right" w:leader="dot" w:pos="9072"/>
            </w:tabs>
          </w:pPr>
          <w:r>
            <w:fldChar w:fldCharType="begin"/>
          </w:r>
          <w:r>
            <w:instrText xml:space="preserve"> HYPERLINK \l _Toc11960 </w:instrText>
          </w:r>
          <w:r>
            <w:fldChar w:fldCharType="separate"/>
          </w:r>
          <w:r>
            <w:rPr>
              <w:rFonts w:hint="eastAsia" w:ascii="宋体" w:hAnsi="宋体" w:eastAsia="宋体" w:cs="宋体"/>
              <w:spacing w:val="-6"/>
              <w:szCs w:val="28"/>
              <w:lang w:val="en-US" w:eastAsia="zh-CN"/>
            </w:rPr>
            <w:t>4、问题或争议处理</w:t>
          </w:r>
          <w:r>
            <w:tab/>
          </w:r>
          <w:r>
            <w:fldChar w:fldCharType="begin"/>
          </w:r>
          <w:r>
            <w:instrText xml:space="preserve"> PAGEREF _Toc11960 </w:instrText>
          </w:r>
          <w:r>
            <w:fldChar w:fldCharType="separate"/>
          </w:r>
          <w:r>
            <w:t>16</w:t>
          </w:r>
          <w:r>
            <w:fldChar w:fldCharType="end"/>
          </w:r>
          <w:r>
            <w:fldChar w:fldCharType="end"/>
          </w:r>
        </w:p>
        <w:p>
          <w:pPr>
            <w:pStyle w:val="7"/>
            <w:tabs>
              <w:tab w:val="right" w:leader="dot" w:pos="9072"/>
            </w:tabs>
          </w:pPr>
          <w:r>
            <w:fldChar w:fldCharType="begin"/>
          </w:r>
          <w:r>
            <w:instrText xml:space="preserve"> HYPERLINK \l _Toc24655 </w:instrText>
          </w:r>
          <w:r>
            <w:fldChar w:fldCharType="separate"/>
          </w:r>
          <w:r>
            <w:rPr>
              <w:rFonts w:hint="eastAsia" w:ascii="宋体" w:hAnsi="宋体" w:eastAsia="宋体" w:cs="宋体"/>
              <w:spacing w:val="-6"/>
              <w:szCs w:val="28"/>
              <w:lang w:val="en-US" w:eastAsia="zh-CN"/>
            </w:rPr>
            <w:t>5、</w:t>
          </w:r>
          <w:r>
            <w:rPr>
              <w:rFonts w:hint="eastAsia" w:ascii="宋体" w:hAnsi="宋体" w:cs="宋体"/>
              <w:spacing w:val="-6"/>
              <w:szCs w:val="28"/>
              <w:lang w:val="en-US" w:eastAsia="zh-CN"/>
            </w:rPr>
            <w:t>本</w:t>
          </w:r>
          <w:r>
            <w:rPr>
              <w:rFonts w:hint="eastAsia" w:ascii="宋体" w:hAnsi="宋体" w:eastAsia="宋体" w:cs="宋体"/>
              <w:spacing w:val="-6"/>
              <w:szCs w:val="28"/>
              <w:lang w:val="en-US" w:eastAsia="zh-CN"/>
            </w:rPr>
            <w:t>项目特别规定</w:t>
          </w:r>
          <w:r>
            <w:tab/>
          </w:r>
          <w:r>
            <w:fldChar w:fldCharType="begin"/>
          </w:r>
          <w:r>
            <w:instrText xml:space="preserve"> PAGEREF _Toc24655 </w:instrText>
          </w:r>
          <w:r>
            <w:fldChar w:fldCharType="separate"/>
          </w:r>
          <w:r>
            <w:t>16</w:t>
          </w:r>
          <w:r>
            <w:fldChar w:fldCharType="end"/>
          </w:r>
          <w:r>
            <w:fldChar w:fldCharType="end"/>
          </w:r>
        </w:p>
        <w:p>
          <w:pPr>
            <w:pStyle w:val="13"/>
            <w:tabs>
              <w:tab w:val="right" w:leader="dot" w:pos="9072"/>
            </w:tabs>
          </w:pPr>
          <w:r>
            <w:fldChar w:fldCharType="begin"/>
          </w:r>
          <w:r>
            <w:instrText xml:space="preserve"> HYPERLINK \l _Toc14243 </w:instrText>
          </w:r>
          <w:r>
            <w:fldChar w:fldCharType="separate"/>
          </w:r>
          <w:r>
            <w:rPr>
              <w:rFonts w:hint="eastAsia"/>
              <w:bCs/>
              <w:spacing w:val="-6"/>
              <w:szCs w:val="32"/>
              <w:lang w:val="en-US" w:eastAsia="zh-CN"/>
            </w:rPr>
            <w:t>四、竞赛场地、设施设备等安排</w:t>
          </w:r>
          <w:r>
            <w:tab/>
          </w:r>
          <w:r>
            <w:fldChar w:fldCharType="begin"/>
          </w:r>
          <w:r>
            <w:instrText xml:space="preserve"> PAGEREF _Toc14243 </w:instrText>
          </w:r>
          <w:r>
            <w:fldChar w:fldCharType="separate"/>
          </w:r>
          <w:r>
            <w:t>16</w:t>
          </w:r>
          <w:r>
            <w:fldChar w:fldCharType="end"/>
          </w:r>
          <w:r>
            <w:fldChar w:fldCharType="end"/>
          </w:r>
        </w:p>
        <w:p>
          <w:pPr>
            <w:pStyle w:val="14"/>
            <w:tabs>
              <w:tab w:val="right" w:leader="dot" w:pos="9072"/>
            </w:tabs>
          </w:pPr>
          <w:r>
            <w:fldChar w:fldCharType="begin"/>
          </w:r>
          <w:r>
            <w:instrText xml:space="preserve"> HYPERLINK \l _Toc7118 </w:instrText>
          </w:r>
          <w:r>
            <w:fldChar w:fldCharType="separate"/>
          </w:r>
          <w:r>
            <w:rPr>
              <w:rFonts w:hint="eastAsia"/>
              <w:bCs/>
              <w:spacing w:val="-6"/>
              <w:szCs w:val="28"/>
              <w:lang w:val="en-US" w:eastAsia="zh-CN"/>
            </w:rPr>
            <w:t>（一）赛场规格要求</w:t>
          </w:r>
          <w:r>
            <w:tab/>
          </w:r>
          <w:r>
            <w:fldChar w:fldCharType="begin"/>
          </w:r>
          <w:r>
            <w:instrText xml:space="preserve"> PAGEREF _Toc7118 </w:instrText>
          </w:r>
          <w:r>
            <w:fldChar w:fldCharType="separate"/>
          </w:r>
          <w:r>
            <w:t>16</w:t>
          </w:r>
          <w:r>
            <w:fldChar w:fldCharType="end"/>
          </w:r>
          <w:r>
            <w:fldChar w:fldCharType="end"/>
          </w:r>
        </w:p>
        <w:p>
          <w:pPr>
            <w:pStyle w:val="14"/>
            <w:tabs>
              <w:tab w:val="right" w:leader="dot" w:pos="9072"/>
            </w:tabs>
          </w:pPr>
          <w:r>
            <w:fldChar w:fldCharType="begin"/>
          </w:r>
          <w:r>
            <w:instrText xml:space="preserve"> HYPERLINK \l _Toc25997 </w:instrText>
          </w:r>
          <w:r>
            <w:fldChar w:fldCharType="separate"/>
          </w:r>
          <w:r>
            <w:rPr>
              <w:rFonts w:hint="eastAsia"/>
              <w:bCs/>
              <w:spacing w:val="-6"/>
              <w:szCs w:val="28"/>
              <w:lang w:val="en-US" w:eastAsia="zh-CN"/>
            </w:rPr>
            <w:t>（二）场地布局要求（待定）</w:t>
          </w:r>
          <w:r>
            <w:tab/>
          </w:r>
          <w:r>
            <w:fldChar w:fldCharType="begin"/>
          </w:r>
          <w:r>
            <w:instrText xml:space="preserve"> PAGEREF _Toc25997 </w:instrText>
          </w:r>
          <w:r>
            <w:fldChar w:fldCharType="separate"/>
          </w:r>
          <w:r>
            <w:t>16</w:t>
          </w:r>
          <w:r>
            <w:fldChar w:fldCharType="end"/>
          </w:r>
          <w:r>
            <w:fldChar w:fldCharType="end"/>
          </w:r>
        </w:p>
        <w:p>
          <w:pPr>
            <w:pStyle w:val="14"/>
            <w:tabs>
              <w:tab w:val="right" w:leader="dot" w:pos="9072"/>
            </w:tabs>
          </w:pPr>
          <w:r>
            <w:fldChar w:fldCharType="begin"/>
          </w:r>
          <w:r>
            <w:instrText xml:space="preserve"> HYPERLINK \l _Toc18303 </w:instrText>
          </w:r>
          <w:r>
            <w:fldChar w:fldCharType="separate"/>
          </w:r>
          <w:r>
            <w:rPr>
              <w:rFonts w:hint="eastAsia"/>
              <w:bCs/>
              <w:spacing w:val="-6"/>
              <w:szCs w:val="28"/>
              <w:lang w:val="en-US" w:eastAsia="zh-CN"/>
            </w:rPr>
            <w:t>（三）基础设施设备清单</w:t>
          </w:r>
          <w:r>
            <w:tab/>
          </w:r>
          <w:r>
            <w:fldChar w:fldCharType="begin"/>
          </w:r>
          <w:r>
            <w:instrText xml:space="preserve"> PAGEREF _Toc18303 </w:instrText>
          </w:r>
          <w:r>
            <w:fldChar w:fldCharType="separate"/>
          </w:r>
          <w:r>
            <w:t>17</w:t>
          </w:r>
          <w:r>
            <w:fldChar w:fldCharType="end"/>
          </w:r>
          <w:r>
            <w:fldChar w:fldCharType="end"/>
          </w:r>
        </w:p>
        <w:p>
          <w:pPr>
            <w:pStyle w:val="7"/>
            <w:tabs>
              <w:tab w:val="right" w:leader="dot" w:pos="9072"/>
            </w:tabs>
          </w:pPr>
          <w:r>
            <w:fldChar w:fldCharType="begin"/>
          </w:r>
          <w:r>
            <w:instrText xml:space="preserve"> HYPERLINK \l _Toc15943 </w:instrText>
          </w:r>
          <w:r>
            <w:fldChar w:fldCharType="separate"/>
          </w:r>
          <w:r>
            <w:rPr>
              <w:rFonts w:hint="eastAsia" w:ascii="宋体" w:hAnsi="宋体" w:eastAsia="宋体" w:cs="宋体"/>
              <w:spacing w:val="-6"/>
              <w:szCs w:val="28"/>
              <w:lang w:val="en-US" w:eastAsia="zh-CN"/>
            </w:rPr>
            <w:t>1、场地设施</w:t>
          </w:r>
          <w:r>
            <w:rPr>
              <w:rFonts w:hint="eastAsia"/>
              <w:spacing w:val="-6"/>
              <w:szCs w:val="28"/>
              <w:lang w:val="en-US" w:eastAsia="zh-CN"/>
            </w:rPr>
            <w:t>设备</w:t>
          </w:r>
          <w:r>
            <w:tab/>
          </w:r>
          <w:r>
            <w:fldChar w:fldCharType="begin"/>
          </w:r>
          <w:r>
            <w:instrText xml:space="preserve"> PAGEREF _Toc15943 </w:instrText>
          </w:r>
          <w:r>
            <w:fldChar w:fldCharType="separate"/>
          </w:r>
          <w:r>
            <w:t>17</w:t>
          </w:r>
          <w:r>
            <w:fldChar w:fldCharType="end"/>
          </w:r>
          <w:r>
            <w:fldChar w:fldCharType="end"/>
          </w:r>
        </w:p>
        <w:p>
          <w:pPr>
            <w:pStyle w:val="7"/>
            <w:tabs>
              <w:tab w:val="right" w:leader="dot" w:pos="9072"/>
            </w:tabs>
          </w:pPr>
          <w:r>
            <w:fldChar w:fldCharType="begin"/>
          </w:r>
          <w:r>
            <w:instrText xml:space="preserve"> HYPERLINK \l _Toc13703 </w:instrText>
          </w:r>
          <w:r>
            <w:fldChar w:fldCharType="separate"/>
          </w:r>
          <w:r>
            <w:rPr>
              <w:rFonts w:hint="eastAsia" w:ascii="宋体" w:hAnsi="宋体" w:eastAsia="宋体" w:cs="宋体"/>
              <w:spacing w:val="-6"/>
              <w:kern w:val="2"/>
              <w:szCs w:val="28"/>
              <w:lang w:val="en-US" w:eastAsia="zh-CN" w:bidi="ar-SA"/>
            </w:rPr>
            <w:t>2、材料</w:t>
          </w:r>
          <w:r>
            <w:tab/>
          </w:r>
          <w:r>
            <w:fldChar w:fldCharType="begin"/>
          </w:r>
          <w:r>
            <w:instrText xml:space="preserve"> PAGEREF _Toc13703 </w:instrText>
          </w:r>
          <w:r>
            <w:fldChar w:fldCharType="separate"/>
          </w:r>
          <w:r>
            <w:t>19</w:t>
          </w:r>
          <w:r>
            <w:fldChar w:fldCharType="end"/>
          </w:r>
          <w:r>
            <w:fldChar w:fldCharType="end"/>
          </w:r>
        </w:p>
        <w:p>
          <w:pPr>
            <w:pStyle w:val="7"/>
            <w:tabs>
              <w:tab w:val="right" w:leader="dot" w:pos="9072"/>
            </w:tabs>
          </w:pPr>
          <w:r>
            <w:fldChar w:fldCharType="begin"/>
          </w:r>
          <w:r>
            <w:instrText xml:space="preserve"> HYPERLINK \l _Toc26802 </w:instrText>
          </w:r>
          <w:r>
            <w:fldChar w:fldCharType="separate"/>
          </w:r>
          <w:r>
            <w:rPr>
              <w:rFonts w:hint="eastAsia" w:ascii="宋体" w:hAnsi="宋体" w:eastAsia="宋体" w:cs="宋体"/>
              <w:spacing w:val="-6"/>
              <w:kern w:val="2"/>
              <w:szCs w:val="28"/>
              <w:lang w:val="en-US" w:eastAsia="zh-CN" w:bidi="ar-SA"/>
            </w:rPr>
            <w:t>3、裁判使用设备和工具</w:t>
          </w:r>
          <w:r>
            <w:tab/>
          </w:r>
          <w:r>
            <w:fldChar w:fldCharType="begin"/>
          </w:r>
          <w:r>
            <w:instrText xml:space="preserve"> PAGEREF _Toc26802 </w:instrText>
          </w:r>
          <w:r>
            <w:fldChar w:fldCharType="separate"/>
          </w:r>
          <w:r>
            <w:t>20</w:t>
          </w:r>
          <w:r>
            <w:fldChar w:fldCharType="end"/>
          </w:r>
          <w:r>
            <w:fldChar w:fldCharType="end"/>
          </w:r>
        </w:p>
        <w:p>
          <w:pPr>
            <w:pStyle w:val="7"/>
            <w:tabs>
              <w:tab w:val="right" w:leader="dot" w:pos="9072"/>
            </w:tabs>
          </w:pPr>
          <w:r>
            <w:fldChar w:fldCharType="begin"/>
          </w:r>
          <w:r>
            <w:instrText xml:space="preserve"> HYPERLINK \l _Toc16738 </w:instrText>
          </w:r>
          <w:r>
            <w:fldChar w:fldCharType="separate"/>
          </w:r>
          <w:r>
            <w:rPr>
              <w:rFonts w:hint="eastAsia" w:ascii="宋体" w:hAnsi="宋体" w:eastAsia="宋体" w:cs="宋体"/>
              <w:spacing w:val="-6"/>
              <w:kern w:val="2"/>
              <w:szCs w:val="28"/>
              <w:lang w:val="en-US" w:eastAsia="zh-CN" w:bidi="ar-SA"/>
            </w:rPr>
            <w:t>4、选手自备的设备和工具</w:t>
          </w:r>
          <w:r>
            <w:tab/>
          </w:r>
          <w:r>
            <w:fldChar w:fldCharType="begin"/>
          </w:r>
          <w:r>
            <w:instrText xml:space="preserve"> PAGEREF _Toc16738 </w:instrText>
          </w:r>
          <w:r>
            <w:fldChar w:fldCharType="separate"/>
          </w:r>
          <w:r>
            <w:t>21</w:t>
          </w:r>
          <w:r>
            <w:fldChar w:fldCharType="end"/>
          </w:r>
          <w:r>
            <w:fldChar w:fldCharType="end"/>
          </w:r>
        </w:p>
        <w:p>
          <w:pPr>
            <w:pStyle w:val="7"/>
            <w:tabs>
              <w:tab w:val="right" w:leader="dot" w:pos="9072"/>
            </w:tabs>
          </w:pPr>
          <w:r>
            <w:fldChar w:fldCharType="begin"/>
          </w:r>
          <w:r>
            <w:instrText xml:space="preserve"> HYPERLINK \l _Toc27120 </w:instrText>
          </w:r>
          <w:r>
            <w:fldChar w:fldCharType="separate"/>
          </w:r>
          <w:r>
            <w:rPr>
              <w:rFonts w:hint="eastAsia" w:ascii="宋体" w:hAnsi="宋体" w:eastAsia="宋体" w:cs="宋体"/>
              <w:spacing w:val="-6"/>
              <w:kern w:val="2"/>
              <w:szCs w:val="28"/>
              <w:lang w:val="en-US" w:eastAsia="zh-CN" w:bidi="ar-SA"/>
            </w:rPr>
            <w:t>5、禁止自带使用的设备、工具和材料</w:t>
          </w:r>
          <w:r>
            <w:tab/>
          </w:r>
          <w:r>
            <w:fldChar w:fldCharType="begin"/>
          </w:r>
          <w:r>
            <w:instrText xml:space="preserve"> PAGEREF _Toc27120 </w:instrText>
          </w:r>
          <w:r>
            <w:fldChar w:fldCharType="separate"/>
          </w:r>
          <w:r>
            <w:t>22</w:t>
          </w:r>
          <w:r>
            <w:fldChar w:fldCharType="end"/>
          </w:r>
          <w:r>
            <w:fldChar w:fldCharType="end"/>
          </w:r>
        </w:p>
        <w:p>
          <w:pPr>
            <w:pStyle w:val="13"/>
            <w:tabs>
              <w:tab w:val="right" w:leader="dot" w:pos="9072"/>
            </w:tabs>
          </w:pPr>
          <w:r>
            <w:fldChar w:fldCharType="begin"/>
          </w:r>
          <w:r>
            <w:instrText xml:space="preserve"> HYPERLINK \l _Toc31962 </w:instrText>
          </w:r>
          <w:r>
            <w:fldChar w:fldCharType="separate"/>
          </w:r>
          <w:r>
            <w:rPr>
              <w:rFonts w:hint="eastAsia"/>
              <w:bCs/>
              <w:spacing w:val="-6"/>
              <w:szCs w:val="32"/>
              <w:lang w:val="en-US" w:eastAsia="zh-CN"/>
            </w:rPr>
            <w:t>五、 健康、安全和环保要求</w:t>
          </w:r>
          <w:r>
            <w:tab/>
          </w:r>
          <w:r>
            <w:fldChar w:fldCharType="begin"/>
          </w:r>
          <w:r>
            <w:instrText xml:space="preserve"> PAGEREF _Toc31962 </w:instrText>
          </w:r>
          <w:r>
            <w:fldChar w:fldCharType="separate"/>
          </w:r>
          <w:r>
            <w:t>22</w:t>
          </w:r>
          <w:r>
            <w:fldChar w:fldCharType="end"/>
          </w:r>
          <w:r>
            <w:fldChar w:fldCharType="end"/>
          </w:r>
        </w:p>
        <w:p>
          <w:pPr>
            <w:pStyle w:val="14"/>
            <w:tabs>
              <w:tab w:val="right" w:leader="dot" w:pos="9072"/>
            </w:tabs>
          </w:pPr>
          <w:r>
            <w:fldChar w:fldCharType="begin"/>
          </w:r>
          <w:r>
            <w:instrText xml:space="preserve"> HYPERLINK \l _Toc28942 </w:instrText>
          </w:r>
          <w:r>
            <w:fldChar w:fldCharType="separate"/>
          </w:r>
          <w:r>
            <w:rPr>
              <w:rFonts w:hint="eastAsia" w:ascii="宋体" w:hAnsi="宋体" w:eastAsia="宋体" w:cs="宋体"/>
              <w:bCs/>
              <w:spacing w:val="-6"/>
              <w:kern w:val="2"/>
              <w:szCs w:val="28"/>
              <w:lang w:val="en-US" w:eastAsia="zh-CN" w:bidi="ar-SA"/>
            </w:rPr>
            <w:t>（一）选手安全要求</w:t>
          </w:r>
          <w:r>
            <w:tab/>
          </w:r>
          <w:r>
            <w:fldChar w:fldCharType="begin"/>
          </w:r>
          <w:r>
            <w:instrText xml:space="preserve"> PAGEREF _Toc28942 </w:instrText>
          </w:r>
          <w:r>
            <w:fldChar w:fldCharType="separate"/>
          </w:r>
          <w:r>
            <w:t>23</w:t>
          </w:r>
          <w:r>
            <w:fldChar w:fldCharType="end"/>
          </w:r>
          <w:r>
            <w:fldChar w:fldCharType="end"/>
          </w:r>
        </w:p>
        <w:p>
          <w:pPr>
            <w:pStyle w:val="14"/>
            <w:tabs>
              <w:tab w:val="right" w:leader="dot" w:pos="9072"/>
            </w:tabs>
          </w:pPr>
          <w:r>
            <w:fldChar w:fldCharType="begin"/>
          </w:r>
          <w:r>
            <w:instrText xml:space="preserve"> HYPERLINK \l _Toc21902 </w:instrText>
          </w:r>
          <w:r>
            <w:fldChar w:fldCharType="separate"/>
          </w:r>
          <w:r>
            <w:rPr>
              <w:rFonts w:hint="eastAsia" w:ascii="Times New Roman" w:hAnsi="Times New Roman" w:eastAsia="宋体" w:cs="Times New Roman"/>
              <w:bCs/>
              <w:spacing w:val="-6"/>
              <w:kern w:val="2"/>
              <w:szCs w:val="28"/>
              <w:lang w:val="en-US" w:eastAsia="zh-CN" w:bidi="ar-SA"/>
            </w:rPr>
            <w:t>（</w:t>
          </w:r>
          <w:r>
            <w:rPr>
              <w:rFonts w:hint="eastAsia" w:cs="Times New Roman"/>
              <w:bCs/>
              <w:spacing w:val="-6"/>
              <w:kern w:val="2"/>
              <w:szCs w:val="28"/>
              <w:lang w:val="en-US" w:eastAsia="zh-CN" w:bidi="ar-SA"/>
            </w:rPr>
            <w:t>二</w:t>
          </w:r>
          <w:r>
            <w:rPr>
              <w:rFonts w:hint="eastAsia" w:ascii="Times New Roman" w:hAnsi="Times New Roman" w:eastAsia="宋体" w:cs="Times New Roman"/>
              <w:bCs/>
              <w:spacing w:val="-6"/>
              <w:kern w:val="2"/>
              <w:szCs w:val="28"/>
              <w:lang w:val="en-US" w:eastAsia="zh-CN" w:bidi="ar-SA"/>
            </w:rPr>
            <w:t>）赛事安全要求</w:t>
          </w:r>
          <w:r>
            <w:tab/>
          </w:r>
          <w:r>
            <w:fldChar w:fldCharType="begin"/>
          </w:r>
          <w:r>
            <w:instrText xml:space="preserve"> PAGEREF _Toc21902 </w:instrText>
          </w:r>
          <w:r>
            <w:fldChar w:fldCharType="separate"/>
          </w:r>
          <w:r>
            <w:t>23</w:t>
          </w:r>
          <w:r>
            <w:fldChar w:fldCharType="end"/>
          </w:r>
          <w:r>
            <w:fldChar w:fldCharType="end"/>
          </w:r>
        </w:p>
        <w:p>
          <w:pPr>
            <w:pStyle w:val="14"/>
            <w:tabs>
              <w:tab w:val="right" w:leader="dot" w:pos="9072"/>
            </w:tabs>
          </w:pPr>
          <w:r>
            <w:fldChar w:fldCharType="begin"/>
          </w:r>
          <w:r>
            <w:instrText xml:space="preserve"> HYPERLINK \l _Toc19689 </w:instrText>
          </w:r>
          <w:r>
            <w:fldChar w:fldCharType="separate"/>
          </w:r>
          <w:r>
            <w:rPr>
              <w:rFonts w:hint="eastAsia" w:ascii="Times New Roman" w:hAnsi="Times New Roman" w:eastAsia="宋体" w:cs="Times New Roman"/>
              <w:bCs/>
              <w:spacing w:val="-6"/>
              <w:kern w:val="2"/>
              <w:szCs w:val="28"/>
              <w:lang w:val="en-US" w:eastAsia="zh-CN" w:bidi="ar-SA"/>
            </w:rPr>
            <w:t>（</w:t>
          </w:r>
          <w:r>
            <w:rPr>
              <w:rFonts w:hint="eastAsia" w:cs="Times New Roman"/>
              <w:bCs/>
              <w:spacing w:val="-6"/>
              <w:kern w:val="2"/>
              <w:szCs w:val="28"/>
              <w:lang w:val="en-US" w:eastAsia="zh-CN" w:bidi="ar-SA"/>
            </w:rPr>
            <w:t>三</w:t>
          </w:r>
          <w:r>
            <w:rPr>
              <w:rFonts w:hint="eastAsia" w:ascii="Times New Roman" w:hAnsi="Times New Roman" w:eastAsia="宋体" w:cs="Times New Roman"/>
              <w:bCs/>
              <w:spacing w:val="-6"/>
              <w:kern w:val="2"/>
              <w:szCs w:val="28"/>
              <w:lang w:val="en-US" w:eastAsia="zh-CN" w:bidi="ar-SA"/>
            </w:rPr>
            <w:t>）开放现场要求</w:t>
          </w:r>
          <w:r>
            <w:tab/>
          </w:r>
          <w:r>
            <w:fldChar w:fldCharType="begin"/>
          </w:r>
          <w:r>
            <w:instrText xml:space="preserve"> PAGEREF _Toc19689 </w:instrText>
          </w:r>
          <w:r>
            <w:fldChar w:fldCharType="separate"/>
          </w:r>
          <w:r>
            <w:t>23</w:t>
          </w:r>
          <w:r>
            <w:fldChar w:fldCharType="end"/>
          </w:r>
          <w:r>
            <w:fldChar w:fldCharType="end"/>
          </w:r>
        </w:p>
        <w:p>
          <w:pPr>
            <w:pStyle w:val="14"/>
            <w:tabs>
              <w:tab w:val="right" w:leader="dot" w:pos="9072"/>
            </w:tabs>
          </w:pPr>
          <w:r>
            <w:fldChar w:fldCharType="begin"/>
          </w:r>
          <w:r>
            <w:instrText xml:space="preserve"> HYPERLINK \l _Toc32693 </w:instrText>
          </w:r>
          <w:r>
            <w:fldChar w:fldCharType="separate"/>
          </w:r>
          <w:r>
            <w:rPr>
              <w:rFonts w:hint="eastAsia"/>
              <w:bCs/>
              <w:spacing w:val="-6"/>
              <w:szCs w:val="28"/>
              <w:lang w:val="en-US" w:eastAsia="zh-CN"/>
            </w:rPr>
            <w:t>（四）绿色环保要求</w:t>
          </w:r>
          <w:r>
            <w:tab/>
          </w:r>
          <w:r>
            <w:fldChar w:fldCharType="begin"/>
          </w:r>
          <w:r>
            <w:instrText xml:space="preserve"> PAGEREF _Toc32693 </w:instrText>
          </w:r>
          <w:r>
            <w:fldChar w:fldCharType="separate"/>
          </w:r>
          <w:r>
            <w:t>24</w:t>
          </w:r>
          <w:r>
            <w:fldChar w:fldCharType="end"/>
          </w:r>
          <w:r>
            <w:fldChar w:fldCharType="end"/>
          </w:r>
        </w:p>
        <w:p>
          <w:pPr>
            <w:pStyle w:val="14"/>
            <w:tabs>
              <w:tab w:val="right" w:leader="dot" w:pos="9072"/>
            </w:tabs>
          </w:pPr>
          <w:r>
            <w:fldChar w:fldCharType="begin"/>
          </w:r>
          <w:r>
            <w:instrText xml:space="preserve"> HYPERLINK \l _Toc18020 </w:instrText>
          </w:r>
          <w:r>
            <w:fldChar w:fldCharType="separate"/>
          </w:r>
          <w:r>
            <w:rPr>
              <w:rFonts w:hint="eastAsia"/>
              <w:bCs/>
              <w:spacing w:val="-6"/>
              <w:szCs w:val="28"/>
              <w:lang w:val="en-US" w:eastAsia="zh-CN"/>
            </w:rPr>
            <w:t>（五）疫情防控</w:t>
          </w:r>
          <w:r>
            <w:tab/>
          </w:r>
          <w:r>
            <w:fldChar w:fldCharType="begin"/>
          </w:r>
          <w:r>
            <w:instrText xml:space="preserve"> PAGEREF _Toc18020 </w:instrText>
          </w:r>
          <w:r>
            <w:fldChar w:fldCharType="separate"/>
          </w:r>
          <w:r>
            <w:t>24</w:t>
          </w:r>
          <w:r>
            <w:fldChar w:fldCharType="end"/>
          </w:r>
          <w:r>
            <w:fldChar w:fldCharType="end"/>
          </w:r>
        </w:p>
        <w:p>
          <w:pPr>
            <w:rPr>
              <w:rFonts w:hint="eastAsia"/>
              <w:b/>
              <w:bCs/>
              <w:spacing w:val="-6"/>
              <w:sz w:val="32"/>
              <w:szCs w:val="32"/>
            </w:rPr>
          </w:pPr>
          <w:r>
            <w:fldChar w:fldCharType="end"/>
          </w:r>
          <w:bookmarkStart w:id="0" w:name="_Toc18802"/>
        </w:p>
      </w:sdtContent>
    </w:sdt>
    <w:p>
      <w:pPr>
        <w:ind w:firstLine="619" w:firstLineChars="200"/>
        <w:rPr>
          <w:rFonts w:hint="eastAsia" w:ascii="宋体" w:hAnsi="宋体" w:eastAsia="宋体" w:cs="宋体"/>
          <w:color w:val="auto"/>
          <w:spacing w:val="-6"/>
          <w:kern w:val="1"/>
          <w:sz w:val="28"/>
          <w:szCs w:val="28"/>
        </w:rPr>
      </w:pPr>
      <w:r>
        <w:rPr>
          <w:rFonts w:hint="eastAsia"/>
          <w:b/>
          <w:bCs/>
          <w:spacing w:val="-6"/>
          <w:sz w:val="32"/>
          <w:szCs w:val="32"/>
        </w:rPr>
        <w:t>一、技术描述</w:t>
      </w:r>
      <w:bookmarkEnd w:id="0"/>
    </w:p>
    <w:p>
      <w:pPr>
        <w:keepNext w:val="0"/>
        <w:keepLines w:val="0"/>
        <w:pageBreakBefore w:val="0"/>
        <w:widowControl w:val="0"/>
        <w:kinsoku/>
        <w:wordWrap/>
        <w:overflowPunct/>
        <w:topLinePunct w:val="0"/>
        <w:autoSpaceDE/>
        <w:autoSpaceDN/>
        <w:bidi w:val="0"/>
        <w:adjustRightInd/>
        <w:snapToGrid/>
        <w:ind w:firstLine="538" w:firstLineChars="200"/>
        <w:textAlignment w:val="auto"/>
        <w:outlineLvl w:val="1"/>
        <w:rPr>
          <w:rFonts w:hint="eastAsia"/>
          <w:b/>
          <w:bCs/>
          <w:spacing w:val="-6"/>
          <w:sz w:val="28"/>
          <w:szCs w:val="28"/>
        </w:rPr>
      </w:pPr>
      <w:bookmarkStart w:id="1" w:name="_Toc1213"/>
      <w:r>
        <w:rPr>
          <w:rFonts w:hint="eastAsia"/>
          <w:b/>
          <w:bCs/>
          <w:spacing w:val="-6"/>
          <w:sz w:val="28"/>
          <w:szCs w:val="28"/>
        </w:rPr>
        <w:t>（一）项目概要</w:t>
      </w:r>
      <w:bookmarkEnd w:id="1"/>
    </w:p>
    <w:p>
      <w:pPr>
        <w:keepNext w:val="0"/>
        <w:keepLines w:val="0"/>
        <w:pageBreakBefore w:val="0"/>
        <w:widowControl w:val="0"/>
        <w:kinsoku/>
        <w:wordWrap/>
        <w:overflowPunct/>
        <w:topLinePunct w:val="0"/>
        <w:autoSpaceDE/>
        <w:autoSpaceDN/>
        <w:bidi w:val="0"/>
        <w:adjustRightInd/>
        <w:snapToGrid/>
        <w:spacing w:line="240" w:lineRule="auto"/>
        <w:ind w:left="0" w:firstLine="536" w:firstLineChars="200"/>
        <w:textAlignment w:val="auto"/>
        <w:rPr>
          <w:rFonts w:hint="eastAsia" w:ascii="宋体" w:hAnsi="宋体" w:eastAsia="宋体" w:cs="宋体"/>
          <w:color w:val="auto"/>
          <w:spacing w:val="-6"/>
          <w:kern w:val="1"/>
          <w:sz w:val="28"/>
          <w:szCs w:val="28"/>
          <w:lang w:val="en-US" w:eastAsia="zh-CN"/>
        </w:rPr>
      </w:pPr>
      <w:bookmarkStart w:id="2" w:name="_Toc481313999"/>
      <w:bookmarkEnd w:id="2"/>
      <w:bookmarkStart w:id="3" w:name="_Toc51325920"/>
      <w:r>
        <w:rPr>
          <w:rFonts w:hint="eastAsia" w:ascii="宋体" w:hAnsi="宋体" w:eastAsia="宋体" w:cs="宋体"/>
          <w:color w:val="auto"/>
          <w:spacing w:val="-6"/>
          <w:kern w:val="1"/>
          <w:sz w:val="28"/>
          <w:szCs w:val="28"/>
          <w:lang w:eastAsia="zh-CN"/>
        </w:rPr>
        <w:t>美容</w:t>
      </w:r>
      <w:r>
        <w:rPr>
          <w:rFonts w:hint="eastAsia" w:ascii="宋体" w:hAnsi="宋体" w:eastAsia="宋体" w:cs="宋体"/>
          <w:color w:val="auto"/>
          <w:spacing w:val="-6"/>
          <w:kern w:val="1"/>
          <w:sz w:val="28"/>
          <w:szCs w:val="28"/>
          <w:lang w:val="en-US" w:eastAsia="zh-CN"/>
        </w:rPr>
        <w:t>赛</w:t>
      </w:r>
      <w:r>
        <w:rPr>
          <w:rFonts w:hint="eastAsia" w:ascii="宋体" w:hAnsi="宋体" w:eastAsia="宋体" w:cs="宋体"/>
          <w:color w:val="auto"/>
          <w:spacing w:val="-6"/>
          <w:kern w:val="1"/>
          <w:sz w:val="28"/>
          <w:szCs w:val="28"/>
          <w:lang w:eastAsia="zh-CN"/>
        </w:rPr>
        <w:t>项是指综合运用美容、美体、化妆、美甲等</w:t>
      </w:r>
      <w:r>
        <w:rPr>
          <w:rFonts w:hint="eastAsia" w:ascii="宋体" w:hAnsi="宋体" w:eastAsia="宋体" w:cs="宋体"/>
          <w:color w:val="auto"/>
          <w:spacing w:val="-6"/>
          <w:kern w:val="1"/>
          <w:sz w:val="28"/>
          <w:szCs w:val="28"/>
          <w:lang w:val="en-US" w:eastAsia="zh-CN"/>
        </w:rPr>
        <w:t>全</w:t>
      </w:r>
      <w:r>
        <w:rPr>
          <w:rFonts w:hint="eastAsia" w:ascii="宋体" w:hAnsi="宋体" w:eastAsia="宋体" w:cs="宋体"/>
          <w:color w:val="auto"/>
          <w:spacing w:val="-6"/>
          <w:kern w:val="1"/>
          <w:sz w:val="28"/>
          <w:szCs w:val="28"/>
          <w:lang w:eastAsia="zh-CN"/>
        </w:rPr>
        <w:t>面的专业知识技能，根据比赛要求并结合顾客实际情况，完成顾客面部和身体护理以及外在形象修饰美化的竞赛项目。比赛中对选手的技能要求主要包括：皮肤分析及制定护理计划、卸妆清洁、仪器护理、按摩、去黑头、涂抹面膜等面部护理，身体皮肤清洁去角质、涂体膜、按摩等身体护理和化妆、彩绘美甲等修饰美容</w:t>
      </w:r>
      <w:r>
        <w:rPr>
          <w:rFonts w:hint="eastAsia" w:ascii="宋体" w:hAnsi="宋体" w:eastAsia="宋体" w:cs="宋体"/>
          <w:color w:val="auto"/>
          <w:spacing w:val="-6"/>
          <w:kern w:val="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36" w:firstLineChars="200"/>
        <w:textAlignment w:val="auto"/>
        <w:rPr>
          <w:rFonts w:hint="eastAsia" w:ascii="宋体" w:hAnsi="宋体" w:eastAsia="宋体" w:cs="宋体"/>
          <w:color w:val="auto"/>
          <w:spacing w:val="-6"/>
          <w:kern w:val="1"/>
          <w:sz w:val="28"/>
          <w:szCs w:val="28"/>
          <w:lang w:val="en-US" w:eastAsia="zh-CN"/>
        </w:rPr>
      </w:pPr>
      <w:r>
        <w:rPr>
          <w:rFonts w:hint="eastAsia" w:ascii="宋体" w:hAnsi="宋体" w:eastAsia="宋体" w:cs="宋体"/>
          <w:color w:val="auto"/>
          <w:spacing w:val="-6"/>
          <w:kern w:val="1"/>
          <w:sz w:val="28"/>
          <w:szCs w:val="28"/>
        </w:rPr>
        <w:t>本文件按照</w:t>
      </w:r>
      <w:r>
        <w:rPr>
          <w:rFonts w:hint="eastAsia" w:ascii="宋体" w:hAnsi="宋体" w:cs="宋体"/>
          <w:color w:val="auto"/>
          <w:spacing w:val="-6"/>
          <w:kern w:val="1"/>
          <w:sz w:val="28"/>
          <w:szCs w:val="28"/>
          <w:lang w:val="en-US" w:eastAsia="zh-CN"/>
        </w:rPr>
        <w:t>美容师职业</w:t>
      </w:r>
      <w:r>
        <w:rPr>
          <w:rFonts w:hint="eastAsia" w:ascii="宋体" w:hAnsi="宋体" w:eastAsia="宋体" w:cs="宋体"/>
          <w:color w:val="auto"/>
          <w:spacing w:val="-6"/>
          <w:kern w:val="1"/>
          <w:sz w:val="28"/>
          <w:szCs w:val="28"/>
        </w:rPr>
        <w:t>国家职业技能标准（三级）及以上要求，适当吸收世界技能大赛相关技术要求编制</w:t>
      </w:r>
      <w:r>
        <w:rPr>
          <w:rFonts w:hint="eastAsia" w:ascii="宋体" w:hAnsi="宋体" w:eastAsia="宋体" w:cs="宋体"/>
          <w:color w:val="auto"/>
          <w:spacing w:val="-6"/>
          <w:kern w:val="1"/>
          <w:sz w:val="28"/>
          <w:szCs w:val="28"/>
          <w:lang w:eastAsia="zh-CN"/>
        </w:rPr>
        <w:t>，</w:t>
      </w:r>
      <w:r>
        <w:rPr>
          <w:rFonts w:hint="eastAsia" w:ascii="宋体" w:hAnsi="宋体" w:eastAsia="宋体" w:cs="宋体"/>
          <w:color w:val="auto"/>
          <w:spacing w:val="-6"/>
          <w:kern w:val="1"/>
          <w:sz w:val="28"/>
          <w:szCs w:val="28"/>
          <w:lang w:val="en-US" w:eastAsia="zh-CN"/>
        </w:rPr>
        <w:t>含项目技术描述、试题</w:t>
      </w:r>
      <w:r>
        <w:rPr>
          <w:rFonts w:hint="eastAsia" w:ascii="宋体" w:hAnsi="宋体" w:cs="宋体"/>
          <w:color w:val="auto"/>
          <w:spacing w:val="-6"/>
          <w:kern w:val="1"/>
          <w:sz w:val="28"/>
          <w:szCs w:val="28"/>
          <w:lang w:val="en-US" w:eastAsia="zh-CN"/>
        </w:rPr>
        <w:t>与</w:t>
      </w:r>
      <w:r>
        <w:rPr>
          <w:rFonts w:hint="default" w:ascii="宋体" w:hAnsi="宋体" w:eastAsia="宋体" w:cs="宋体"/>
          <w:color w:val="auto"/>
          <w:spacing w:val="-6"/>
          <w:kern w:val="1"/>
          <w:sz w:val="28"/>
          <w:szCs w:val="28"/>
          <w:lang w:val="en-US" w:eastAsia="zh-CN"/>
        </w:rPr>
        <w:t>评判标准、</w:t>
      </w:r>
      <w:r>
        <w:rPr>
          <w:rFonts w:hint="eastAsia" w:ascii="宋体" w:hAnsi="宋体" w:cs="宋体"/>
          <w:color w:val="auto"/>
          <w:spacing w:val="-6"/>
          <w:kern w:val="1"/>
          <w:sz w:val="28"/>
          <w:szCs w:val="28"/>
          <w:lang w:val="en-US" w:eastAsia="zh-CN"/>
        </w:rPr>
        <w:t>场地设施设备安排</w:t>
      </w:r>
      <w:r>
        <w:rPr>
          <w:rFonts w:hint="default" w:ascii="宋体" w:hAnsi="宋体" w:eastAsia="宋体" w:cs="宋体"/>
          <w:color w:val="auto"/>
          <w:spacing w:val="-6"/>
          <w:kern w:val="1"/>
          <w:sz w:val="28"/>
          <w:szCs w:val="28"/>
          <w:lang w:val="en-US" w:eastAsia="zh-CN"/>
        </w:rPr>
        <w:t>、健康安全</w:t>
      </w:r>
      <w:r>
        <w:rPr>
          <w:rFonts w:hint="eastAsia" w:ascii="宋体" w:hAnsi="宋体" w:cs="宋体"/>
          <w:color w:val="auto"/>
          <w:spacing w:val="-6"/>
          <w:kern w:val="1"/>
          <w:sz w:val="28"/>
          <w:szCs w:val="28"/>
          <w:lang w:val="en-US" w:eastAsia="zh-CN"/>
        </w:rPr>
        <w:t>要</w:t>
      </w:r>
      <w:r>
        <w:rPr>
          <w:rFonts w:hint="default" w:ascii="宋体" w:hAnsi="宋体" w:eastAsia="宋体" w:cs="宋体"/>
          <w:color w:val="auto"/>
          <w:spacing w:val="-6"/>
          <w:kern w:val="1"/>
          <w:sz w:val="28"/>
          <w:szCs w:val="28"/>
          <w:lang w:val="en-US" w:eastAsia="zh-CN"/>
        </w:rPr>
        <w:t>求等</w:t>
      </w:r>
      <w:r>
        <w:rPr>
          <w:rFonts w:hint="eastAsia" w:ascii="宋体" w:hAnsi="宋体" w:cs="宋体"/>
          <w:color w:val="auto"/>
          <w:spacing w:val="-6"/>
          <w:kern w:val="1"/>
          <w:sz w:val="28"/>
          <w:szCs w:val="28"/>
          <w:lang w:val="en-US" w:eastAsia="zh-CN"/>
        </w:rPr>
        <w:t>内容</w:t>
      </w:r>
      <w:r>
        <w:rPr>
          <w:rFonts w:hint="default" w:ascii="宋体" w:hAnsi="宋体" w:eastAsia="宋体" w:cs="宋体"/>
          <w:color w:val="auto"/>
          <w:spacing w:val="-6"/>
          <w:kern w:val="1"/>
          <w:sz w:val="28"/>
          <w:szCs w:val="28"/>
          <w:lang w:val="en-US" w:eastAsia="zh-CN"/>
        </w:rPr>
        <w:t>。</w:t>
      </w:r>
      <w:r>
        <w:rPr>
          <w:rFonts w:hint="eastAsia" w:ascii="宋体" w:hAnsi="宋体" w:eastAsia="宋体" w:cs="宋体"/>
          <w:color w:val="auto"/>
          <w:spacing w:val="-6"/>
          <w:kern w:val="1"/>
          <w:sz w:val="28"/>
          <w:szCs w:val="28"/>
        </w:rPr>
        <w:t>未尽事宜，将在</w:t>
      </w:r>
      <w:r>
        <w:rPr>
          <w:rFonts w:hint="eastAsia" w:ascii="宋体" w:hAnsi="宋体" w:eastAsia="宋体" w:cs="宋体"/>
          <w:color w:val="auto"/>
          <w:spacing w:val="-6"/>
          <w:kern w:val="1"/>
          <w:sz w:val="28"/>
          <w:szCs w:val="28"/>
          <w:lang w:val="en-US" w:eastAsia="zh-CN"/>
        </w:rPr>
        <w:t>补充通知</w:t>
      </w:r>
      <w:r>
        <w:rPr>
          <w:rFonts w:hint="eastAsia" w:ascii="宋体" w:hAnsi="宋体" w:cs="宋体"/>
          <w:color w:val="auto"/>
          <w:spacing w:val="-6"/>
          <w:kern w:val="1"/>
          <w:sz w:val="28"/>
          <w:szCs w:val="28"/>
          <w:lang w:val="en-US" w:eastAsia="zh-CN"/>
        </w:rPr>
        <w:t>或</w:t>
      </w:r>
      <w:r>
        <w:rPr>
          <w:rFonts w:hint="eastAsia" w:ascii="宋体" w:hAnsi="宋体" w:eastAsia="宋体" w:cs="宋体"/>
          <w:color w:val="auto"/>
          <w:spacing w:val="-6"/>
          <w:kern w:val="1"/>
          <w:sz w:val="28"/>
          <w:szCs w:val="28"/>
        </w:rPr>
        <w:t>赛前</w:t>
      </w:r>
      <w:r>
        <w:rPr>
          <w:rFonts w:hint="eastAsia" w:ascii="宋体" w:hAnsi="宋体" w:eastAsia="宋体" w:cs="宋体"/>
          <w:color w:val="auto"/>
          <w:spacing w:val="-6"/>
          <w:kern w:val="1"/>
          <w:sz w:val="28"/>
          <w:szCs w:val="28"/>
          <w:lang w:val="en-US" w:eastAsia="zh-CN"/>
        </w:rPr>
        <w:t>项目技术</w:t>
      </w:r>
      <w:r>
        <w:rPr>
          <w:rFonts w:hint="eastAsia" w:ascii="宋体" w:hAnsi="宋体" w:cs="宋体"/>
          <w:color w:val="auto"/>
          <w:spacing w:val="-6"/>
          <w:kern w:val="1"/>
          <w:sz w:val="28"/>
          <w:szCs w:val="28"/>
          <w:lang w:val="en-US" w:eastAsia="zh-CN"/>
        </w:rPr>
        <w:t>说明</w:t>
      </w:r>
      <w:r>
        <w:rPr>
          <w:rFonts w:hint="eastAsia" w:ascii="宋体" w:hAnsi="宋体" w:eastAsia="宋体" w:cs="宋体"/>
          <w:color w:val="auto"/>
          <w:spacing w:val="-6"/>
          <w:kern w:val="1"/>
          <w:sz w:val="28"/>
          <w:szCs w:val="28"/>
          <w:lang w:val="en-US" w:eastAsia="zh-CN"/>
        </w:rPr>
        <w:t>时</w:t>
      </w:r>
      <w:r>
        <w:rPr>
          <w:rFonts w:hint="eastAsia" w:ascii="宋体" w:hAnsi="宋体" w:eastAsia="宋体" w:cs="宋体"/>
          <w:color w:val="auto"/>
          <w:spacing w:val="-6"/>
          <w:kern w:val="1"/>
          <w:sz w:val="28"/>
          <w:szCs w:val="28"/>
        </w:rPr>
        <w:t>予以说明。</w:t>
      </w:r>
    </w:p>
    <w:bookmarkEnd w:id="3"/>
    <w:p>
      <w:pPr>
        <w:keepNext w:val="0"/>
        <w:keepLines w:val="0"/>
        <w:pageBreakBefore w:val="0"/>
        <w:widowControl w:val="0"/>
        <w:numPr>
          <w:ilvl w:val="0"/>
          <w:numId w:val="1"/>
        </w:numPr>
        <w:kinsoku/>
        <w:wordWrap/>
        <w:overflowPunct/>
        <w:topLinePunct w:val="0"/>
        <w:autoSpaceDE/>
        <w:autoSpaceDN/>
        <w:bidi w:val="0"/>
        <w:adjustRightInd/>
        <w:snapToGrid/>
        <w:ind w:firstLine="538" w:firstLineChars="200"/>
        <w:textAlignment w:val="auto"/>
        <w:outlineLvl w:val="1"/>
        <w:rPr>
          <w:rFonts w:hint="eastAsia"/>
          <w:b/>
          <w:bCs/>
          <w:spacing w:val="-6"/>
          <w:sz w:val="28"/>
          <w:szCs w:val="28"/>
        </w:rPr>
      </w:pPr>
      <w:bookmarkStart w:id="4" w:name="_Toc481314000"/>
      <w:bookmarkEnd w:id="4"/>
      <w:bookmarkStart w:id="5" w:name="_Toc31675"/>
      <w:bookmarkStart w:id="6" w:name="_Toc51325921"/>
      <w:r>
        <w:rPr>
          <w:rFonts w:hint="eastAsia"/>
          <w:b/>
          <w:bCs/>
          <w:spacing w:val="-6"/>
          <w:sz w:val="28"/>
          <w:szCs w:val="28"/>
        </w:rPr>
        <w:t>基本知识与能力要求</w:t>
      </w:r>
      <w:bookmarkEnd w:id="5"/>
    </w:p>
    <w:p>
      <w:pPr>
        <w:pageBreakBefore w:val="0"/>
        <w:widowControl w:val="0"/>
        <w:kinsoku/>
        <w:wordWrap/>
        <w:overflowPunct/>
        <w:topLinePunct w:val="0"/>
        <w:autoSpaceDE/>
        <w:autoSpaceDN/>
        <w:bidi w:val="0"/>
        <w:adjustRightInd/>
        <w:snapToGrid/>
        <w:spacing w:line="240" w:lineRule="auto"/>
        <w:ind w:left="0" w:firstLine="536" w:firstLineChars="200"/>
        <w:textAlignment w:val="auto"/>
        <w:rPr>
          <w:rFonts w:hint="eastAsia" w:ascii="宋体" w:hAnsi="宋体" w:eastAsia="宋体" w:cs="宋体"/>
          <w:color w:val="auto"/>
          <w:spacing w:val="-6"/>
          <w:kern w:val="1"/>
          <w:sz w:val="28"/>
          <w:szCs w:val="28"/>
        </w:rPr>
      </w:pPr>
      <w:bookmarkStart w:id="7" w:name="_Toc19919"/>
      <w:r>
        <w:rPr>
          <w:rFonts w:hint="eastAsia" w:ascii="宋体" w:hAnsi="宋体" w:eastAsia="宋体" w:cs="宋体"/>
          <w:color w:val="auto"/>
          <w:spacing w:val="-6"/>
          <w:kern w:val="1"/>
          <w:sz w:val="28"/>
          <w:szCs w:val="28"/>
        </w:rPr>
        <w:t>本竞赛是对</w:t>
      </w:r>
      <w:r>
        <w:rPr>
          <w:rFonts w:hint="eastAsia" w:ascii="宋体" w:hAnsi="宋体" w:cs="宋体"/>
          <w:color w:val="auto"/>
          <w:spacing w:val="-6"/>
          <w:kern w:val="1"/>
          <w:sz w:val="28"/>
          <w:szCs w:val="28"/>
          <w:lang w:val="en-US" w:eastAsia="zh-CN"/>
        </w:rPr>
        <w:t>美容</w:t>
      </w:r>
      <w:r>
        <w:rPr>
          <w:rFonts w:hint="eastAsia" w:ascii="宋体" w:hAnsi="宋体" w:eastAsia="宋体" w:cs="宋体"/>
          <w:color w:val="auto"/>
          <w:spacing w:val="-6"/>
          <w:kern w:val="1"/>
          <w:sz w:val="28"/>
          <w:szCs w:val="28"/>
        </w:rPr>
        <w:t>技能的展示和评估。仅测试技能操作方面的能力。参赛选手需要按照</w:t>
      </w:r>
      <w:r>
        <w:rPr>
          <w:rFonts w:hint="eastAsia" w:ascii="宋体" w:hAnsi="宋体" w:cs="宋体"/>
          <w:color w:val="auto"/>
          <w:spacing w:val="-6"/>
          <w:kern w:val="1"/>
          <w:sz w:val="28"/>
          <w:szCs w:val="28"/>
          <w:lang w:val="en-US" w:eastAsia="zh-CN"/>
        </w:rPr>
        <w:t>美容师</w:t>
      </w:r>
      <w:r>
        <w:rPr>
          <w:rFonts w:hint="eastAsia" w:ascii="宋体" w:hAnsi="宋体" w:eastAsia="宋体" w:cs="宋体"/>
          <w:color w:val="auto"/>
          <w:spacing w:val="-6"/>
          <w:kern w:val="1"/>
          <w:sz w:val="28"/>
          <w:szCs w:val="28"/>
        </w:rPr>
        <w:t>服务标准（或要求）展示服务技能。</w:t>
      </w:r>
    </w:p>
    <w:tbl>
      <w:tblPr>
        <w:tblStyle w:val="17"/>
        <w:tblpPr w:leftFromText="180" w:rightFromText="180" w:vertAnchor="text" w:horzAnchor="page" w:tblpX="1456" w:tblpY="385"/>
        <w:tblW w:w="9399" w:type="dxa"/>
        <w:tblInd w:w="-5" w:type="dxa"/>
        <w:shd w:val="clear" w:color="auto" w:fill="FFFFFF"/>
        <w:tblLayout w:type="fixed"/>
        <w:tblCellMar>
          <w:top w:w="0" w:type="dxa"/>
          <w:left w:w="108" w:type="dxa"/>
          <w:bottom w:w="0" w:type="dxa"/>
          <w:right w:w="108" w:type="dxa"/>
        </w:tblCellMar>
      </w:tblPr>
      <w:tblGrid>
        <w:gridCol w:w="910"/>
        <w:gridCol w:w="7253"/>
        <w:gridCol w:w="1236"/>
      </w:tblGrid>
      <w:tr>
        <w:tblPrEx>
          <w:shd w:val="clear" w:color="auto" w:fill="FFFFFF"/>
          <w:tblLayout w:type="fixed"/>
          <w:tblCellMar>
            <w:top w:w="0" w:type="dxa"/>
            <w:left w:w="108" w:type="dxa"/>
            <w:bottom w:w="0" w:type="dxa"/>
            <w:right w:w="108" w:type="dxa"/>
          </w:tblCellMar>
        </w:tblPrEx>
        <w:trPr>
          <w:cantSplit/>
          <w:trHeight w:val="90" w:hRule="atLeast"/>
        </w:trPr>
        <w:tc>
          <w:tcPr>
            <w:tcW w:w="81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相关要求</w:t>
            </w:r>
          </w:p>
        </w:tc>
        <w:tc>
          <w:tcPr>
            <w:tcW w:w="1236" w:type="dxa"/>
            <w:vMerge w:val="restart"/>
            <w:tcBorders>
              <w:top w:val="single" w:color="000000" w:sz="4" w:space="0"/>
              <w:left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hint="eastAsia" w:ascii="宋体" w:hAnsi="宋体" w:eastAsia="宋体" w:cs="宋体"/>
                <w:b/>
                <w:color w:val="auto"/>
                <w:kern w:val="2"/>
                <w:sz w:val="24"/>
                <w:szCs w:val="24"/>
              </w:rPr>
            </w:pPr>
            <w:r>
              <w:rPr>
                <w:rFonts w:hint="eastAsia" w:ascii="宋体" w:hAnsi="宋体" w:eastAsia="宋体" w:cs="宋体"/>
                <w:b/>
                <w:color w:val="000000" w:themeColor="text1"/>
                <w:sz w:val="21"/>
                <w:szCs w:val="21"/>
                <w14:textFill>
                  <w14:solidFill>
                    <w14:schemeClr w14:val="tx1"/>
                  </w14:solidFill>
                </w14:textFill>
              </w:rPr>
              <w:t>权重比例 (%)</w:t>
            </w:r>
          </w:p>
        </w:tc>
      </w:tr>
      <w:tr>
        <w:tblPrEx>
          <w:tblLayout w:type="fixed"/>
          <w:tblCellMar>
            <w:top w:w="0" w:type="dxa"/>
            <w:left w:w="108" w:type="dxa"/>
            <w:bottom w:w="0" w:type="dxa"/>
            <w:right w:w="108" w:type="dxa"/>
          </w:tblCellMar>
        </w:tblPrEx>
        <w:trPr>
          <w:cantSplit/>
          <w:trHeight w:val="243" w:hRule="atLeast"/>
        </w:trPr>
        <w:tc>
          <w:tcPr>
            <w:tcW w:w="910" w:type="dxa"/>
            <w:tcBorders>
              <w:top w:val="single" w:color="000000" w:sz="4" w:space="0"/>
              <w:left w:val="single" w:color="000000" w:sz="4" w:space="0"/>
              <w:bottom w:val="single" w:color="auto"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ind w:firstLine="241" w:firstLineChars="100"/>
              <w:jc w:val="center"/>
              <w:rPr>
                <w:rFonts w:ascii="宋体" w:hAnsi="宋体" w:eastAsia="宋体" w:cs="宋体"/>
                <w:b/>
                <w:color w:val="auto"/>
                <w:kern w:val="2"/>
                <w:sz w:val="24"/>
                <w:szCs w:val="24"/>
              </w:rPr>
            </w:pPr>
            <w:r>
              <w:rPr>
                <w:rFonts w:hint="eastAsia" w:ascii="宋体" w:hAnsi="宋体" w:eastAsia="宋体" w:cs="宋体"/>
                <w:b/>
                <w:color w:val="auto"/>
                <w:kern w:val="2"/>
                <w:sz w:val="24"/>
                <w:szCs w:val="24"/>
              </w:rPr>
              <w:t>1</w:t>
            </w:r>
          </w:p>
        </w:tc>
        <w:tc>
          <w:tcPr>
            <w:tcW w:w="7253" w:type="dxa"/>
            <w:tcBorders>
              <w:top w:val="single" w:color="000000" w:sz="4" w:space="0"/>
              <w:left w:val="single" w:color="000000" w:sz="4" w:space="0"/>
              <w:bottom w:val="single" w:color="auto"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left"/>
              <w:rPr>
                <w:rFonts w:ascii="宋体" w:hAnsi="宋体" w:eastAsia="宋体" w:cs="宋体"/>
                <w:b/>
                <w:color w:val="auto"/>
                <w:kern w:val="2"/>
                <w:sz w:val="24"/>
                <w:szCs w:val="24"/>
              </w:rPr>
            </w:pPr>
            <w:r>
              <w:rPr>
                <w:rFonts w:hint="eastAsia" w:ascii="宋体" w:hAnsi="宋体" w:eastAsia="宋体" w:cs="宋体"/>
                <w:b/>
                <w:color w:val="auto"/>
                <w:kern w:val="2"/>
                <w:sz w:val="24"/>
                <w:szCs w:val="24"/>
              </w:rPr>
              <w:t>工作组织和管理</w:t>
            </w:r>
          </w:p>
        </w:tc>
        <w:tc>
          <w:tcPr>
            <w:tcW w:w="1236" w:type="dxa"/>
            <w:vMerge w:val="continue"/>
            <w:tcBorders>
              <w:left w:val="single" w:color="000000" w:sz="4" w:space="0"/>
              <w:bottom w:val="single" w:color="auto"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left"/>
              <w:rPr>
                <w:rFonts w:hint="eastAsia" w:ascii="宋体" w:hAnsi="宋体" w:eastAsia="宋体" w:cs="宋体"/>
                <w:b/>
                <w:color w:val="auto"/>
                <w:kern w:val="2"/>
                <w:sz w:val="24"/>
                <w:szCs w:val="24"/>
              </w:rPr>
            </w:pPr>
          </w:p>
        </w:tc>
      </w:tr>
      <w:tr>
        <w:tblPrEx>
          <w:tblLayout w:type="fixed"/>
          <w:tblCellMar>
            <w:top w:w="0" w:type="dxa"/>
            <w:left w:w="108" w:type="dxa"/>
            <w:bottom w:w="0" w:type="dxa"/>
            <w:right w:w="108" w:type="dxa"/>
          </w:tblCellMar>
        </w:tblPrEx>
        <w:trPr>
          <w:cantSplit/>
          <w:trHeight w:val="1571" w:hRule="atLeast"/>
        </w:trPr>
        <w:tc>
          <w:tcPr>
            <w:tcW w:w="910" w:type="dxa"/>
            <w:tcBorders>
              <w:top w:val="single" w:color="000000" w:sz="8"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基本</w:t>
            </w:r>
          </w:p>
          <w:p>
            <w:pPr>
              <w:pStyle w:val="40"/>
              <w:widowControl w:val="0"/>
              <w:jc w:val="center"/>
              <w:rPr>
                <w:rFonts w:ascii="宋体" w:hAnsi="宋体" w:eastAsia="宋体" w:cs="宋体"/>
                <w:color w:val="auto"/>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知识</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widowControl w:val="0"/>
              <w:ind w:firstLine="210" w:firstLineChars="1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-掌握与行业有关的人体健康、安全卫生、环保和可持续发展等实践知识 </w:t>
            </w:r>
          </w:p>
          <w:p>
            <w:pPr>
              <w:widowControl w:val="0"/>
              <w:ind w:firstLine="210" w:firstLineChars="1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-掌握设施设备、仪器、工具、产品及工位的准备标准和方法</w:t>
            </w:r>
          </w:p>
          <w:p>
            <w:pPr>
              <w:widowControl w:val="0"/>
              <w:ind w:firstLine="210" w:firstLineChars="1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-掌握</w:t>
            </w:r>
            <w:r>
              <w:rPr>
                <w:rFonts w:hint="eastAsia" w:ascii="宋体" w:hAnsi="宋体" w:eastAsia="宋体" w:cs="Times New Roman"/>
                <w:color w:val="000000"/>
                <w:sz w:val="21"/>
                <w:szCs w:val="21"/>
                <w:lang w:val="en-US" w:eastAsia="zh-CN" w:bidi="ar-SA"/>
              </w:rPr>
              <w:t>营造专业服务氛围的</w:t>
            </w:r>
            <w:r>
              <w:rPr>
                <w:rFonts w:hint="eastAsia" w:ascii="宋体" w:hAnsi="宋体" w:eastAsia="宋体" w:cs="宋体"/>
                <w:color w:val="000000"/>
                <w:kern w:val="2"/>
                <w:sz w:val="21"/>
                <w:szCs w:val="21"/>
                <w:lang w:val="en-US" w:eastAsia="zh-CN" w:bidi="ar-SA"/>
              </w:rPr>
              <w:t>方法</w:t>
            </w:r>
          </w:p>
          <w:p>
            <w:pPr>
              <w:widowControl w:val="0"/>
              <w:ind w:firstLine="210" w:firstLineChars="1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-掌握护理全程的时间规划与管理方法</w:t>
            </w:r>
          </w:p>
          <w:p>
            <w:pPr>
              <w:pStyle w:val="40"/>
              <w:widowControl w:val="0"/>
              <w:ind w:firstLine="210" w:firstLineChars="100"/>
              <w:jc w:val="both"/>
              <w:rPr>
                <w:rFonts w:ascii="宋体" w:hAnsi="宋体" w:cs="宋体"/>
                <w:kern w:val="2"/>
                <w:lang w:eastAsia="zh-CN"/>
              </w:rPr>
            </w:pPr>
            <w:r>
              <w:rPr>
                <w:rFonts w:hint="eastAsia" w:ascii="宋体" w:hAnsi="宋体" w:eastAsia="宋体" w:cs="宋体"/>
                <w:color w:val="000000"/>
                <w:kern w:val="2"/>
                <w:sz w:val="21"/>
                <w:szCs w:val="21"/>
                <w:lang w:val="en-US" w:eastAsia="zh-CN" w:bidi="ar-SA"/>
              </w:rPr>
              <w:t>-掌握护理全程工作区域维护的标准和方法</w:t>
            </w:r>
          </w:p>
        </w:tc>
        <w:tc>
          <w:tcPr>
            <w:tcW w:w="1236" w:type="dxa"/>
            <w:vMerge w:val="restart"/>
            <w:tcBorders>
              <w:top w:val="single" w:color="000000" w:sz="4" w:space="0"/>
              <w:left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ind w:firstLine="210" w:firstLineChars="100"/>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18</w:t>
            </w:r>
          </w:p>
        </w:tc>
      </w:tr>
      <w:tr>
        <w:tblPrEx>
          <w:tblLayout w:type="fixed"/>
          <w:tblCellMar>
            <w:top w:w="0" w:type="dxa"/>
            <w:left w:w="108" w:type="dxa"/>
            <w:bottom w:w="0" w:type="dxa"/>
            <w:right w:w="108" w:type="dxa"/>
          </w:tblCellMar>
        </w:tblPrEx>
        <w:trPr>
          <w:cantSplit/>
          <w:trHeight w:val="1542" w:hRule="atLeast"/>
        </w:trPr>
        <w:tc>
          <w:tcPr>
            <w:tcW w:w="910" w:type="dxa"/>
            <w:tcBorders>
              <w:top w:val="single" w:color="000000" w:sz="8"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工作</w:t>
            </w:r>
          </w:p>
          <w:p>
            <w:pPr>
              <w:pStyle w:val="40"/>
              <w:widowControl w:val="0"/>
              <w:jc w:val="center"/>
              <w:rPr>
                <w:rFonts w:ascii="宋体" w:hAnsi="宋体" w:eastAsia="宋体" w:cs="宋体"/>
                <w:color w:val="auto"/>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-能按照行业健康、安全和卫生标准，从工作区域、顾客和自身做好准备</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-能按照安全卫生标准准备设施设备、仪器、工具和产品</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-能为顾客提供轻松、温馨和舒适的服务环境</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-能按照护理时间要求合理规划和管理时间，按时完成护理计划</w:t>
            </w:r>
          </w:p>
          <w:p>
            <w:pPr>
              <w:pStyle w:val="40"/>
              <w:widowControl w:val="0"/>
              <w:ind w:firstLine="210" w:firstLineChars="100"/>
              <w:jc w:val="both"/>
              <w:rPr>
                <w:rFonts w:hint="eastAsia" w:ascii="宋体" w:hAnsi="宋体"/>
                <w:sz w:val="24"/>
                <w:szCs w:val="24"/>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-能按照安全卫生标准在护理全程保持工作区域安全、有序和整洁</w:t>
            </w:r>
          </w:p>
        </w:tc>
        <w:tc>
          <w:tcPr>
            <w:tcW w:w="1236" w:type="dxa"/>
            <w:vMerge w:val="continue"/>
            <w:tcBorders>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ind w:firstLine="210" w:firstLineChars="100"/>
              <w:jc w:val="both"/>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p>
        </w:tc>
      </w:tr>
      <w:tr>
        <w:tblPrEx>
          <w:tblLayout w:type="fixed"/>
          <w:tblCellMar>
            <w:top w:w="0" w:type="dxa"/>
            <w:left w:w="108" w:type="dxa"/>
            <w:bottom w:w="0" w:type="dxa"/>
            <w:right w:w="108" w:type="dxa"/>
          </w:tblCellMar>
        </w:tblPrEx>
        <w:trPr>
          <w:cantSplit/>
          <w:trHeight w:val="324"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宋体" w:hAnsi="宋体" w:eastAsia="宋体" w:cs="宋体"/>
                <w:b/>
                <w:color w:val="auto"/>
                <w:kern w:val="2"/>
                <w:sz w:val="24"/>
                <w:szCs w:val="24"/>
              </w:rPr>
            </w:pPr>
            <w:r>
              <w:rPr>
                <w:rFonts w:hint="eastAsia" w:ascii="宋体" w:hAnsi="宋体" w:eastAsia="宋体" w:cs="宋体"/>
                <w:b/>
                <w:color w:val="auto"/>
                <w:kern w:val="2"/>
                <w:sz w:val="24"/>
                <w:szCs w:val="24"/>
              </w:rPr>
              <w:t>2</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spacing w:line="300" w:lineRule="exact"/>
              <w:jc w:val="left"/>
              <w:rPr>
                <w:rFonts w:ascii="宋体" w:hAnsi="宋体" w:eastAsia="宋体" w:cs="宋体"/>
                <w:b/>
                <w:color w:val="auto"/>
                <w:kern w:val="2"/>
                <w:sz w:val="24"/>
                <w:szCs w:val="24"/>
              </w:rPr>
            </w:pPr>
            <w:r>
              <w:rPr>
                <w:rFonts w:hint="eastAsia" w:ascii="宋体" w:hAnsi="宋体" w:eastAsia="宋体" w:cs="宋体"/>
                <w:b/>
                <w:color w:val="auto"/>
                <w:kern w:val="2"/>
                <w:sz w:val="24"/>
                <w:szCs w:val="24"/>
              </w:rPr>
              <w:t>职业素养</w:t>
            </w:r>
          </w:p>
        </w:tc>
        <w:tc>
          <w:tcPr>
            <w:tcW w:w="1236" w:type="dxa"/>
            <w:vMerge w:val="restart"/>
            <w:tcBorders>
              <w:top w:val="single" w:color="000000" w:sz="4" w:space="0"/>
              <w:left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spacing w:line="300" w:lineRule="exact"/>
              <w:jc w:val="center"/>
              <w:rPr>
                <w:rFonts w:hint="eastAsia" w:ascii="宋体" w:hAnsi="宋体" w:eastAsia="宋体" w:cs="宋体"/>
                <w:b/>
                <w:color w:val="auto"/>
                <w:kern w:val="2"/>
                <w:sz w:val="24"/>
                <w:szCs w:val="24"/>
                <w:lang w:val="en-US" w:eastAsia="zh-CN"/>
              </w:rPr>
            </w:pPr>
            <w:r>
              <w:rPr>
                <w:rFonts w:hint="eastAsia" w:ascii="宋体" w:hAnsi="宋体" w:eastAsia="宋体" w:cs="宋体"/>
                <w:color w:val="000000"/>
                <w:kern w:val="2"/>
                <w:sz w:val="21"/>
                <w:szCs w:val="21"/>
                <w:lang w:val="en-US" w:eastAsia="zh-CN" w:bidi="ar-SA"/>
              </w:rPr>
              <w:t>3</w:t>
            </w:r>
          </w:p>
        </w:tc>
      </w:tr>
      <w:tr>
        <w:tblPrEx>
          <w:tblLayout w:type="fixed"/>
          <w:tblCellMar>
            <w:top w:w="0" w:type="dxa"/>
            <w:left w:w="108" w:type="dxa"/>
            <w:bottom w:w="0" w:type="dxa"/>
            <w:right w:w="108" w:type="dxa"/>
          </w:tblCellMar>
        </w:tblPrEx>
        <w:trPr>
          <w:cantSplit/>
          <w:trHeight w:val="1221" w:hRule="atLeast"/>
        </w:trPr>
        <w:tc>
          <w:tcPr>
            <w:tcW w:w="910" w:type="dxa"/>
            <w:tcBorders>
              <w:top w:val="single" w:color="000000" w:sz="8"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基本</w:t>
            </w:r>
          </w:p>
          <w:p>
            <w:pPr>
              <w:pStyle w:val="40"/>
              <w:widowControl w:val="0"/>
              <w:jc w:val="center"/>
              <w:rPr>
                <w:rFonts w:ascii="宋体" w:hAnsi="宋体" w:eastAsia="宋体" w:cs="宋体"/>
                <w:color w:val="auto"/>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知识</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-了解美容行业相关的法律法规和管理办法</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-了解诚实守信、真诚服务、爱岗敬业等职业道德及要求</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-了解职业态度、职业责任、职业信誉、职业作风等职业精神</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-了解精益求精、持续精进、追求卓越的工匠精神</w:t>
            </w:r>
          </w:p>
          <w:p>
            <w:pPr>
              <w:pStyle w:val="40"/>
              <w:widowControl w:val="0"/>
              <w:ind w:firstLine="210" w:firstLineChars="100"/>
              <w:jc w:val="both"/>
              <w:rPr>
                <w:rFonts w:hint="eastAsia" w:ascii="宋体" w:hAnsi="宋体" w:eastAsia="宋体" w:cs="宋体"/>
                <w:color w:val="auto"/>
                <w:kern w:val="2"/>
                <w:sz w:val="24"/>
                <w:szCs w:val="24"/>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-掌握职业形象、服务礼仪、接待咨询和沟通技巧等服务标准</w:t>
            </w:r>
          </w:p>
        </w:tc>
        <w:tc>
          <w:tcPr>
            <w:tcW w:w="1236" w:type="dxa"/>
            <w:vMerge w:val="continue"/>
            <w:tcBorders>
              <w:left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ind w:firstLine="210" w:firstLineChars="100"/>
              <w:jc w:val="both"/>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p>
        </w:tc>
      </w:tr>
      <w:tr>
        <w:tblPrEx>
          <w:tblLayout w:type="fixed"/>
          <w:tblCellMar>
            <w:top w:w="0" w:type="dxa"/>
            <w:left w:w="108" w:type="dxa"/>
            <w:bottom w:w="0" w:type="dxa"/>
            <w:right w:w="108" w:type="dxa"/>
          </w:tblCellMar>
        </w:tblPrEx>
        <w:trPr>
          <w:cantSplit/>
          <w:trHeight w:val="1544" w:hRule="atLeast"/>
        </w:trPr>
        <w:tc>
          <w:tcPr>
            <w:tcW w:w="910" w:type="dxa"/>
            <w:tcBorders>
              <w:top w:val="single" w:color="000000" w:sz="8"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工作</w:t>
            </w:r>
          </w:p>
          <w:p>
            <w:pPr>
              <w:pStyle w:val="40"/>
              <w:widowControl w:val="0"/>
              <w:jc w:val="center"/>
              <w:rPr>
                <w:rFonts w:ascii="宋体" w:hAnsi="宋体" w:eastAsia="宋体" w:cs="宋体"/>
                <w:color w:val="auto"/>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autoSpaceDE w:val="0"/>
              <w:autoSpaceDN w:val="0"/>
              <w:adjustRightInd w:val="0"/>
              <w:ind w:firstLine="210" w:firstLineChars="100"/>
              <w:rPr>
                <w:rFonts w:cs="宋体" w:asciiTheme="minorEastAsia" w:hAnsiTheme="minorEastAsia"/>
                <w:bCs/>
                <w:color w:val="000000" w:themeColor="text1"/>
                <w:sz w:val="21"/>
                <w:szCs w:val="21"/>
                <w:lang w:eastAsia="zh-CN"/>
                <w14:textFill>
                  <w14:solidFill>
                    <w14:schemeClr w14:val="tx1"/>
                  </w14:solidFill>
                </w14:textFill>
              </w:rPr>
            </w:pPr>
            <w:r>
              <w:rPr>
                <w:rFonts w:hint="eastAsia" w:cs="宋体" w:asciiTheme="minorEastAsia" w:hAnsiTheme="minorEastAsia"/>
                <w:bCs/>
                <w:color w:val="000000" w:themeColor="text1"/>
                <w:sz w:val="21"/>
                <w:szCs w:val="21"/>
                <w:lang w:eastAsia="zh-CN"/>
                <w14:textFill>
                  <w14:solidFill>
                    <w14:schemeClr w14:val="tx1"/>
                  </w14:solidFill>
                </w14:textFill>
              </w:rPr>
              <w:t>-具有良好的理解与表达能力，沟通与协调，人际交往与合作能力</w:t>
            </w:r>
          </w:p>
          <w:p>
            <w:pPr>
              <w:autoSpaceDE w:val="0"/>
              <w:autoSpaceDN w:val="0"/>
              <w:adjustRightInd w:val="0"/>
              <w:ind w:firstLine="210" w:firstLineChars="100"/>
              <w:rPr>
                <w:rFonts w:cs="宋体" w:asciiTheme="minorEastAsia" w:hAnsiTheme="minorEastAsia"/>
                <w:bCs/>
                <w:color w:val="000000" w:themeColor="text1"/>
                <w:sz w:val="21"/>
                <w:szCs w:val="21"/>
                <w:lang w:eastAsia="zh-CN"/>
                <w14:textFill>
                  <w14:solidFill>
                    <w14:schemeClr w14:val="tx1"/>
                  </w14:solidFill>
                </w14:textFill>
              </w:rPr>
            </w:pPr>
            <w:r>
              <w:rPr>
                <w:rFonts w:hint="eastAsia" w:cs="宋体" w:asciiTheme="minorEastAsia" w:hAnsiTheme="minorEastAsia"/>
                <w:bCs/>
                <w:color w:val="000000" w:themeColor="text1"/>
                <w:sz w:val="21"/>
                <w:szCs w:val="21"/>
                <w:lang w:eastAsia="zh-CN"/>
                <w14:textFill>
                  <w14:solidFill>
                    <w14:schemeClr w14:val="tx1"/>
                  </w14:solidFill>
                </w14:textFill>
              </w:rPr>
              <w:t>-能以良好的职业素养、专业知识技能和卓越的服务赢得顾客信任</w:t>
            </w:r>
          </w:p>
          <w:p>
            <w:pPr>
              <w:autoSpaceDE w:val="0"/>
              <w:autoSpaceDN w:val="0"/>
              <w:adjustRightInd w:val="0"/>
              <w:ind w:firstLine="210" w:firstLineChars="100"/>
              <w:rPr>
                <w:rFonts w:cs="宋体" w:asciiTheme="minorEastAsia" w:hAnsiTheme="minorEastAsia" w:eastAsiaTheme="minorEastAsia"/>
                <w:bCs/>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bCs/>
                <w:color w:val="000000" w:themeColor="text1"/>
                <w:sz w:val="21"/>
                <w:szCs w:val="21"/>
                <w:lang w:eastAsia="zh-CN"/>
                <w14:textFill>
                  <w14:solidFill>
                    <w14:schemeClr w14:val="tx1"/>
                  </w14:solidFill>
                </w14:textFill>
              </w:rPr>
              <w:t>-具有独立工作的规划能力和较强的执行力</w:t>
            </w:r>
          </w:p>
          <w:p>
            <w:pPr>
              <w:autoSpaceDE w:val="0"/>
              <w:autoSpaceDN w:val="0"/>
              <w:adjustRightInd w:val="0"/>
              <w:ind w:firstLine="210" w:firstLineChars="100"/>
              <w:rPr>
                <w:rFonts w:cs="宋体" w:asciiTheme="minorEastAsia" w:hAnsiTheme="minorEastAsia"/>
                <w:bCs/>
                <w:color w:val="000000" w:themeColor="text1"/>
                <w:sz w:val="21"/>
                <w:szCs w:val="21"/>
                <w:lang w:eastAsia="zh-CN"/>
                <w14:textFill>
                  <w14:solidFill>
                    <w14:schemeClr w14:val="tx1"/>
                  </w14:solidFill>
                </w14:textFill>
              </w:rPr>
            </w:pPr>
            <w:r>
              <w:rPr>
                <w:rFonts w:hint="eastAsia" w:cs="宋体" w:asciiTheme="minorEastAsia" w:hAnsiTheme="minorEastAsia"/>
                <w:bCs/>
                <w:color w:val="000000" w:themeColor="text1"/>
                <w:sz w:val="21"/>
                <w:szCs w:val="21"/>
                <w:lang w:eastAsia="zh-CN"/>
                <w14:textFill>
                  <w14:solidFill>
                    <w14:schemeClr w14:val="tx1"/>
                  </w14:solidFill>
                </w14:textFill>
              </w:rPr>
              <w:t>-具有发现问题、分析问题和解决问题的能力</w:t>
            </w:r>
          </w:p>
          <w:p>
            <w:pPr>
              <w:pStyle w:val="40"/>
              <w:widowControl w:val="0"/>
              <w:jc w:val="both"/>
              <w:rPr>
                <w:rFonts w:hint="eastAsia" w:ascii="宋体" w:hAnsi="宋体" w:eastAsia="宋体" w:cs="宋体"/>
                <w:color w:val="auto"/>
                <w:kern w:val="2"/>
                <w:sz w:val="24"/>
                <w:szCs w:val="24"/>
              </w:rPr>
            </w:pPr>
            <w:r>
              <w:rPr>
                <w:rFonts w:hint="eastAsia" w:eastAsia="宋体" w:cs="宋体" w:asciiTheme="minorEastAsia" w:hAnsiTheme="minorEastAsia"/>
                <w:bCs/>
                <w:color w:val="000000" w:themeColor="text1"/>
                <w:sz w:val="21"/>
                <w:szCs w:val="21"/>
                <w14:textFill>
                  <w14:solidFill>
                    <w14:schemeClr w14:val="tx1"/>
                  </w14:solidFill>
                </w14:textFill>
              </w:rPr>
              <w:t xml:space="preserve">  -</w:t>
            </w:r>
            <w:r>
              <w:rPr>
                <w:rFonts w:hint="eastAsia" w:cs="宋体" w:asciiTheme="minorEastAsia" w:hAnsiTheme="minorEastAsia" w:eastAsiaTheme="minorEastAsia"/>
                <w:bCs/>
                <w:color w:val="000000" w:themeColor="text1"/>
                <w:sz w:val="21"/>
                <w:szCs w:val="21"/>
                <w14:textFill>
                  <w14:solidFill>
                    <w14:schemeClr w14:val="tx1"/>
                  </w14:solidFill>
                </w14:textFill>
              </w:rPr>
              <w:t>具有终身学习、自我管理、</w:t>
            </w:r>
            <w:r>
              <w:rPr>
                <w:rFonts w:hint="eastAsia" w:cs="宋体" w:asciiTheme="minorEastAsia" w:hAnsiTheme="minorEastAsia" w:eastAsiaTheme="minorEastAsia"/>
                <w:color w:val="000000" w:themeColor="text1"/>
                <w:kern w:val="2"/>
                <w:sz w:val="21"/>
                <w:szCs w:val="21"/>
                <w14:textFill>
                  <w14:solidFill>
                    <w14:schemeClr w14:val="tx1"/>
                  </w14:solidFill>
                </w14:textFill>
              </w:rPr>
              <w:t>自我规划与发展的能力</w:t>
            </w:r>
          </w:p>
        </w:tc>
        <w:tc>
          <w:tcPr>
            <w:tcW w:w="1236" w:type="dxa"/>
            <w:vMerge w:val="continue"/>
            <w:tcBorders>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jc w:val="both"/>
              <w:rPr>
                <w:rFonts w:hint="eastAsia" w:eastAsia="宋体" w:cs="宋体" w:asciiTheme="minorEastAsia" w:hAnsiTheme="minorEastAsia"/>
                <w:bCs/>
                <w:color w:val="000000" w:themeColor="text1"/>
                <w:sz w:val="21"/>
                <w:szCs w:val="21"/>
                <w14:textFill>
                  <w14:solidFill>
                    <w14:schemeClr w14:val="tx1"/>
                  </w14:solidFill>
                </w14:textFill>
              </w:rPr>
            </w:pPr>
          </w:p>
        </w:tc>
      </w:tr>
      <w:tr>
        <w:tblPrEx>
          <w:tblLayout w:type="fixed"/>
          <w:tblCellMar>
            <w:top w:w="0" w:type="dxa"/>
            <w:left w:w="108" w:type="dxa"/>
            <w:bottom w:w="0" w:type="dxa"/>
            <w:right w:w="108" w:type="dxa"/>
          </w:tblCellMar>
        </w:tblPrEx>
        <w:trPr>
          <w:cantSplit/>
          <w:trHeight w:val="320" w:hRule="atLeast"/>
        </w:trPr>
        <w:tc>
          <w:tcPr>
            <w:tcW w:w="910" w:type="dxa"/>
            <w:tcBorders>
              <w:top w:val="single" w:color="000000" w:sz="8"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宋体" w:hAnsi="宋体" w:eastAsia="宋体" w:cs="宋体"/>
                <w:b/>
                <w:color w:val="auto"/>
                <w:sz w:val="24"/>
                <w:szCs w:val="24"/>
              </w:rPr>
            </w:pPr>
            <w:r>
              <w:rPr>
                <w:rFonts w:hint="eastAsia" w:ascii="宋体" w:hAnsi="宋体" w:eastAsia="宋体" w:cs="宋体"/>
                <w:b/>
                <w:color w:val="auto"/>
                <w:sz w:val="24"/>
                <w:szCs w:val="24"/>
              </w:rPr>
              <w:t>3</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spacing w:line="298" w:lineRule="exact"/>
              <w:jc w:val="left"/>
              <w:rPr>
                <w:rFonts w:hint="eastAsia" w:ascii="宋体" w:hAnsi="宋体" w:eastAsia="宋体" w:cs="宋体"/>
                <w:b/>
                <w:color w:val="auto"/>
                <w:kern w:val="2"/>
                <w:sz w:val="24"/>
                <w:szCs w:val="24"/>
                <w:lang w:eastAsia="zh-CN"/>
              </w:rPr>
            </w:pPr>
            <w:r>
              <w:rPr>
                <w:rFonts w:hint="eastAsia" w:ascii="宋体" w:hAnsi="宋体" w:eastAsia="宋体" w:cs="宋体"/>
                <w:b/>
                <w:color w:val="auto"/>
                <w:kern w:val="2"/>
                <w:sz w:val="24"/>
                <w:szCs w:val="24"/>
              </w:rPr>
              <w:t>顾客</w:t>
            </w:r>
            <w:r>
              <w:rPr>
                <w:rFonts w:hint="eastAsia" w:ascii="宋体" w:hAnsi="宋体" w:eastAsia="宋体" w:cs="宋体"/>
                <w:b/>
                <w:color w:val="auto"/>
                <w:kern w:val="2"/>
                <w:sz w:val="24"/>
                <w:szCs w:val="24"/>
                <w:lang w:val="en-US" w:eastAsia="zh-CN"/>
              </w:rPr>
              <w:t>服务</w:t>
            </w:r>
          </w:p>
        </w:tc>
        <w:tc>
          <w:tcPr>
            <w:tcW w:w="1236" w:type="dxa"/>
            <w:vMerge w:val="restart"/>
            <w:tcBorders>
              <w:top w:val="single" w:color="000000" w:sz="4" w:space="0"/>
              <w:left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ind w:firstLine="210" w:firstLineChars="1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r>
      <w:tr>
        <w:tblPrEx>
          <w:tblLayout w:type="fixed"/>
          <w:tblCellMar>
            <w:top w:w="0" w:type="dxa"/>
            <w:left w:w="108" w:type="dxa"/>
            <w:bottom w:w="0" w:type="dxa"/>
            <w:right w:w="108" w:type="dxa"/>
          </w:tblCellMar>
        </w:tblPrEx>
        <w:trPr>
          <w:cantSplit/>
          <w:trHeight w:val="1218" w:hRule="atLeast"/>
        </w:trPr>
        <w:tc>
          <w:tcPr>
            <w:tcW w:w="910" w:type="dxa"/>
            <w:tcBorders>
              <w:top w:val="single" w:color="000000" w:sz="8" w:space="0"/>
              <w:left w:val="single" w:color="000000" w:sz="4" w:space="0"/>
              <w:bottom w:val="single" w:color="auto"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基本</w:t>
            </w:r>
          </w:p>
          <w:p>
            <w:pPr>
              <w:pStyle w:val="40"/>
              <w:widowControl w:val="0"/>
              <w:jc w:val="center"/>
              <w:rPr>
                <w:rFonts w:ascii="宋体" w:hAnsi="宋体" w:eastAsia="宋体" w:cs="宋体"/>
                <w:color w:val="auto"/>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知识</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autoSpaceDE w:val="0"/>
              <w:autoSpaceDN w:val="0"/>
              <w:adjustRightInd w:val="0"/>
              <w:ind w:firstLine="210" w:firstLineChars="100"/>
              <w:rPr>
                <w:rFonts w:hint="eastAsia" w:cs="宋体" w:asciiTheme="minorEastAsia" w:hAnsiTheme="minorEastAsia" w:eastAsiaTheme="minorEastAsia"/>
                <w:bCs/>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bCs/>
                <w:color w:val="000000" w:themeColor="text1"/>
                <w:sz w:val="21"/>
                <w:szCs w:val="21"/>
                <w:lang w:eastAsia="zh-CN"/>
                <w14:textFill>
                  <w14:solidFill>
                    <w14:schemeClr w14:val="tx1"/>
                  </w14:solidFill>
                </w14:textFill>
              </w:rPr>
              <w:t>-熟悉顾客接待咨询的服务流程和标准</w:t>
            </w:r>
          </w:p>
          <w:p>
            <w:pPr>
              <w:autoSpaceDE w:val="0"/>
              <w:autoSpaceDN w:val="0"/>
              <w:adjustRightInd w:val="0"/>
              <w:ind w:firstLine="210" w:firstLineChars="100"/>
              <w:rPr>
                <w:rFonts w:hint="eastAsia" w:cs="宋体" w:asciiTheme="minorEastAsia" w:hAnsiTheme="minorEastAsia" w:eastAsiaTheme="minorEastAsia"/>
                <w:bCs/>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bCs/>
                <w:color w:val="000000" w:themeColor="text1"/>
                <w:sz w:val="21"/>
                <w:szCs w:val="21"/>
                <w:lang w:eastAsia="zh-CN"/>
                <w14:textFill>
                  <w14:solidFill>
                    <w14:schemeClr w14:val="tx1"/>
                  </w14:solidFill>
                </w14:textFill>
              </w:rPr>
              <w:t>-掌握聆听、询问、理解顾客护理愿望和讲解说明护理计划的方法技巧</w:t>
            </w:r>
          </w:p>
          <w:p>
            <w:pPr>
              <w:autoSpaceDE w:val="0"/>
              <w:autoSpaceDN w:val="0"/>
              <w:adjustRightInd w:val="0"/>
              <w:ind w:firstLine="210" w:firstLineChars="100"/>
              <w:rPr>
                <w:rFonts w:hint="eastAsia" w:cs="宋体" w:asciiTheme="minorEastAsia" w:hAnsiTheme="minorEastAsia" w:eastAsiaTheme="minorEastAsia"/>
                <w:bCs/>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bCs/>
                <w:color w:val="000000" w:themeColor="text1"/>
                <w:sz w:val="21"/>
                <w:szCs w:val="21"/>
                <w:lang w:eastAsia="zh-CN"/>
                <w14:textFill>
                  <w14:solidFill>
                    <w14:schemeClr w14:val="tx1"/>
                  </w14:solidFill>
                </w14:textFill>
              </w:rPr>
              <w:t>-掌握护理过程沟通交流、询问需求、保护隐私等服务标准及要求</w:t>
            </w:r>
          </w:p>
          <w:p>
            <w:pPr>
              <w:autoSpaceDE w:val="0"/>
              <w:autoSpaceDN w:val="0"/>
              <w:adjustRightInd w:val="0"/>
              <w:ind w:firstLine="210" w:firstLineChars="100"/>
              <w:rPr>
                <w:rFonts w:hint="eastAsia" w:ascii="宋体" w:hAnsi="宋体" w:cs="宋体"/>
                <w:kern w:val="2"/>
                <w:lang w:eastAsia="zh-CN"/>
              </w:rPr>
            </w:pPr>
            <w:r>
              <w:rPr>
                <w:rFonts w:hint="eastAsia" w:cs="宋体" w:asciiTheme="minorEastAsia" w:hAnsiTheme="minorEastAsia" w:eastAsiaTheme="minorEastAsia"/>
                <w:bCs/>
                <w:color w:val="000000" w:themeColor="text1"/>
                <w:sz w:val="21"/>
                <w:szCs w:val="21"/>
                <w:lang w:eastAsia="zh-CN"/>
                <w14:textFill>
                  <w14:solidFill>
                    <w14:schemeClr w14:val="tx1"/>
                  </w14:solidFill>
                </w14:textFill>
              </w:rPr>
              <w:t>-熟悉售后服务流程及标准，为顾客提供日常保养建议的方法</w:t>
            </w:r>
          </w:p>
        </w:tc>
        <w:tc>
          <w:tcPr>
            <w:tcW w:w="1236" w:type="dxa"/>
            <w:vMerge w:val="continue"/>
            <w:tcBorders>
              <w:left w:val="single" w:color="000000" w:sz="4" w:space="0"/>
              <w:right w:val="single" w:color="000000" w:sz="4" w:space="0"/>
            </w:tcBorders>
            <w:shd w:val="clear" w:color="auto" w:fill="FFFFFF"/>
            <w:noWrap w:val="0"/>
            <w:tcMar>
              <w:top w:w="0" w:type="dxa"/>
              <w:left w:w="0" w:type="dxa"/>
              <w:bottom w:w="0" w:type="dxa"/>
              <w:right w:w="0" w:type="dxa"/>
            </w:tcMar>
            <w:vAlign w:val="top"/>
          </w:tcPr>
          <w:p>
            <w:pPr>
              <w:autoSpaceDE w:val="0"/>
              <w:autoSpaceDN w:val="0"/>
              <w:adjustRightInd w:val="0"/>
              <w:ind w:firstLine="210" w:firstLineChars="100"/>
              <w:rPr>
                <w:rFonts w:hint="eastAsia" w:ascii="宋体" w:hAnsi="宋体" w:eastAsia="宋体" w:cs="宋体"/>
                <w:color w:val="000000"/>
                <w:kern w:val="2"/>
                <w:sz w:val="21"/>
                <w:szCs w:val="21"/>
                <w:lang w:val="en-US" w:eastAsia="zh-CN" w:bidi="ar-SA"/>
              </w:rPr>
            </w:pPr>
          </w:p>
        </w:tc>
      </w:tr>
      <w:tr>
        <w:tblPrEx>
          <w:tblLayout w:type="fixed"/>
          <w:tblCellMar>
            <w:top w:w="0" w:type="dxa"/>
            <w:left w:w="108" w:type="dxa"/>
            <w:bottom w:w="0" w:type="dxa"/>
            <w:right w:w="108" w:type="dxa"/>
          </w:tblCellMar>
        </w:tblPrEx>
        <w:trPr>
          <w:cantSplit/>
          <w:trHeight w:val="1311" w:hRule="atLeast"/>
        </w:trPr>
        <w:tc>
          <w:tcPr>
            <w:tcW w:w="910" w:type="dxa"/>
            <w:tcBorders>
              <w:top w:val="single" w:color="auto"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工作</w:t>
            </w:r>
          </w:p>
          <w:p>
            <w:pPr>
              <w:pStyle w:val="40"/>
              <w:widowControl w:val="0"/>
              <w:jc w:val="center"/>
              <w:rPr>
                <w:rFonts w:ascii="宋体" w:hAnsi="宋体" w:eastAsia="宋体" w:cs="宋体"/>
                <w:color w:val="auto"/>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autoSpaceDE w:val="0"/>
              <w:autoSpaceDN w:val="0"/>
              <w:adjustRightInd w:val="0"/>
              <w:ind w:firstLine="210" w:firstLineChars="100"/>
              <w:rPr>
                <w:rFonts w:hint="eastAsia" w:cs="宋体" w:asciiTheme="minorEastAsia" w:hAnsiTheme="minorEastAsia" w:eastAsiaTheme="minorEastAsia"/>
                <w:bCs/>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bCs/>
                <w:color w:val="000000" w:themeColor="text1"/>
                <w:sz w:val="21"/>
                <w:szCs w:val="21"/>
                <w:lang w:eastAsia="zh-CN"/>
                <w14:textFill>
                  <w14:solidFill>
                    <w14:schemeClr w14:val="tx1"/>
                  </w14:solidFill>
                </w14:textFill>
              </w:rPr>
              <w:t>-能按照服务流程和标准为顾客提供热情周到、专业熟练的接待咨询服务</w:t>
            </w:r>
          </w:p>
          <w:p>
            <w:pPr>
              <w:autoSpaceDE w:val="0"/>
              <w:autoSpaceDN w:val="0"/>
              <w:adjustRightInd w:val="0"/>
              <w:ind w:firstLine="210" w:firstLineChars="100"/>
              <w:rPr>
                <w:rFonts w:hint="eastAsia" w:cs="宋体" w:asciiTheme="minorEastAsia" w:hAnsiTheme="minorEastAsia" w:eastAsiaTheme="minorEastAsia"/>
                <w:bCs/>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bCs/>
                <w:color w:val="000000" w:themeColor="text1"/>
                <w:sz w:val="21"/>
                <w:szCs w:val="21"/>
                <w:lang w:eastAsia="zh-CN"/>
                <w14:textFill>
                  <w14:solidFill>
                    <w14:schemeClr w14:val="tx1"/>
                  </w14:solidFill>
                </w14:textFill>
              </w:rPr>
              <w:t>-能以专业的方式了解顾客需求，讲解护理计划并赢得顾客信任</w:t>
            </w:r>
          </w:p>
          <w:p>
            <w:pPr>
              <w:autoSpaceDE w:val="0"/>
              <w:autoSpaceDN w:val="0"/>
              <w:adjustRightInd w:val="0"/>
              <w:ind w:firstLine="210" w:firstLineChars="100"/>
              <w:rPr>
                <w:rFonts w:hint="eastAsia" w:cs="宋体" w:asciiTheme="minorEastAsia" w:hAnsiTheme="minorEastAsia" w:eastAsiaTheme="minorEastAsia"/>
                <w:bCs/>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bCs/>
                <w:color w:val="000000" w:themeColor="text1"/>
                <w:sz w:val="21"/>
                <w:szCs w:val="21"/>
                <w:lang w:eastAsia="zh-CN"/>
                <w14:textFill>
                  <w14:solidFill>
                    <w14:schemeClr w14:val="tx1"/>
                  </w14:solidFill>
                </w14:textFill>
              </w:rPr>
              <w:t>-能按照服务标准为顾客提供专业、舒适、满意的服务</w:t>
            </w:r>
          </w:p>
          <w:p>
            <w:pPr>
              <w:autoSpaceDE w:val="0"/>
              <w:autoSpaceDN w:val="0"/>
              <w:adjustRightInd w:val="0"/>
              <w:ind w:firstLine="210" w:firstLineChars="100"/>
              <w:rPr>
                <w:rFonts w:ascii="宋体" w:hAnsi="宋体" w:eastAsia="宋体" w:cs="宋体"/>
                <w:color w:val="auto"/>
                <w:kern w:val="2"/>
                <w:sz w:val="24"/>
                <w:szCs w:val="24"/>
              </w:rPr>
            </w:pPr>
            <w:r>
              <w:rPr>
                <w:rFonts w:hint="eastAsia" w:cs="宋体" w:asciiTheme="minorEastAsia" w:hAnsiTheme="minorEastAsia" w:eastAsiaTheme="minorEastAsia"/>
                <w:bCs/>
                <w:color w:val="000000" w:themeColor="text1"/>
                <w:sz w:val="21"/>
                <w:szCs w:val="21"/>
                <w:lang w:eastAsia="zh-CN"/>
                <w14:textFill>
                  <w14:solidFill>
                    <w14:schemeClr w14:val="tx1"/>
                  </w14:solidFill>
                </w14:textFill>
              </w:rPr>
              <w:t>-能按照服务标准为顾客提供日常保养建议和售后服务</w:t>
            </w:r>
          </w:p>
        </w:tc>
        <w:tc>
          <w:tcPr>
            <w:tcW w:w="1236" w:type="dxa"/>
            <w:vMerge w:val="continue"/>
            <w:tcBorders>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autoSpaceDE w:val="0"/>
              <w:autoSpaceDN w:val="0"/>
              <w:adjustRightInd w:val="0"/>
              <w:ind w:firstLine="210" w:firstLineChars="100"/>
              <w:rPr>
                <w:rFonts w:hint="eastAsia" w:ascii="宋体" w:hAnsi="宋体" w:eastAsia="宋体" w:cs="宋体"/>
                <w:color w:val="000000"/>
                <w:kern w:val="2"/>
                <w:sz w:val="21"/>
                <w:szCs w:val="21"/>
                <w:lang w:val="en-US" w:eastAsia="zh-CN" w:bidi="ar-SA"/>
              </w:rPr>
            </w:pPr>
          </w:p>
        </w:tc>
      </w:tr>
      <w:tr>
        <w:tblPrEx>
          <w:tblLayout w:type="fixed"/>
          <w:tblCellMar>
            <w:top w:w="0" w:type="dxa"/>
            <w:left w:w="108" w:type="dxa"/>
            <w:bottom w:w="0" w:type="dxa"/>
            <w:right w:w="108" w:type="dxa"/>
          </w:tblCellMar>
        </w:tblPrEx>
        <w:trPr>
          <w:cantSplit/>
          <w:trHeight w:val="353"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4</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spacing w:line="298" w:lineRule="exact"/>
              <w:jc w:val="left"/>
              <w:rPr>
                <w:rFonts w:ascii="宋体" w:hAnsi="宋体" w:eastAsia="宋体" w:cs="宋体"/>
                <w:b/>
                <w:color w:val="auto"/>
                <w:kern w:val="2"/>
                <w:sz w:val="24"/>
                <w:szCs w:val="24"/>
              </w:rPr>
            </w:pPr>
            <w:r>
              <w:rPr>
                <w:rFonts w:hint="eastAsia" w:ascii="宋体" w:hAnsi="宋体" w:eastAsia="宋体" w:cs="宋体"/>
                <w:b/>
                <w:color w:val="auto"/>
                <w:kern w:val="2"/>
                <w:sz w:val="24"/>
                <w:szCs w:val="24"/>
              </w:rPr>
              <w:t>面部护理及美化修饰</w:t>
            </w:r>
          </w:p>
        </w:tc>
        <w:tc>
          <w:tcPr>
            <w:tcW w:w="1236" w:type="dxa"/>
            <w:vMerge w:val="restart"/>
            <w:tcBorders>
              <w:top w:val="single" w:color="000000" w:sz="4" w:space="0"/>
              <w:left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ind w:firstLine="210" w:firstLineChars="100"/>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33</w:t>
            </w:r>
          </w:p>
        </w:tc>
      </w:tr>
      <w:tr>
        <w:tblPrEx>
          <w:tblLayout w:type="fixed"/>
          <w:tblCellMar>
            <w:top w:w="0" w:type="dxa"/>
            <w:left w:w="108" w:type="dxa"/>
            <w:bottom w:w="0" w:type="dxa"/>
            <w:right w:w="108" w:type="dxa"/>
          </w:tblCellMar>
        </w:tblPrEx>
        <w:trPr>
          <w:cantSplit/>
          <w:trHeight w:val="353"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基本</w:t>
            </w:r>
          </w:p>
          <w:p>
            <w:pPr>
              <w:pStyle w:val="40"/>
              <w:widowControl w:val="0"/>
              <w:jc w:val="center"/>
              <w:rPr>
                <w:rFonts w:hint="eastAsia" w:ascii="宋体" w:hAnsi="宋体" w:eastAsia="宋体" w:cs="宋体"/>
                <w:color w:val="auto"/>
                <w:kern w:val="2"/>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知识</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-掌握美容医学、美容美学、美容营养学、化妆品等基础知识</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-掌握不同类型皮肤分析与判断的知识、方法和护理计划制定步骤方法</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-掌握按摩、去黑头等美容实践知识和国际最佳实践方法</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-掌握美容仪器的作用原理、使用方法和注意事项</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-掌握不同化妆品的使用方法和注意事项</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-掌握眼部、唇部及其他特殊部位皮肤护理的实践知识和方法</w:t>
            </w:r>
          </w:p>
          <w:p>
            <w:pPr>
              <w:pStyle w:val="40"/>
              <w:widowControl w:val="0"/>
              <w:ind w:firstLine="210" w:firstLineChars="10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-掌握不同个性及脸型、五官的化妆修饰的原理、方法技巧</w:t>
            </w:r>
          </w:p>
          <w:p>
            <w:pPr>
              <w:pStyle w:val="40"/>
              <w:widowControl w:val="0"/>
              <w:ind w:firstLine="210" w:firstLineChars="100"/>
              <w:jc w:val="both"/>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-掌握日妆、新娘妆、晚宴妆、舞台妆的理论知识和化妆方法</w:t>
            </w:r>
          </w:p>
        </w:tc>
        <w:tc>
          <w:tcPr>
            <w:tcW w:w="1236" w:type="dxa"/>
            <w:vMerge w:val="continue"/>
            <w:tcBorders>
              <w:left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ind w:firstLine="210" w:firstLineChars="100"/>
              <w:jc w:val="center"/>
              <w:rPr>
                <w:rFonts w:hint="default" w:ascii="宋体" w:hAnsi="宋体" w:eastAsia="宋体" w:cs="宋体"/>
                <w:color w:val="000000"/>
                <w:kern w:val="2"/>
                <w:sz w:val="21"/>
                <w:szCs w:val="21"/>
                <w:lang w:val="en-US" w:eastAsia="zh-CN" w:bidi="ar-SA"/>
              </w:rPr>
            </w:pPr>
          </w:p>
        </w:tc>
      </w:tr>
      <w:tr>
        <w:tblPrEx>
          <w:tblLayout w:type="fixed"/>
          <w:tblCellMar>
            <w:top w:w="0" w:type="dxa"/>
            <w:left w:w="108" w:type="dxa"/>
            <w:bottom w:w="0" w:type="dxa"/>
            <w:right w:w="108" w:type="dxa"/>
          </w:tblCellMar>
        </w:tblPrEx>
        <w:trPr>
          <w:cantSplit/>
          <w:trHeight w:val="353"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工作</w:t>
            </w:r>
          </w:p>
          <w:p>
            <w:pPr>
              <w:pStyle w:val="40"/>
              <w:widowControl w:val="0"/>
              <w:jc w:val="center"/>
              <w:rPr>
                <w:rFonts w:ascii="宋体" w:hAnsi="宋体" w:eastAsia="宋体" w:cs="宋体"/>
                <w:b/>
                <w:color w:val="auto"/>
                <w:kern w:val="2"/>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ind w:firstLine="210" w:firstLineChars="1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-能采用目测、询问、触摸、仪器检测等方法对皮肤进行分析和判断</w:t>
            </w:r>
          </w:p>
          <w:p>
            <w:pPr>
              <w:pStyle w:val="40"/>
              <w:widowControl w:val="0"/>
              <w:ind w:firstLine="210" w:firstLineChars="1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-能根据皮肤状况和顾客需求制定科学合理的护理计划</w:t>
            </w:r>
          </w:p>
          <w:p>
            <w:pPr>
              <w:pStyle w:val="40"/>
              <w:widowControl w:val="0"/>
              <w:ind w:firstLine="210" w:firstLineChars="1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-能按照国际标准流程、技术要求进行皮肤护理</w:t>
            </w:r>
          </w:p>
          <w:p>
            <w:pPr>
              <w:pStyle w:val="40"/>
              <w:widowControl w:val="0"/>
              <w:ind w:firstLine="210" w:firstLineChars="1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-能根据仪器制造商说明正确使用美容仪器</w:t>
            </w:r>
          </w:p>
          <w:p>
            <w:pPr>
              <w:pStyle w:val="40"/>
              <w:widowControl w:val="0"/>
              <w:ind w:firstLine="210" w:firstLineChars="1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-能根据护理计划正确选用化妆品进行皮肤护理</w:t>
            </w:r>
          </w:p>
          <w:p>
            <w:pPr>
              <w:pStyle w:val="40"/>
              <w:widowControl w:val="0"/>
              <w:ind w:firstLine="210" w:firstLineChars="1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-能采用正确的方法对眼部、唇部、前胸部皮肤进行护理</w:t>
            </w:r>
          </w:p>
          <w:p>
            <w:pPr>
              <w:pStyle w:val="40"/>
              <w:widowControl w:val="0"/>
              <w:ind w:firstLine="210" w:firstLineChars="100"/>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-能根据顾客面部特征设计和实施</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日妆、新娘妆、晚宴妆、舞台妆</w:t>
            </w:r>
          </w:p>
        </w:tc>
        <w:tc>
          <w:tcPr>
            <w:tcW w:w="1236" w:type="dxa"/>
            <w:vMerge w:val="continue"/>
            <w:tcBorders>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ind w:firstLine="210" w:firstLineChars="100"/>
              <w:jc w:val="center"/>
              <w:rPr>
                <w:rFonts w:hint="eastAsia" w:ascii="宋体" w:hAnsi="宋体" w:eastAsia="宋体" w:cs="宋体"/>
                <w:color w:val="000000"/>
                <w:kern w:val="2"/>
                <w:sz w:val="21"/>
                <w:szCs w:val="21"/>
                <w:lang w:val="en-US" w:eastAsia="zh-CN" w:bidi="ar-SA"/>
              </w:rPr>
            </w:pPr>
          </w:p>
        </w:tc>
      </w:tr>
      <w:tr>
        <w:tblPrEx>
          <w:tblLayout w:type="fixed"/>
          <w:tblCellMar>
            <w:top w:w="0" w:type="dxa"/>
            <w:left w:w="108" w:type="dxa"/>
            <w:bottom w:w="0" w:type="dxa"/>
            <w:right w:w="108" w:type="dxa"/>
          </w:tblCellMar>
        </w:tblPrEx>
        <w:trPr>
          <w:cantSplit/>
          <w:trHeight w:val="353"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6"/>
              <w:spacing w:before="156" w:beforeLines="50" w:after="156" w:afterLines="50"/>
              <w:jc w:val="center"/>
              <w:rPr>
                <w:rFonts w:hint="eastAsia" w:ascii="Times New Roman" w:hAnsi="Times New Roman" w:eastAsia="宋体" w:cs="Times New Roman"/>
                <w:b/>
                <w:color w:val="000000" w:themeColor="text1"/>
                <w:kern w:val="2"/>
                <w:sz w:val="21"/>
                <w:szCs w:val="24"/>
                <w:lang w:val="en-GB" w:eastAsia="en-US" w:bidi="ar-SA"/>
                <w14:textFill>
                  <w14:solidFill>
                    <w14:schemeClr w14:val="tx1"/>
                  </w14:solidFill>
                </w14:textFill>
              </w:rPr>
            </w:pPr>
            <w:r>
              <w:rPr>
                <w:rFonts w:hint="eastAsia" w:ascii="Times New Roman" w:hAnsi="Times New Roman" w:cs="Times New Roman"/>
                <w:b/>
                <w:color w:val="000000" w:themeColor="text1"/>
                <w:kern w:val="2"/>
                <w:sz w:val="21"/>
                <w14:textFill>
                  <w14:solidFill>
                    <w14:schemeClr w14:val="tx1"/>
                  </w14:solidFill>
                </w14:textFill>
              </w:rPr>
              <w:t>5</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6"/>
              <w:spacing w:before="156" w:beforeLines="50" w:after="156" w:afterLines="50"/>
              <w:jc w:val="both"/>
              <w:rPr>
                <w:rFonts w:hint="eastAsia" w:ascii="Times New Roman" w:hAnsi="Times New Roman" w:eastAsia="宋体" w:cs="Times New Roman"/>
                <w:b/>
                <w:color w:val="000000" w:themeColor="text1"/>
                <w:kern w:val="2"/>
                <w:sz w:val="21"/>
                <w:szCs w:val="24"/>
                <w:lang w:val="en-GB" w:eastAsia="en-US" w:bidi="ar-SA"/>
                <w14:textFill>
                  <w14:solidFill>
                    <w14:schemeClr w14:val="tx1"/>
                  </w14:solidFill>
                </w14:textFill>
              </w:rPr>
            </w:pPr>
            <w:r>
              <w:rPr>
                <w:rFonts w:hint="eastAsia" w:ascii="Times New Roman" w:hAnsi="Times New Roman" w:cs="Times New Roman"/>
                <w:b/>
                <w:color w:val="000000" w:themeColor="text1"/>
                <w:kern w:val="2"/>
                <w:sz w:val="21"/>
                <w14:textFill>
                  <w14:solidFill>
                    <w14:schemeClr w14:val="tx1"/>
                  </w14:solidFill>
                </w14:textFill>
              </w:rPr>
              <w:t>身体护理</w:t>
            </w:r>
          </w:p>
        </w:tc>
        <w:tc>
          <w:tcPr>
            <w:tcW w:w="1236" w:type="dxa"/>
            <w:tcBorders>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ind w:firstLine="210" w:firstLineChars="100"/>
              <w:jc w:val="center"/>
              <w:rPr>
                <w:rFonts w:hint="eastAsia" w:ascii="宋体" w:hAnsi="宋体" w:eastAsia="宋体" w:cs="宋体"/>
                <w:color w:val="000000"/>
                <w:kern w:val="2"/>
                <w:sz w:val="21"/>
                <w:szCs w:val="21"/>
                <w:lang w:val="en-US" w:eastAsia="zh-CN" w:bidi="ar-SA"/>
              </w:rPr>
            </w:pPr>
          </w:p>
        </w:tc>
      </w:tr>
      <w:tr>
        <w:tblPrEx>
          <w:tblLayout w:type="fixed"/>
          <w:tblCellMar>
            <w:top w:w="0" w:type="dxa"/>
            <w:left w:w="108" w:type="dxa"/>
            <w:bottom w:w="0" w:type="dxa"/>
            <w:right w:w="108" w:type="dxa"/>
          </w:tblCellMar>
        </w:tblPrEx>
        <w:trPr>
          <w:cantSplit/>
          <w:trHeight w:val="706" w:hRule="atLeast"/>
        </w:trPr>
        <w:tc>
          <w:tcPr>
            <w:tcW w:w="910" w:type="dxa"/>
            <w:tcBorders>
              <w:top w:val="single" w:color="000000" w:sz="4" w:space="0"/>
              <w:left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6"/>
              <w:jc w:val="center"/>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基本</w:t>
            </w:r>
          </w:p>
          <w:p>
            <w:pPr>
              <w:pStyle w:val="46"/>
              <w:jc w:val="center"/>
              <w:rPr>
                <w:rFonts w:hint="eastAsia" w:ascii="宋体" w:hAnsi="宋体" w:eastAsia="宋体" w:cs="Times New Roman"/>
                <w:color w:val="000000" w:themeColor="text1"/>
                <w:kern w:val="2"/>
                <w:sz w:val="21"/>
                <w:szCs w:val="24"/>
                <w:lang w:val="en-GB" w:eastAsia="zh-CN" w:bidi="ar-SA"/>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知识</w:t>
            </w:r>
          </w:p>
        </w:tc>
        <w:tc>
          <w:tcPr>
            <w:tcW w:w="7253" w:type="dxa"/>
            <w:tcBorders>
              <w:top w:val="single" w:color="000000" w:sz="4" w:space="0"/>
              <w:left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6"/>
              <w:ind w:firstLine="210" w:firstLineChars="100"/>
              <w:jc w:val="left"/>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-掌握人体骨骼、肌肉解剖学、循环系统等美容医学基础知识</w:t>
            </w:r>
          </w:p>
          <w:p>
            <w:pPr>
              <w:pStyle w:val="46"/>
              <w:ind w:firstLine="210" w:firstLineChars="100"/>
              <w:jc w:val="left"/>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-掌握体形分析及制定护理计划的实践知识和方法</w:t>
            </w:r>
          </w:p>
          <w:p>
            <w:pPr>
              <w:pStyle w:val="46"/>
              <w:ind w:firstLine="210" w:firstLineChars="100"/>
              <w:jc w:val="left"/>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val="en-US" w:eastAsia="zh-CN"/>
                <w14:textFill>
                  <w14:solidFill>
                    <w14:schemeClr w14:val="tx1"/>
                  </w14:solidFill>
                </w14:textFill>
              </w:rPr>
              <w:t>-</w:t>
            </w:r>
            <w:r>
              <w:rPr>
                <w:rFonts w:hint="eastAsia" w:ascii="宋体" w:hAnsi="宋体" w:cs="Times New Roman"/>
                <w:color w:val="000000" w:themeColor="text1"/>
                <w:kern w:val="2"/>
                <w:sz w:val="21"/>
                <w:lang w:eastAsia="zh-CN"/>
                <w14:textFill>
                  <w14:solidFill>
                    <w14:schemeClr w14:val="tx1"/>
                  </w14:solidFill>
                </w14:textFill>
              </w:rPr>
              <w:t>掌握精油的类别、功效以及在身体护理中的使用方法</w:t>
            </w:r>
          </w:p>
          <w:p>
            <w:pPr>
              <w:pStyle w:val="46"/>
              <w:ind w:firstLine="210" w:firstLineChars="100"/>
              <w:jc w:val="left"/>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-掌握身体皮肤护理的操作流程、标准和方法</w:t>
            </w:r>
          </w:p>
          <w:p>
            <w:pPr>
              <w:pStyle w:val="46"/>
              <w:ind w:firstLine="210" w:firstLineChars="100"/>
              <w:jc w:val="left"/>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-掌握瑞典式、</w:t>
            </w:r>
            <w:r>
              <w:rPr>
                <w:rFonts w:hint="eastAsia" w:ascii="宋体" w:hAnsi="宋体" w:cs="Times New Roman"/>
                <w:color w:val="000000" w:themeColor="text1"/>
                <w:kern w:val="2"/>
                <w:sz w:val="21"/>
                <w:lang w:val="en-US" w:eastAsia="zh-CN"/>
                <w14:textFill>
                  <w14:solidFill>
                    <w14:schemeClr w14:val="tx1"/>
                  </w14:solidFill>
                </w14:textFill>
              </w:rPr>
              <w:t>深层组织、</w:t>
            </w:r>
            <w:r>
              <w:rPr>
                <w:rFonts w:hint="eastAsia" w:ascii="宋体" w:hAnsi="宋体" w:cs="Times New Roman"/>
                <w:color w:val="000000" w:themeColor="text1"/>
                <w:kern w:val="2"/>
                <w:sz w:val="21"/>
                <w:lang w:eastAsia="zh-CN"/>
                <w14:textFill>
                  <w14:solidFill>
                    <w14:schemeClr w14:val="tx1"/>
                  </w14:solidFill>
                </w14:textFill>
              </w:rPr>
              <w:t>运动、</w:t>
            </w:r>
            <w:r>
              <w:rPr>
                <w:rFonts w:hint="eastAsia" w:ascii="宋体" w:hAnsi="宋体" w:cs="Times New Roman"/>
                <w:color w:val="000000" w:themeColor="text1"/>
                <w:kern w:val="2"/>
                <w:sz w:val="21"/>
                <w:lang w:val="en-US" w:eastAsia="zh-CN"/>
                <w14:textFill>
                  <w14:solidFill>
                    <w14:schemeClr w14:val="tx1"/>
                  </w14:solidFill>
                </w14:textFill>
              </w:rPr>
              <w:t>淋巴引流、保健等按摩的</w:t>
            </w:r>
            <w:r>
              <w:rPr>
                <w:rFonts w:hint="eastAsia" w:ascii="宋体" w:hAnsi="宋体" w:cs="Times New Roman"/>
                <w:color w:val="000000" w:themeColor="text1"/>
                <w:kern w:val="2"/>
                <w:sz w:val="21"/>
                <w:lang w:eastAsia="zh-CN"/>
                <w14:textFill>
                  <w14:solidFill>
                    <w14:schemeClr w14:val="tx1"/>
                  </w14:solidFill>
                </w14:textFill>
              </w:rPr>
              <w:t>原理、方法和禁忌</w:t>
            </w:r>
          </w:p>
          <w:p>
            <w:pPr>
              <w:pStyle w:val="46"/>
              <w:ind w:firstLine="210" w:firstLineChars="100"/>
              <w:jc w:val="left"/>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-掌握身体护理仪器的原理、操作方法和禁忌</w:t>
            </w:r>
          </w:p>
          <w:p>
            <w:pPr>
              <w:pStyle w:val="46"/>
              <w:ind w:firstLine="210" w:firstLineChars="100"/>
              <w:jc w:val="left"/>
              <w:rPr>
                <w:rFonts w:hint="eastAsia" w:ascii="宋体" w:hAnsi="宋体" w:eastAsia="宋体" w:cs="Times New Roman"/>
                <w:color w:val="000000" w:themeColor="text1"/>
                <w:kern w:val="2"/>
                <w:sz w:val="21"/>
                <w:szCs w:val="24"/>
                <w:lang w:val="en-GB" w:eastAsia="zh-CN" w:bidi="ar-SA"/>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-掌握真空吸杯、拨筋棒等按摩工具使用原理、作用和方法</w:t>
            </w:r>
          </w:p>
        </w:tc>
        <w:tc>
          <w:tcPr>
            <w:tcW w:w="1236" w:type="dxa"/>
            <w:vMerge w:val="restart"/>
            <w:tcBorders>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ind w:firstLine="210" w:firstLineChars="100"/>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25</w:t>
            </w:r>
          </w:p>
        </w:tc>
      </w:tr>
      <w:tr>
        <w:tblPrEx>
          <w:tblLayout w:type="fixed"/>
          <w:tblCellMar>
            <w:top w:w="0" w:type="dxa"/>
            <w:left w:w="108" w:type="dxa"/>
            <w:bottom w:w="0" w:type="dxa"/>
            <w:right w:w="108" w:type="dxa"/>
          </w:tblCellMar>
        </w:tblPrEx>
        <w:trPr>
          <w:cantSplit/>
          <w:trHeight w:val="706" w:hRule="atLeast"/>
        </w:trPr>
        <w:tc>
          <w:tcPr>
            <w:tcW w:w="910" w:type="dxa"/>
            <w:tcBorders>
              <w:top w:val="single" w:color="000000" w:sz="4" w:space="0"/>
              <w:left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6"/>
              <w:jc w:val="center"/>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工作</w:t>
            </w:r>
          </w:p>
          <w:p>
            <w:pPr>
              <w:pStyle w:val="46"/>
              <w:jc w:val="center"/>
              <w:rPr>
                <w:rFonts w:hint="eastAsia" w:ascii="宋体" w:hAnsi="宋体" w:eastAsia="宋体" w:cs="Times New Roman"/>
                <w:color w:val="000000" w:themeColor="text1"/>
                <w:kern w:val="2"/>
                <w:sz w:val="21"/>
                <w:szCs w:val="24"/>
                <w:lang w:val="en-GB" w:eastAsia="zh-CN" w:bidi="ar-SA"/>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能力</w:t>
            </w:r>
          </w:p>
        </w:tc>
        <w:tc>
          <w:tcPr>
            <w:tcW w:w="7253" w:type="dxa"/>
            <w:tcBorders>
              <w:top w:val="single" w:color="000000" w:sz="4" w:space="0"/>
              <w:left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6"/>
              <w:ind w:firstLine="210" w:firstLineChars="100"/>
              <w:jc w:val="left"/>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-能根据顾客实际情况进行体形分析，制订身体护理计划</w:t>
            </w:r>
          </w:p>
          <w:p>
            <w:pPr>
              <w:pStyle w:val="46"/>
              <w:ind w:firstLine="210" w:firstLineChars="100"/>
              <w:jc w:val="left"/>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-能按照</w:t>
            </w:r>
            <w:r>
              <w:rPr>
                <w:rFonts w:hint="eastAsia" w:ascii="宋体" w:hAnsi="宋体" w:cs="Times New Roman"/>
                <w:color w:val="000000" w:themeColor="text1"/>
                <w:kern w:val="2"/>
                <w:sz w:val="21"/>
                <w:lang w:val="en-US" w:eastAsia="zh-CN"/>
                <w14:textFill>
                  <w14:solidFill>
                    <w14:schemeClr w14:val="tx1"/>
                  </w14:solidFill>
                </w14:textFill>
              </w:rPr>
              <w:t>规范</w:t>
            </w:r>
            <w:r>
              <w:rPr>
                <w:rFonts w:hint="eastAsia" w:ascii="宋体" w:hAnsi="宋体" w:cs="Times New Roman"/>
                <w:color w:val="000000" w:themeColor="text1"/>
                <w:kern w:val="2"/>
                <w:sz w:val="21"/>
                <w:lang w:eastAsia="zh-CN"/>
                <w14:textFill>
                  <w14:solidFill>
                    <w14:schemeClr w14:val="tx1"/>
                  </w14:solidFill>
                </w14:textFill>
              </w:rPr>
              <w:t>流程、技术要求进行身体皮肤护理</w:t>
            </w:r>
          </w:p>
          <w:p>
            <w:pPr>
              <w:pStyle w:val="46"/>
              <w:ind w:firstLine="210" w:firstLineChars="100"/>
              <w:jc w:val="left"/>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val="en-US" w:eastAsia="zh-CN"/>
                <w14:textFill>
                  <w14:solidFill>
                    <w14:schemeClr w14:val="tx1"/>
                  </w14:solidFill>
                </w14:textFill>
              </w:rPr>
              <w:t>-</w:t>
            </w:r>
            <w:r>
              <w:rPr>
                <w:rFonts w:hint="eastAsia" w:ascii="宋体" w:hAnsi="宋体" w:cs="Times New Roman"/>
                <w:color w:val="000000" w:themeColor="text1"/>
                <w:kern w:val="2"/>
                <w:sz w:val="21"/>
                <w:lang w:eastAsia="zh-CN"/>
                <w14:textFill>
                  <w14:solidFill>
                    <w14:schemeClr w14:val="tx1"/>
                  </w14:solidFill>
                </w14:textFill>
              </w:rPr>
              <w:t>能根据顾客需求选用不同功效的按摩精油</w:t>
            </w:r>
          </w:p>
          <w:p>
            <w:pPr>
              <w:pStyle w:val="46"/>
              <w:ind w:firstLine="210" w:firstLineChars="100"/>
              <w:jc w:val="left"/>
              <w:rPr>
                <w:rFonts w:hint="default" w:ascii="宋体" w:hAnsi="宋体" w:cs="Times New Roman"/>
                <w:color w:val="000000" w:themeColor="text1"/>
                <w:kern w:val="2"/>
                <w:sz w:val="21"/>
                <w:lang w:val="en-US" w:eastAsia="zh-CN"/>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-能</w:t>
            </w:r>
            <w:r>
              <w:rPr>
                <w:rFonts w:hint="eastAsia" w:ascii="宋体" w:hAnsi="宋体" w:cs="Times New Roman"/>
                <w:color w:val="000000" w:themeColor="text1"/>
                <w:kern w:val="2"/>
                <w:sz w:val="21"/>
                <w:lang w:val="en-US" w:eastAsia="zh-CN"/>
                <w14:textFill>
                  <w14:solidFill>
                    <w14:schemeClr w14:val="tx1"/>
                  </w14:solidFill>
                </w14:textFill>
              </w:rPr>
              <w:t>操作</w:t>
            </w:r>
            <w:r>
              <w:rPr>
                <w:rFonts w:hint="eastAsia" w:ascii="宋体" w:hAnsi="宋体" w:cs="Times New Roman"/>
                <w:color w:val="000000" w:themeColor="text1"/>
                <w:kern w:val="2"/>
                <w:sz w:val="21"/>
                <w:lang w:eastAsia="zh-CN"/>
                <w14:textFill>
                  <w14:solidFill>
                    <w14:schemeClr w14:val="tx1"/>
                  </w14:solidFill>
                </w14:textFill>
              </w:rPr>
              <w:t>瑞典式</w:t>
            </w:r>
            <w:r>
              <w:rPr>
                <w:rFonts w:hint="eastAsia" w:ascii="宋体" w:hAnsi="宋体" w:cs="Times New Roman"/>
                <w:color w:val="000000" w:themeColor="text1"/>
                <w:kern w:val="2"/>
                <w:sz w:val="21"/>
                <w:lang w:val="en-US" w:eastAsia="zh-CN"/>
                <w14:textFill>
                  <w14:solidFill>
                    <w14:schemeClr w14:val="tx1"/>
                  </w14:solidFill>
                </w14:textFill>
              </w:rPr>
              <w:t>按摩</w:t>
            </w:r>
            <w:r>
              <w:rPr>
                <w:rFonts w:hint="eastAsia" w:ascii="宋体" w:hAnsi="宋体" w:cs="Times New Roman"/>
                <w:color w:val="000000" w:themeColor="text1"/>
                <w:kern w:val="2"/>
                <w:sz w:val="21"/>
                <w:lang w:eastAsia="zh-CN"/>
                <w14:textFill>
                  <w14:solidFill>
                    <w14:schemeClr w14:val="tx1"/>
                  </w14:solidFill>
                </w14:textFill>
              </w:rPr>
              <w:t>、</w:t>
            </w:r>
            <w:r>
              <w:rPr>
                <w:rFonts w:hint="eastAsia" w:ascii="宋体" w:hAnsi="宋体" w:cs="Times New Roman"/>
                <w:color w:val="000000" w:themeColor="text1"/>
                <w:kern w:val="2"/>
                <w:sz w:val="21"/>
                <w:lang w:val="en-US" w:eastAsia="zh-CN"/>
                <w14:textFill>
                  <w14:solidFill>
                    <w14:schemeClr w14:val="tx1"/>
                  </w14:solidFill>
                </w14:textFill>
              </w:rPr>
              <w:t>深层组织按摩、</w:t>
            </w:r>
            <w:r>
              <w:rPr>
                <w:rFonts w:hint="eastAsia" w:ascii="宋体" w:hAnsi="宋体" w:cs="Times New Roman"/>
                <w:color w:val="000000" w:themeColor="text1"/>
                <w:kern w:val="2"/>
                <w:sz w:val="21"/>
                <w:lang w:eastAsia="zh-CN"/>
                <w14:textFill>
                  <w14:solidFill>
                    <w14:schemeClr w14:val="tx1"/>
                  </w14:solidFill>
                </w14:textFill>
              </w:rPr>
              <w:t>运动</w:t>
            </w:r>
            <w:r>
              <w:rPr>
                <w:rFonts w:hint="eastAsia" w:ascii="宋体" w:hAnsi="宋体" w:cs="Times New Roman"/>
                <w:color w:val="000000" w:themeColor="text1"/>
                <w:kern w:val="2"/>
                <w:sz w:val="21"/>
                <w:lang w:val="en-US" w:eastAsia="zh-CN"/>
                <w14:textFill>
                  <w14:solidFill>
                    <w14:schemeClr w14:val="tx1"/>
                  </w14:solidFill>
                </w14:textFill>
              </w:rPr>
              <w:t>按摩、淋巴引流按摩、保健</w:t>
            </w:r>
            <w:r>
              <w:rPr>
                <w:rFonts w:hint="eastAsia" w:ascii="宋体" w:hAnsi="宋体" w:cs="Times New Roman"/>
                <w:color w:val="000000" w:themeColor="text1"/>
                <w:kern w:val="2"/>
                <w:sz w:val="21"/>
                <w:lang w:eastAsia="zh-CN"/>
                <w14:textFill>
                  <w14:solidFill>
                    <w14:schemeClr w14:val="tx1"/>
                  </w14:solidFill>
                </w14:textFill>
              </w:rPr>
              <w:t>按摩</w:t>
            </w:r>
          </w:p>
          <w:p>
            <w:pPr>
              <w:pStyle w:val="46"/>
              <w:ind w:firstLine="210" w:firstLineChars="100"/>
              <w:jc w:val="left"/>
              <w:rPr>
                <w:rFonts w:hint="default" w:ascii="宋体" w:hAnsi="宋体" w:cs="Times New Roman"/>
                <w:color w:val="000000" w:themeColor="text1"/>
                <w:kern w:val="2"/>
                <w:sz w:val="21"/>
                <w:lang w:val="en-US" w:eastAsia="zh-CN"/>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-能</w:t>
            </w:r>
            <w:r>
              <w:rPr>
                <w:rFonts w:hint="eastAsia" w:ascii="宋体" w:hAnsi="宋体" w:cs="Times New Roman"/>
                <w:color w:val="000000" w:themeColor="text1"/>
                <w:kern w:val="2"/>
                <w:sz w:val="21"/>
                <w:lang w:val="en-US" w:eastAsia="zh-CN"/>
                <w14:textFill>
                  <w14:solidFill>
                    <w14:schemeClr w14:val="tx1"/>
                  </w14:solidFill>
                </w14:textFill>
              </w:rPr>
              <w:t>根据顾客需要选用</w:t>
            </w:r>
            <w:r>
              <w:rPr>
                <w:rFonts w:hint="eastAsia" w:ascii="宋体" w:hAnsi="宋体" w:cs="Times New Roman"/>
                <w:color w:val="000000" w:themeColor="text1"/>
                <w:kern w:val="2"/>
                <w:sz w:val="21"/>
                <w:lang w:eastAsia="zh-CN"/>
                <w14:textFill>
                  <w14:solidFill>
                    <w14:schemeClr w14:val="tx1"/>
                  </w14:solidFill>
                </w14:textFill>
              </w:rPr>
              <w:t>真空吸杯、拨筋棒、</w:t>
            </w:r>
            <w:r>
              <w:rPr>
                <w:rFonts w:hint="eastAsia" w:ascii="宋体" w:hAnsi="宋体" w:cs="Times New Roman"/>
                <w:color w:val="000000" w:themeColor="text1"/>
                <w:kern w:val="2"/>
                <w:sz w:val="21"/>
                <w:lang w:val="en-US" w:eastAsia="zh-CN"/>
                <w14:textFill>
                  <w14:solidFill>
                    <w14:schemeClr w14:val="tx1"/>
                  </w14:solidFill>
                </w14:textFill>
              </w:rPr>
              <w:t>热石</w:t>
            </w:r>
            <w:r>
              <w:rPr>
                <w:rFonts w:hint="eastAsia" w:ascii="宋体" w:hAnsi="宋体" w:cs="Times New Roman"/>
                <w:color w:val="000000" w:themeColor="text1"/>
                <w:kern w:val="2"/>
                <w:sz w:val="21"/>
                <w:lang w:eastAsia="zh-CN"/>
                <w14:textFill>
                  <w14:solidFill>
                    <w14:schemeClr w14:val="tx1"/>
                  </w14:solidFill>
                </w14:textFill>
              </w:rPr>
              <w:t>等按摩工具进行</w:t>
            </w:r>
            <w:r>
              <w:rPr>
                <w:rFonts w:hint="eastAsia" w:ascii="宋体" w:hAnsi="宋体" w:cs="Times New Roman"/>
                <w:color w:val="000000" w:themeColor="text1"/>
                <w:kern w:val="2"/>
                <w:sz w:val="21"/>
                <w:lang w:val="en-US" w:eastAsia="zh-CN"/>
                <w14:textFill>
                  <w14:solidFill>
                    <w14:schemeClr w14:val="tx1"/>
                  </w14:solidFill>
                </w14:textFill>
              </w:rPr>
              <w:t>辅助加强按摩</w:t>
            </w:r>
          </w:p>
          <w:p>
            <w:pPr>
              <w:pStyle w:val="46"/>
              <w:ind w:firstLine="210" w:firstLineChars="100"/>
              <w:jc w:val="left"/>
              <w:rPr>
                <w:rFonts w:hint="eastAsia" w:ascii="宋体" w:hAnsi="宋体" w:cs="Times New Roman"/>
                <w:color w:val="000000" w:themeColor="text1"/>
                <w:kern w:val="2"/>
                <w:sz w:val="21"/>
                <w:lang w:eastAsia="zh-CN"/>
                <w14:textFill>
                  <w14:solidFill>
                    <w14:schemeClr w14:val="tx1"/>
                  </w14:solidFill>
                </w14:textFill>
              </w:rPr>
            </w:pPr>
            <w:r>
              <w:rPr>
                <w:rFonts w:hint="eastAsia" w:ascii="宋体" w:hAnsi="宋体" w:cs="Times New Roman"/>
                <w:color w:val="000000" w:themeColor="text1"/>
                <w:kern w:val="2"/>
                <w:sz w:val="21"/>
                <w:lang w:val="en-US" w:eastAsia="zh-CN"/>
                <w14:textFill>
                  <w14:solidFill>
                    <w14:schemeClr w14:val="tx1"/>
                  </w14:solidFill>
                </w14:textFill>
              </w:rPr>
              <w:t>-</w:t>
            </w:r>
            <w:r>
              <w:rPr>
                <w:rFonts w:hint="eastAsia" w:ascii="宋体" w:hAnsi="宋体" w:cs="Times New Roman"/>
                <w:color w:val="000000" w:themeColor="text1"/>
                <w:kern w:val="2"/>
                <w:sz w:val="21"/>
                <w:lang w:eastAsia="zh-CN"/>
                <w14:textFill>
                  <w14:solidFill>
                    <w14:schemeClr w14:val="tx1"/>
                  </w14:solidFill>
                </w14:textFill>
              </w:rPr>
              <w:t>能根据仪器制造商说明正确使用美体仪器</w:t>
            </w:r>
          </w:p>
          <w:p>
            <w:pPr>
              <w:pStyle w:val="46"/>
              <w:ind w:firstLine="210" w:firstLineChars="100"/>
              <w:jc w:val="left"/>
              <w:rPr>
                <w:rFonts w:hint="eastAsia" w:ascii="宋体" w:hAnsi="宋体" w:eastAsia="宋体" w:cs="Times New Roman"/>
                <w:color w:val="000000" w:themeColor="text1"/>
                <w:kern w:val="2"/>
                <w:sz w:val="21"/>
                <w:szCs w:val="24"/>
                <w:lang w:val="en-GB" w:eastAsia="zh-CN" w:bidi="ar-SA"/>
                <w14:textFill>
                  <w14:solidFill>
                    <w14:schemeClr w14:val="tx1"/>
                  </w14:solidFill>
                </w14:textFill>
              </w:rPr>
            </w:pPr>
            <w:r>
              <w:rPr>
                <w:rFonts w:hint="eastAsia" w:ascii="宋体" w:hAnsi="宋体" w:cs="Times New Roman"/>
                <w:color w:val="000000" w:themeColor="text1"/>
                <w:kern w:val="2"/>
                <w:sz w:val="21"/>
                <w:lang w:eastAsia="zh-CN"/>
                <w14:textFill>
                  <w14:solidFill>
                    <w14:schemeClr w14:val="tx1"/>
                  </w14:solidFill>
                </w14:textFill>
              </w:rPr>
              <w:t>-能识别按摩禁忌症，并根据具体情况进行调整</w:t>
            </w:r>
          </w:p>
        </w:tc>
        <w:tc>
          <w:tcPr>
            <w:tcW w:w="1236" w:type="dxa"/>
            <w:vMerge w:val="continue"/>
            <w:tcBorders>
              <w:left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ind w:firstLine="210" w:firstLineChars="100"/>
              <w:jc w:val="center"/>
              <w:rPr>
                <w:rFonts w:hint="eastAsia" w:ascii="宋体" w:hAnsi="宋体" w:eastAsia="宋体" w:cs="宋体"/>
                <w:color w:val="000000"/>
                <w:kern w:val="2"/>
                <w:sz w:val="21"/>
                <w:szCs w:val="21"/>
                <w:lang w:val="en-US" w:eastAsia="zh-CN" w:bidi="ar-SA"/>
              </w:rPr>
            </w:pPr>
          </w:p>
        </w:tc>
      </w:tr>
      <w:tr>
        <w:tblPrEx>
          <w:tblLayout w:type="fixed"/>
          <w:tblCellMar>
            <w:top w:w="0" w:type="dxa"/>
            <w:left w:w="108" w:type="dxa"/>
            <w:bottom w:w="0" w:type="dxa"/>
            <w:right w:w="108" w:type="dxa"/>
          </w:tblCellMar>
        </w:tblPrEx>
        <w:trPr>
          <w:cantSplit/>
          <w:trHeight w:val="288" w:hRule="atLeast"/>
        </w:trPr>
        <w:tc>
          <w:tcPr>
            <w:tcW w:w="910" w:type="dxa"/>
            <w:tcBorders>
              <w:top w:val="single" w:color="000000" w:sz="8" w:space="0"/>
              <w:left w:val="single" w:color="000000" w:sz="4" w:space="0"/>
              <w:bottom w:val="single" w:color="auto"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5</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rPr>
              <w:t>美甲</w:t>
            </w:r>
          </w:p>
        </w:tc>
        <w:tc>
          <w:tcPr>
            <w:tcW w:w="1236" w:type="dxa"/>
            <w:vMerge w:val="restart"/>
            <w:tcBorders>
              <w:top w:val="single" w:color="000000" w:sz="4" w:space="0"/>
              <w:left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ind w:firstLine="210" w:firstLineChars="100"/>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16</w:t>
            </w:r>
          </w:p>
        </w:tc>
      </w:tr>
      <w:tr>
        <w:tblPrEx>
          <w:tblLayout w:type="fixed"/>
          <w:tblCellMar>
            <w:top w:w="0" w:type="dxa"/>
            <w:left w:w="108" w:type="dxa"/>
            <w:bottom w:w="0" w:type="dxa"/>
            <w:right w:w="108" w:type="dxa"/>
          </w:tblCellMar>
        </w:tblPrEx>
        <w:trPr>
          <w:cantSplit/>
          <w:trHeight w:val="90" w:hRule="atLeast"/>
        </w:trPr>
        <w:tc>
          <w:tcPr>
            <w:tcW w:w="910" w:type="dxa"/>
            <w:tcBorders>
              <w:top w:val="single" w:color="000000" w:sz="8" w:space="0"/>
              <w:left w:val="single" w:color="000000" w:sz="4" w:space="0"/>
              <w:bottom w:val="single" w:color="auto"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基本</w:t>
            </w:r>
          </w:p>
          <w:p>
            <w:pPr>
              <w:pStyle w:val="40"/>
              <w:widowControl w:val="0"/>
              <w:jc w:val="center"/>
              <w:rPr>
                <w:rFonts w:ascii="宋体" w:hAnsi="宋体" w:eastAsia="宋体" w:cs="宋体"/>
                <w:b/>
                <w:color w:val="auto"/>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知识</w:t>
            </w:r>
          </w:p>
        </w:tc>
        <w:tc>
          <w:tcPr>
            <w:tcW w:w="7253" w:type="dxa"/>
            <w:tcBorders>
              <w:top w:val="single" w:color="000000" w:sz="4" w:space="0"/>
              <w:left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spacing w:line="298" w:lineRule="exact"/>
              <w:ind w:firstLine="210" w:firstLineChars="1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-了解手部及指甲的解剖学基础知识，指甲及皮肤感染原因与防护方法</w:t>
            </w:r>
          </w:p>
          <w:p>
            <w:pPr>
              <w:pStyle w:val="40"/>
              <w:widowControl w:val="0"/>
              <w:spacing w:line="298" w:lineRule="exact"/>
              <w:ind w:firstLine="210" w:firstLineChars="1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-了解相关化学产品的安全使用方法</w:t>
            </w:r>
          </w:p>
          <w:p>
            <w:pPr>
              <w:pStyle w:val="40"/>
              <w:widowControl w:val="0"/>
              <w:spacing w:line="298" w:lineRule="exact"/>
              <w:ind w:firstLine="210" w:firstLineChars="1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-掌握甲片的运用以及美甲的艺术设计知识</w:t>
            </w:r>
          </w:p>
          <w:p>
            <w:pPr>
              <w:pStyle w:val="40"/>
              <w:widowControl w:val="0"/>
              <w:spacing w:line="298" w:lineRule="exact"/>
              <w:ind w:firstLine="210" w:firstLineChars="100"/>
              <w:jc w:val="both"/>
              <w:rPr>
                <w:rFonts w:hint="eastAsia" w:ascii="宋体" w:hAnsi="宋体" w:eastAsia="宋体" w:cs="宋体"/>
                <w:color w:val="auto"/>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-掌握甲油、甲油胶产品知识和使用方法</w:t>
            </w:r>
          </w:p>
        </w:tc>
        <w:tc>
          <w:tcPr>
            <w:tcW w:w="1236" w:type="dxa"/>
            <w:vMerge w:val="continue"/>
            <w:tcBorders>
              <w:left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spacing w:line="298" w:lineRule="exact"/>
              <w:ind w:firstLine="210" w:firstLineChars="1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Layout w:type="fixed"/>
          <w:tblCellMar>
            <w:top w:w="0" w:type="dxa"/>
            <w:left w:w="108" w:type="dxa"/>
            <w:bottom w:w="0" w:type="dxa"/>
            <w:right w:w="108" w:type="dxa"/>
          </w:tblCellMar>
        </w:tblPrEx>
        <w:trPr>
          <w:cantSplit/>
          <w:trHeight w:val="1102" w:hRule="atLeast"/>
        </w:trPr>
        <w:tc>
          <w:tcPr>
            <w:tcW w:w="910" w:type="dxa"/>
            <w:tcBorders>
              <w:top w:val="single" w:color="auto" w:sz="4" w:space="0"/>
              <w:left w:val="single" w:color="000000" w:sz="4" w:space="0"/>
              <w:bottom w:val="single" w:color="auto"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工作</w:t>
            </w:r>
          </w:p>
          <w:p>
            <w:pPr>
              <w:pStyle w:val="40"/>
              <w:widowControl w:val="0"/>
              <w:jc w:val="center"/>
              <w:rPr>
                <w:rFonts w:ascii="宋体" w:hAnsi="宋体" w:eastAsia="宋体" w:cs="宋体"/>
                <w:color w:val="auto"/>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spacing w:line="298" w:lineRule="exact"/>
              <w:ind w:firstLine="210" w:firstLineChars="1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-能根据顾客的需要进行手部护理</w:t>
            </w:r>
          </w:p>
          <w:p>
            <w:pPr>
              <w:pStyle w:val="40"/>
              <w:widowControl w:val="0"/>
              <w:spacing w:line="298" w:lineRule="exact"/>
              <w:ind w:firstLine="210" w:firstLineChars="1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-能运用甲油或甲油胶涂绘</w:t>
            </w:r>
          </w:p>
          <w:p>
            <w:pPr>
              <w:pStyle w:val="40"/>
              <w:widowControl w:val="0"/>
              <w:spacing w:line="298" w:lineRule="exact"/>
              <w:ind w:firstLine="210" w:firstLineChars="100"/>
              <w:jc w:val="both"/>
              <w:rPr>
                <w:rFonts w:hint="eastAsia" w:ascii="宋体" w:hAnsi="宋体" w:eastAsia="宋体" w:cs="宋体"/>
                <w:color w:val="auto"/>
                <w:kern w:val="2"/>
                <w:sz w:val="24"/>
                <w:szCs w:val="24"/>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-能运用甲油胶涂绘不同的款式</w:t>
            </w:r>
          </w:p>
        </w:tc>
        <w:tc>
          <w:tcPr>
            <w:tcW w:w="1236" w:type="dxa"/>
            <w:vMerge w:val="continue"/>
            <w:tcBorders>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spacing w:line="298" w:lineRule="exact"/>
              <w:ind w:firstLine="210" w:firstLineChars="1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Layout w:type="fixed"/>
          <w:tblCellMar>
            <w:top w:w="0" w:type="dxa"/>
            <w:left w:w="108" w:type="dxa"/>
            <w:bottom w:w="0" w:type="dxa"/>
            <w:right w:w="108" w:type="dxa"/>
          </w:tblCellMar>
        </w:tblPrEx>
        <w:trPr>
          <w:cantSplit/>
          <w:trHeight w:val="612" w:hRule="atLeast"/>
        </w:trPr>
        <w:tc>
          <w:tcPr>
            <w:tcW w:w="910" w:type="dxa"/>
            <w:tcBorders>
              <w:top w:val="single" w:color="auto"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合计</w:t>
            </w:r>
          </w:p>
        </w:tc>
        <w:tc>
          <w:tcPr>
            <w:tcW w:w="7253"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top"/>
          </w:tcPr>
          <w:p>
            <w:pPr>
              <w:pStyle w:val="40"/>
              <w:widowControl w:val="0"/>
              <w:spacing w:line="298" w:lineRule="exact"/>
              <w:ind w:firstLine="210" w:firstLineChars="1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pPr>
              <w:pStyle w:val="40"/>
              <w:widowControl w:val="0"/>
              <w:spacing w:line="298" w:lineRule="exact"/>
              <w:ind w:firstLine="210" w:firstLineChars="100"/>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100</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309" w:firstLineChars="100"/>
        <w:textAlignment w:val="auto"/>
        <w:outlineLvl w:val="0"/>
        <w:rPr>
          <w:rFonts w:hint="eastAsia"/>
          <w:b/>
          <w:bCs/>
          <w:spacing w:val="-6"/>
          <w:sz w:val="32"/>
          <w:szCs w:val="32"/>
        </w:rPr>
      </w:pPr>
      <w:r>
        <w:rPr>
          <w:rFonts w:hint="eastAsia"/>
          <w:b/>
          <w:bCs/>
          <w:spacing w:val="-6"/>
          <w:sz w:val="32"/>
          <w:szCs w:val="32"/>
        </w:rPr>
        <w:t>二、试题与评判标准</w:t>
      </w:r>
      <w:bookmarkEnd w:id="6"/>
      <w:bookmarkEnd w:id="7"/>
    </w:p>
    <w:p>
      <w:pPr>
        <w:pageBreakBefore w:val="0"/>
        <w:kinsoku/>
        <w:wordWrap/>
        <w:overflowPunct/>
        <w:topLinePunct w:val="0"/>
        <w:autoSpaceDE/>
        <w:autoSpaceDN/>
        <w:bidi w:val="0"/>
        <w:adjustRightInd/>
        <w:snapToGrid/>
        <w:spacing w:line="240" w:lineRule="auto"/>
        <w:ind w:firstLine="538" w:firstLineChars="200"/>
        <w:textAlignment w:val="auto"/>
        <w:rPr>
          <w:rFonts w:hint="eastAsia" w:ascii="宋体" w:hAnsi="宋体" w:eastAsia="宋体" w:cs="宋体"/>
          <w:b/>
          <w:bCs/>
          <w:color w:val="FF0000"/>
          <w:spacing w:val="-6"/>
          <w:sz w:val="28"/>
          <w:szCs w:val="28"/>
          <w:lang w:val="en-US" w:eastAsia="zh-CN"/>
        </w:rPr>
      </w:pPr>
      <w:bookmarkStart w:id="8" w:name="_Toc481314001"/>
      <w:bookmarkEnd w:id="8"/>
      <w:bookmarkStart w:id="9" w:name="_Toc51325922"/>
      <w:r>
        <w:rPr>
          <w:rFonts w:hint="eastAsia" w:ascii="宋体" w:hAnsi="宋体" w:eastAsia="宋体" w:cs="宋体"/>
          <w:b/>
          <w:bCs/>
          <w:spacing w:val="-6"/>
          <w:sz w:val="28"/>
          <w:szCs w:val="28"/>
        </w:rPr>
        <w:t>（一）</w:t>
      </w:r>
      <w:r>
        <w:rPr>
          <w:rFonts w:hint="eastAsia" w:ascii="宋体" w:hAnsi="宋体" w:eastAsia="宋体" w:cs="宋体"/>
          <w:b/>
          <w:bCs/>
          <w:spacing w:val="-6"/>
          <w:sz w:val="28"/>
          <w:szCs w:val="28"/>
          <w:lang w:val="en-US" w:eastAsia="zh-CN"/>
        </w:rPr>
        <w:t>竞赛</w:t>
      </w:r>
      <w:r>
        <w:rPr>
          <w:rFonts w:hint="eastAsia" w:ascii="宋体" w:hAnsi="宋体" w:eastAsia="宋体" w:cs="宋体"/>
          <w:b/>
          <w:bCs/>
          <w:spacing w:val="-6"/>
          <w:sz w:val="28"/>
          <w:szCs w:val="28"/>
        </w:rPr>
        <w:t>试题</w:t>
      </w:r>
      <w:bookmarkEnd w:id="9"/>
      <w:r>
        <w:rPr>
          <w:rFonts w:hint="eastAsia" w:ascii="宋体" w:hAnsi="宋体" w:eastAsia="宋体" w:cs="宋体"/>
          <w:b/>
          <w:bCs/>
          <w:spacing w:val="-6"/>
          <w:sz w:val="28"/>
          <w:szCs w:val="28"/>
          <w:lang w:val="en-US" w:eastAsia="zh-CN"/>
        </w:rPr>
        <w:t xml:space="preserve">内容 </w:t>
      </w:r>
      <w:r>
        <w:rPr>
          <w:rFonts w:hint="eastAsia" w:ascii="宋体" w:hAnsi="宋体" w:eastAsia="宋体" w:cs="宋体"/>
          <w:b/>
          <w:bCs/>
          <w:color w:val="FF0000"/>
          <w:spacing w:val="-6"/>
          <w:sz w:val="28"/>
          <w:szCs w:val="28"/>
          <w:lang w:val="en-US" w:eastAsia="zh-CN"/>
        </w:rPr>
        <w:t xml:space="preserve"> </w:t>
      </w:r>
    </w:p>
    <w:p>
      <w:pPr>
        <w:pageBreakBefore w:val="0"/>
        <w:kinsoku/>
        <w:wordWrap/>
        <w:overflowPunct/>
        <w:topLinePunct w:val="0"/>
        <w:autoSpaceDE/>
        <w:autoSpaceDN/>
        <w:bidi w:val="0"/>
        <w:adjustRightInd/>
        <w:snapToGrid/>
        <w:spacing w:line="240" w:lineRule="auto"/>
        <w:ind w:firstLine="536" w:firstLineChars="200"/>
        <w:textAlignment w:val="auto"/>
        <w:rPr>
          <w:rFonts w:hint="eastAsia" w:ascii="宋体" w:hAnsi="宋体" w:cs="宋体"/>
          <w:b w:val="0"/>
          <w:bCs w:val="0"/>
          <w:color w:val="auto"/>
          <w:spacing w:val="-6"/>
          <w:sz w:val="28"/>
          <w:szCs w:val="28"/>
          <w:lang w:val="en-US" w:eastAsia="zh-CN"/>
        </w:rPr>
      </w:pPr>
      <w:bookmarkStart w:id="10" w:name="_Toc15656_WPSOffice_Level2"/>
      <w:bookmarkStart w:id="11" w:name="_Toc10394"/>
      <w:r>
        <w:rPr>
          <w:rFonts w:hint="eastAsia" w:ascii="宋体" w:hAnsi="宋体" w:eastAsia="宋体" w:cs="宋体"/>
          <w:b w:val="0"/>
          <w:bCs w:val="0"/>
          <w:color w:val="auto"/>
          <w:spacing w:val="-6"/>
          <w:sz w:val="28"/>
          <w:szCs w:val="28"/>
          <w:lang w:val="en-US" w:eastAsia="zh-CN"/>
        </w:rPr>
        <w:t>试题包括</w:t>
      </w:r>
      <w:r>
        <w:rPr>
          <w:rFonts w:hint="eastAsia" w:ascii="宋体" w:hAnsi="宋体" w:cs="宋体"/>
          <w:b w:val="0"/>
          <w:bCs w:val="0"/>
          <w:color w:val="auto"/>
          <w:spacing w:val="-6"/>
          <w:sz w:val="28"/>
          <w:szCs w:val="28"/>
          <w:lang w:val="en-US" w:eastAsia="zh-CN"/>
        </w:rPr>
        <w:t>4</w:t>
      </w:r>
      <w:r>
        <w:rPr>
          <w:rFonts w:hint="eastAsia" w:ascii="宋体" w:hAnsi="宋体" w:eastAsia="宋体" w:cs="宋体"/>
          <w:b w:val="0"/>
          <w:bCs w:val="0"/>
          <w:color w:val="auto"/>
          <w:spacing w:val="-6"/>
          <w:sz w:val="28"/>
          <w:szCs w:val="28"/>
          <w:lang w:val="en-US" w:eastAsia="zh-CN"/>
        </w:rPr>
        <w:t>个模块：模块A-</w:t>
      </w:r>
      <w:r>
        <w:rPr>
          <w:rFonts w:hint="eastAsia" w:ascii="宋体" w:hAnsi="宋体" w:cs="宋体"/>
          <w:b w:val="0"/>
          <w:bCs w:val="0"/>
          <w:color w:val="auto"/>
          <w:spacing w:val="-6"/>
          <w:sz w:val="28"/>
          <w:szCs w:val="28"/>
          <w:lang w:val="en-US" w:eastAsia="zh-CN"/>
        </w:rPr>
        <w:t>高级</w:t>
      </w:r>
      <w:r>
        <w:rPr>
          <w:rFonts w:hint="eastAsia" w:ascii="宋体" w:hAnsi="宋体" w:eastAsia="宋体" w:cs="宋体"/>
          <w:b w:val="0"/>
          <w:bCs w:val="0"/>
          <w:color w:val="auto"/>
          <w:spacing w:val="-6"/>
          <w:sz w:val="28"/>
          <w:szCs w:val="28"/>
          <w:lang w:val="en-US" w:eastAsia="zh-CN"/>
        </w:rPr>
        <w:t>面部护理，模块</w:t>
      </w:r>
      <w:r>
        <w:rPr>
          <w:rFonts w:hint="eastAsia" w:ascii="宋体" w:hAnsi="宋体" w:cs="宋体"/>
          <w:b w:val="0"/>
          <w:bCs w:val="0"/>
          <w:color w:val="auto"/>
          <w:spacing w:val="-6"/>
          <w:sz w:val="28"/>
          <w:szCs w:val="28"/>
          <w:lang w:val="en-US" w:eastAsia="zh-CN"/>
        </w:rPr>
        <w:t>B身体护理</w:t>
      </w:r>
      <w:r>
        <w:rPr>
          <w:rFonts w:hint="eastAsia" w:ascii="宋体" w:hAnsi="宋体" w:eastAsia="宋体" w:cs="宋体"/>
          <w:b w:val="0"/>
          <w:bCs w:val="0"/>
          <w:color w:val="auto"/>
          <w:spacing w:val="-6"/>
          <w:sz w:val="28"/>
          <w:szCs w:val="28"/>
          <w:lang w:val="en-US" w:eastAsia="zh-CN"/>
        </w:rPr>
        <w:t>，模块</w:t>
      </w:r>
      <w:r>
        <w:rPr>
          <w:rFonts w:hint="eastAsia" w:ascii="宋体" w:hAnsi="宋体" w:cs="宋体"/>
          <w:b w:val="0"/>
          <w:bCs w:val="0"/>
          <w:color w:val="auto"/>
          <w:spacing w:val="-6"/>
          <w:sz w:val="28"/>
          <w:szCs w:val="28"/>
          <w:lang w:val="en-US" w:eastAsia="zh-CN"/>
        </w:rPr>
        <w:t>C</w:t>
      </w:r>
      <w:r>
        <w:rPr>
          <w:rFonts w:hint="eastAsia" w:ascii="宋体" w:hAnsi="宋体" w:eastAsia="宋体" w:cs="宋体"/>
          <w:b w:val="0"/>
          <w:bCs w:val="0"/>
          <w:color w:val="auto"/>
          <w:spacing w:val="-6"/>
          <w:sz w:val="28"/>
          <w:szCs w:val="28"/>
          <w:lang w:val="en-US" w:eastAsia="zh-CN"/>
        </w:rPr>
        <w:t>-</w:t>
      </w:r>
      <w:r>
        <w:rPr>
          <w:rFonts w:hint="eastAsia" w:ascii="宋体" w:hAnsi="宋体" w:cs="宋体"/>
          <w:b w:val="0"/>
          <w:bCs w:val="0"/>
          <w:color w:val="auto"/>
          <w:spacing w:val="-6"/>
          <w:sz w:val="28"/>
          <w:szCs w:val="28"/>
          <w:lang w:val="en-US" w:eastAsia="zh-CN"/>
        </w:rPr>
        <w:t>甲油胶彩绘，模块D</w:t>
      </w:r>
      <w:r>
        <w:rPr>
          <w:rFonts w:hint="eastAsia" w:ascii="宋体" w:hAnsi="宋体" w:eastAsia="宋体" w:cs="宋体"/>
          <w:b w:val="0"/>
          <w:bCs w:val="0"/>
          <w:color w:val="auto"/>
          <w:spacing w:val="-6"/>
          <w:sz w:val="28"/>
          <w:szCs w:val="28"/>
          <w:lang w:val="en-US" w:eastAsia="zh-CN"/>
        </w:rPr>
        <w:t>-化妆</w:t>
      </w:r>
      <w:r>
        <w:rPr>
          <w:rFonts w:hint="eastAsia" w:ascii="宋体" w:hAnsi="宋体" w:cs="宋体"/>
          <w:b w:val="0"/>
          <w:bCs w:val="0"/>
          <w:color w:val="auto"/>
          <w:spacing w:val="-6"/>
          <w:sz w:val="28"/>
          <w:szCs w:val="28"/>
          <w:lang w:val="en-US" w:eastAsia="zh-CN"/>
        </w:rPr>
        <w:t>。</w:t>
      </w:r>
    </w:p>
    <w:p>
      <w:pPr>
        <w:pStyle w:val="22"/>
        <w:ind w:firstLine="536" w:firstLineChars="200"/>
        <w:rPr>
          <w:rFonts w:hint="default"/>
          <w:lang w:val="en-US" w:eastAsia="zh-CN"/>
        </w:rPr>
      </w:pPr>
      <w:r>
        <w:rPr>
          <w:rFonts w:hint="default" w:ascii="宋体" w:hAnsi="宋体" w:eastAsia="宋体" w:cs="宋体"/>
          <w:b w:val="0"/>
          <w:bCs w:val="0"/>
          <w:color w:val="auto"/>
          <w:spacing w:val="-6"/>
          <w:kern w:val="2"/>
          <w:sz w:val="28"/>
          <w:szCs w:val="28"/>
          <w:lang w:val="en-US" w:eastAsia="zh-CN" w:bidi="ar-SA"/>
        </w:rPr>
        <w:t>试题命题在第</w:t>
      </w:r>
      <w:r>
        <w:rPr>
          <w:rFonts w:hint="eastAsia" w:ascii="宋体" w:hAnsi="宋体" w:cs="宋体"/>
          <w:b w:val="0"/>
          <w:bCs w:val="0"/>
          <w:color w:val="auto"/>
          <w:spacing w:val="-6"/>
          <w:kern w:val="2"/>
          <w:sz w:val="28"/>
          <w:szCs w:val="28"/>
          <w:lang w:val="en-US" w:eastAsia="zh-CN" w:bidi="ar-SA"/>
        </w:rPr>
        <w:t>五</w:t>
      </w:r>
      <w:r>
        <w:rPr>
          <w:rFonts w:hint="default" w:ascii="宋体" w:hAnsi="宋体" w:eastAsia="宋体" w:cs="宋体"/>
          <w:b w:val="0"/>
          <w:bCs w:val="0"/>
          <w:color w:val="auto"/>
          <w:spacing w:val="-6"/>
          <w:kern w:val="2"/>
          <w:sz w:val="28"/>
          <w:szCs w:val="28"/>
          <w:lang w:val="en-US" w:eastAsia="zh-CN" w:bidi="ar-SA"/>
        </w:rPr>
        <w:t>届</w:t>
      </w:r>
      <w:r>
        <w:rPr>
          <w:rFonts w:hint="eastAsia" w:ascii="宋体" w:hAnsi="宋体" w:eastAsia="宋体" w:cs="宋体"/>
          <w:b w:val="0"/>
          <w:bCs w:val="0"/>
          <w:color w:val="auto"/>
          <w:spacing w:val="-6"/>
          <w:kern w:val="2"/>
          <w:sz w:val="28"/>
          <w:szCs w:val="28"/>
          <w:lang w:val="en-US" w:eastAsia="zh-CN" w:bidi="ar-SA"/>
        </w:rPr>
        <w:t>全省</w:t>
      </w:r>
      <w:r>
        <w:rPr>
          <w:rFonts w:hint="default" w:ascii="宋体" w:hAnsi="宋体" w:eastAsia="宋体" w:cs="宋体"/>
          <w:b w:val="0"/>
          <w:bCs w:val="0"/>
          <w:color w:val="auto"/>
          <w:spacing w:val="-6"/>
          <w:kern w:val="2"/>
          <w:sz w:val="28"/>
          <w:szCs w:val="28"/>
          <w:lang w:val="en-US" w:eastAsia="zh-CN" w:bidi="ar-SA"/>
        </w:rPr>
        <w:t>技能大赛</w:t>
      </w:r>
      <w:r>
        <w:rPr>
          <w:rFonts w:hint="eastAsia" w:ascii="宋体" w:hAnsi="宋体" w:eastAsia="宋体" w:cs="宋体"/>
          <w:b w:val="0"/>
          <w:bCs w:val="0"/>
          <w:color w:val="auto"/>
          <w:spacing w:val="-6"/>
          <w:kern w:val="2"/>
          <w:sz w:val="28"/>
          <w:szCs w:val="28"/>
          <w:lang w:val="en-US" w:eastAsia="zh-CN" w:bidi="ar-SA"/>
        </w:rPr>
        <w:t>暨第</w:t>
      </w:r>
      <w:r>
        <w:rPr>
          <w:rFonts w:hint="eastAsia" w:ascii="宋体" w:hAnsi="宋体" w:cs="宋体"/>
          <w:b w:val="0"/>
          <w:bCs w:val="0"/>
          <w:color w:val="auto"/>
          <w:spacing w:val="-6"/>
          <w:kern w:val="2"/>
          <w:sz w:val="28"/>
          <w:szCs w:val="28"/>
          <w:lang w:val="en-US" w:eastAsia="zh-CN" w:bidi="ar-SA"/>
        </w:rPr>
        <w:t>三</w:t>
      </w:r>
      <w:r>
        <w:rPr>
          <w:rFonts w:hint="eastAsia" w:ascii="宋体" w:hAnsi="宋体" w:eastAsia="宋体" w:cs="宋体"/>
          <w:b w:val="0"/>
          <w:bCs w:val="0"/>
          <w:color w:val="auto"/>
          <w:spacing w:val="-6"/>
          <w:kern w:val="2"/>
          <w:sz w:val="28"/>
          <w:szCs w:val="28"/>
          <w:lang w:val="en-US" w:eastAsia="zh-CN" w:bidi="ar-SA"/>
        </w:rPr>
        <w:t>届</w:t>
      </w:r>
      <w:r>
        <w:rPr>
          <w:rFonts w:hint="default" w:ascii="宋体" w:hAnsi="宋体" w:eastAsia="宋体" w:cs="宋体"/>
          <w:b w:val="0"/>
          <w:bCs w:val="0"/>
          <w:color w:val="auto"/>
          <w:spacing w:val="-6"/>
          <w:kern w:val="2"/>
          <w:sz w:val="28"/>
          <w:szCs w:val="28"/>
          <w:lang w:val="en-US" w:eastAsia="zh-CN" w:bidi="ar-SA"/>
        </w:rPr>
        <w:t>全国选拔赛试题基础上，结合</w:t>
      </w:r>
      <w:r>
        <w:rPr>
          <w:rFonts w:hint="eastAsia" w:ascii="宋体" w:hAnsi="宋体" w:eastAsia="宋体" w:cs="宋体"/>
          <w:b w:val="0"/>
          <w:bCs w:val="0"/>
          <w:color w:val="auto"/>
          <w:spacing w:val="-6"/>
          <w:kern w:val="2"/>
          <w:sz w:val="28"/>
          <w:szCs w:val="28"/>
          <w:lang w:val="en-US" w:eastAsia="zh-CN" w:bidi="ar-SA"/>
        </w:rPr>
        <w:t>第</w:t>
      </w:r>
      <w:r>
        <w:rPr>
          <w:rFonts w:hint="eastAsia" w:ascii="宋体" w:hAnsi="宋体" w:cs="宋体"/>
          <w:b w:val="0"/>
          <w:bCs w:val="0"/>
          <w:color w:val="auto"/>
          <w:spacing w:val="-6"/>
          <w:kern w:val="2"/>
          <w:sz w:val="28"/>
          <w:szCs w:val="28"/>
          <w:lang w:val="en-US" w:eastAsia="zh-CN" w:bidi="ar-SA"/>
        </w:rPr>
        <w:t>六</w:t>
      </w:r>
      <w:r>
        <w:rPr>
          <w:rFonts w:hint="eastAsia" w:ascii="宋体" w:hAnsi="宋体" w:eastAsia="宋体" w:cs="宋体"/>
          <w:b w:val="0"/>
          <w:bCs w:val="0"/>
          <w:color w:val="auto"/>
          <w:spacing w:val="-6"/>
          <w:kern w:val="2"/>
          <w:sz w:val="28"/>
          <w:szCs w:val="28"/>
          <w:lang w:val="en-US" w:eastAsia="zh-CN" w:bidi="ar-SA"/>
        </w:rPr>
        <w:t>届</w:t>
      </w:r>
      <w:r>
        <w:rPr>
          <w:rFonts w:hint="eastAsia" w:ascii="宋体" w:hAnsi="宋体" w:cs="宋体"/>
          <w:b w:val="0"/>
          <w:bCs w:val="0"/>
          <w:color w:val="auto"/>
          <w:spacing w:val="-6"/>
          <w:kern w:val="2"/>
          <w:sz w:val="28"/>
          <w:szCs w:val="28"/>
          <w:lang w:val="en-US" w:eastAsia="zh-CN" w:bidi="ar-SA"/>
        </w:rPr>
        <w:t>长治</w:t>
      </w:r>
      <w:r>
        <w:rPr>
          <w:rFonts w:hint="default" w:ascii="宋体" w:hAnsi="宋体" w:eastAsia="宋体" w:cs="宋体"/>
          <w:b w:val="0"/>
          <w:bCs w:val="0"/>
          <w:color w:val="auto"/>
          <w:spacing w:val="-6"/>
          <w:kern w:val="2"/>
          <w:sz w:val="28"/>
          <w:szCs w:val="28"/>
          <w:lang w:val="en-US" w:eastAsia="zh-CN" w:bidi="ar-SA"/>
        </w:rPr>
        <w:t>技能大赛试题趋势、全</w:t>
      </w:r>
      <w:r>
        <w:rPr>
          <w:rFonts w:hint="eastAsia" w:ascii="宋体" w:hAnsi="宋体" w:cs="宋体"/>
          <w:b w:val="0"/>
          <w:bCs w:val="0"/>
          <w:color w:val="auto"/>
          <w:spacing w:val="-6"/>
          <w:kern w:val="2"/>
          <w:sz w:val="28"/>
          <w:szCs w:val="28"/>
          <w:lang w:val="en-US" w:eastAsia="zh-CN" w:bidi="ar-SA"/>
        </w:rPr>
        <w:t>市</w:t>
      </w:r>
      <w:r>
        <w:rPr>
          <w:rFonts w:hint="default" w:ascii="宋体" w:hAnsi="宋体" w:eastAsia="宋体" w:cs="宋体"/>
          <w:b w:val="0"/>
          <w:bCs w:val="0"/>
          <w:color w:val="auto"/>
          <w:spacing w:val="-6"/>
          <w:kern w:val="2"/>
          <w:sz w:val="28"/>
          <w:szCs w:val="28"/>
          <w:lang w:val="en-US" w:eastAsia="zh-CN" w:bidi="ar-SA"/>
        </w:rPr>
        <w:t>备赛实际情况和总赛程时间要求，由裁判长组织专家组成员共同商讨出题。</w:t>
      </w:r>
    </w:p>
    <w:p>
      <w:pPr>
        <w:pageBreakBefore w:val="0"/>
        <w:numPr>
          <w:ilvl w:val="0"/>
          <w:numId w:val="0"/>
        </w:numPr>
        <w:kinsoku/>
        <w:wordWrap/>
        <w:overflowPunct/>
        <w:topLinePunct w:val="0"/>
        <w:autoSpaceDE/>
        <w:autoSpaceDN/>
        <w:bidi w:val="0"/>
        <w:adjustRightInd/>
        <w:snapToGrid/>
        <w:spacing w:line="240" w:lineRule="auto"/>
        <w:ind w:firstLine="269" w:firstLineChars="100"/>
        <w:textAlignment w:val="auto"/>
        <w:rPr>
          <w:rFonts w:hint="eastAsia" w:ascii="宋体" w:hAnsi="宋体" w:eastAsia="宋体" w:cs="宋体"/>
          <w:b w:val="0"/>
          <w:bCs w:val="0"/>
          <w:color w:val="auto"/>
          <w:spacing w:val="-6"/>
          <w:sz w:val="28"/>
          <w:szCs w:val="28"/>
          <w:lang w:val="en-US" w:eastAsia="zh-CN"/>
        </w:rPr>
      </w:pPr>
      <w:r>
        <w:rPr>
          <w:rFonts w:hint="eastAsia" w:ascii="宋体" w:hAnsi="宋体" w:cs="宋体"/>
          <w:b/>
          <w:bCs/>
          <w:color w:val="auto"/>
          <w:spacing w:val="-6"/>
          <w:sz w:val="28"/>
          <w:szCs w:val="28"/>
          <w:lang w:val="en-US" w:eastAsia="zh-CN"/>
        </w:rPr>
        <w:t>（二）比赛时间及</w:t>
      </w:r>
      <w:r>
        <w:rPr>
          <w:rFonts w:hint="eastAsia"/>
          <w:b/>
          <w:bCs/>
          <w:spacing w:val="-6"/>
          <w:sz w:val="28"/>
          <w:szCs w:val="28"/>
          <w:lang w:eastAsia="zh-CN"/>
        </w:rPr>
        <w:t>试题具体</w:t>
      </w:r>
      <w:r>
        <w:rPr>
          <w:rFonts w:hint="eastAsia" w:ascii="宋体" w:hAnsi="宋体" w:cs="宋体"/>
          <w:b/>
          <w:bCs/>
          <w:color w:val="auto"/>
          <w:spacing w:val="-6"/>
          <w:sz w:val="28"/>
          <w:szCs w:val="28"/>
          <w:lang w:val="en-US" w:eastAsia="zh-CN"/>
        </w:rPr>
        <w:t>内容</w:t>
      </w:r>
      <w:r>
        <w:rPr>
          <w:rFonts w:hint="eastAsia" w:ascii="宋体" w:hAnsi="宋体" w:eastAsia="宋体" w:cs="宋体"/>
          <w:b w:val="0"/>
          <w:bCs w:val="0"/>
          <w:color w:val="auto"/>
          <w:spacing w:val="-6"/>
          <w:sz w:val="28"/>
          <w:szCs w:val="28"/>
          <w:lang w:val="en-US" w:eastAsia="zh-CN"/>
        </w:rPr>
        <w:t xml:space="preserve"> </w:t>
      </w:r>
    </w:p>
    <w:p>
      <w:pPr>
        <w:widowControl w:val="0"/>
        <w:spacing w:line="360" w:lineRule="exact"/>
        <w:ind w:firstLine="268" w:firstLineChars="100"/>
        <w:jc w:val="both"/>
        <w:rPr>
          <w:rFonts w:hint="default" w:ascii="宋体" w:hAnsi="宋体" w:eastAsia="宋体" w:cs="宋体"/>
          <w:b w:val="0"/>
          <w:bCs w:val="0"/>
          <w:color w:val="auto"/>
          <w:spacing w:val="-6"/>
          <w:kern w:val="2"/>
          <w:sz w:val="28"/>
          <w:szCs w:val="28"/>
          <w:lang w:val="en-US" w:eastAsia="zh-CN" w:bidi="ar-SA"/>
        </w:rPr>
      </w:pPr>
      <w:r>
        <w:rPr>
          <w:rFonts w:hint="eastAsia" w:ascii="宋体" w:hAnsi="宋体" w:eastAsia="宋体" w:cs="宋体"/>
          <w:b w:val="0"/>
          <w:bCs w:val="0"/>
          <w:color w:val="auto"/>
          <w:spacing w:val="-6"/>
          <w:kern w:val="2"/>
          <w:sz w:val="28"/>
          <w:szCs w:val="28"/>
          <w:lang w:val="en-US" w:eastAsia="zh-CN" w:bidi="ar-SA"/>
        </w:rPr>
        <w:t>1. 比赛时长安排：本项目比赛总时长为</w:t>
      </w:r>
      <w:r>
        <w:rPr>
          <w:rFonts w:hint="eastAsia" w:ascii="宋体" w:hAnsi="宋体" w:cs="宋体"/>
          <w:b w:val="0"/>
          <w:bCs w:val="0"/>
          <w:color w:val="auto"/>
          <w:spacing w:val="-6"/>
          <w:kern w:val="2"/>
          <w:sz w:val="28"/>
          <w:szCs w:val="28"/>
          <w:lang w:val="en-US" w:eastAsia="zh-CN" w:bidi="ar-SA"/>
        </w:rPr>
        <w:t>360</w:t>
      </w:r>
      <w:r>
        <w:rPr>
          <w:rFonts w:hint="eastAsia" w:ascii="宋体" w:hAnsi="宋体" w:eastAsia="宋体" w:cs="宋体"/>
          <w:b w:val="0"/>
          <w:bCs w:val="0"/>
          <w:color w:val="auto"/>
          <w:spacing w:val="-6"/>
          <w:kern w:val="2"/>
          <w:sz w:val="28"/>
          <w:szCs w:val="28"/>
          <w:lang w:val="en-US" w:eastAsia="zh-CN" w:bidi="ar-SA"/>
        </w:rPr>
        <w:t>分钟。</w:t>
      </w:r>
    </w:p>
    <w:p>
      <w:pPr>
        <w:widowControl w:val="0"/>
        <w:spacing w:line="360" w:lineRule="exact"/>
        <w:ind w:firstLine="268" w:firstLineChars="100"/>
        <w:jc w:val="both"/>
        <w:rPr>
          <w:rFonts w:hint="default" w:ascii="宋体" w:hAnsi="宋体" w:eastAsia="宋体" w:cs="宋体"/>
          <w:b w:val="0"/>
          <w:bCs w:val="0"/>
          <w:color w:val="auto"/>
          <w:spacing w:val="-6"/>
          <w:kern w:val="2"/>
          <w:sz w:val="28"/>
          <w:szCs w:val="28"/>
          <w:lang w:val="en-US" w:eastAsia="zh-CN" w:bidi="ar-SA"/>
        </w:rPr>
      </w:pPr>
      <w:bookmarkStart w:id="12" w:name="_Toc4055"/>
      <w:bookmarkStart w:id="13" w:name="_Toc1255"/>
      <w:bookmarkStart w:id="14" w:name="_Toc9979"/>
      <w:r>
        <w:rPr>
          <w:rFonts w:hint="eastAsia" w:ascii="宋体" w:hAnsi="宋体" w:eastAsia="宋体" w:cs="宋体"/>
          <w:b w:val="0"/>
          <w:bCs w:val="0"/>
          <w:color w:val="auto"/>
          <w:spacing w:val="-6"/>
          <w:kern w:val="2"/>
          <w:sz w:val="28"/>
          <w:szCs w:val="28"/>
          <w:lang w:val="en-US" w:eastAsia="zh-CN" w:bidi="ar-SA"/>
        </w:rPr>
        <w:t>2. 试题</w:t>
      </w:r>
      <w:bookmarkEnd w:id="12"/>
      <w:r>
        <w:rPr>
          <w:rFonts w:hint="eastAsia" w:ascii="宋体" w:hAnsi="宋体" w:eastAsia="宋体" w:cs="宋体"/>
          <w:b w:val="0"/>
          <w:bCs w:val="0"/>
          <w:color w:val="auto"/>
          <w:spacing w:val="-6"/>
          <w:kern w:val="2"/>
          <w:sz w:val="28"/>
          <w:szCs w:val="28"/>
          <w:lang w:val="en-US" w:eastAsia="zh-CN" w:bidi="ar-SA"/>
        </w:rPr>
        <w:t>具体内容</w:t>
      </w:r>
      <w:bookmarkEnd w:id="13"/>
      <w:bookmarkEnd w:id="14"/>
    </w:p>
    <w:p>
      <w:pPr>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6"/>
          <w:sz w:val="28"/>
          <w:szCs w:val="28"/>
          <w:lang w:val="en-US" w:eastAsia="zh-CN"/>
        </w:rPr>
      </w:pPr>
    </w:p>
    <w:tbl>
      <w:tblPr>
        <w:tblStyle w:val="1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0" w:type="dxa"/>
          </w:tcPr>
          <w:p>
            <w:pPr>
              <w:spacing w:line="360" w:lineRule="auto"/>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模块A</w:t>
            </w:r>
          </w:p>
          <w:p>
            <w:pPr>
              <w:pStyle w:val="22"/>
              <w:numPr>
                <w:ilvl w:val="0"/>
                <w:numId w:val="0"/>
              </w:numP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90分钟</w:t>
            </w:r>
          </w:p>
          <w:p>
            <w:pPr>
              <w:pStyle w:val="22"/>
              <w:numPr>
                <w:ilvl w:val="0"/>
                <w:numId w:val="0"/>
              </w:numPr>
              <w:rPr>
                <w:rFonts w:hint="eastAsia"/>
                <w:vertAlign w:val="baseline"/>
                <w:lang w:val="en-US" w:eastAsia="zh-CN"/>
              </w:rPr>
            </w:pPr>
            <w:r>
              <w:rPr>
                <w:rFonts w:hint="eastAsia"/>
                <w:color w:val="000000" w:themeColor="text1"/>
                <w:sz w:val="21"/>
                <w:szCs w:val="21"/>
                <w:lang w:val="en-US" w:eastAsia="zh-CN"/>
                <w14:textFill>
                  <w14:solidFill>
                    <w14:schemeClr w14:val="tx1"/>
                  </w14:solidFill>
                </w14:textFill>
              </w:rPr>
              <w:t>高级</w:t>
            </w:r>
            <w:r>
              <w:rPr>
                <w:rFonts w:hint="eastAsia"/>
                <w:color w:val="000000" w:themeColor="text1"/>
                <w:sz w:val="21"/>
                <w:szCs w:val="21"/>
                <w:lang w:eastAsia="zh-CN"/>
                <w14:textFill>
                  <w14:solidFill>
                    <w14:schemeClr w14:val="tx1"/>
                  </w14:solidFill>
                </w14:textFill>
              </w:rPr>
              <w:t>面部护理</w:t>
            </w:r>
          </w:p>
        </w:tc>
        <w:tc>
          <w:tcPr>
            <w:tcW w:w="7518" w:type="dxa"/>
          </w:tcPr>
          <w:p>
            <w:pPr>
              <w:spacing w:line="360" w:lineRule="auto"/>
              <w:rPr>
                <w:b/>
                <w:bCs/>
                <w:color w:val="000000" w:themeColor="text1"/>
                <w:sz w:val="21"/>
                <w:szCs w:val="21"/>
                <w:u w:val="single"/>
                <w:lang w:eastAsia="zh-CN"/>
                <w14:textFill>
                  <w14:solidFill>
                    <w14:schemeClr w14:val="tx1"/>
                  </w14:solidFill>
                </w14:textFill>
              </w:rPr>
            </w:pPr>
            <w:r>
              <w:rPr>
                <w:rFonts w:hint="eastAsia"/>
                <w:b/>
                <w:bCs/>
                <w:color w:val="000000" w:themeColor="text1"/>
                <w:sz w:val="21"/>
                <w:szCs w:val="21"/>
                <w:u w:val="single"/>
                <w:lang w:eastAsia="zh-CN"/>
                <w14:textFill>
                  <w14:solidFill>
                    <w14:schemeClr w14:val="tx1"/>
                  </w14:solidFill>
                </w14:textFill>
              </w:rPr>
              <w:t>A.高级</w:t>
            </w:r>
            <w:r>
              <w:rPr>
                <w:b/>
                <w:bCs/>
                <w:color w:val="000000" w:themeColor="text1"/>
                <w:sz w:val="21"/>
                <w:szCs w:val="21"/>
                <w:u w:val="single"/>
                <w:lang w:eastAsia="zh-CN"/>
                <w14:textFill>
                  <w14:solidFill>
                    <w14:schemeClr w14:val="tx1"/>
                  </w14:solidFill>
                </w14:textFill>
              </w:rPr>
              <w:t>面部护理</w:t>
            </w:r>
          </w:p>
          <w:p>
            <w:pPr>
              <w:pageBreakBefore w:val="0"/>
              <w:kinsoku/>
              <w:wordWrap/>
              <w:overflowPunct/>
              <w:topLinePunct w:val="0"/>
              <w:autoSpaceDE/>
              <w:autoSpaceDN/>
              <w:bidi w:val="0"/>
              <w:adjustRightInd/>
              <w:snapToGrid/>
              <w:spacing w:line="240" w:lineRule="auto"/>
              <w:textAlignment w:val="auto"/>
              <w:rPr>
                <w:rFonts w:hint="eastAsia" w:ascii="宋体" w:hAnsi="宋体" w:cs="宋体"/>
                <w:b w:val="0"/>
                <w:bCs w:val="0"/>
                <w:color w:val="auto"/>
                <w:spacing w:val="-6"/>
                <w:sz w:val="21"/>
                <w:szCs w:val="21"/>
                <w:lang w:val="en-US" w:eastAsia="zh-CN"/>
              </w:rPr>
            </w:pPr>
            <w:r>
              <w:rPr>
                <w:rFonts w:hint="eastAsia" w:ascii="宋体" w:hAnsi="宋体" w:cs="宋体"/>
                <w:b w:val="0"/>
                <w:bCs w:val="0"/>
                <w:color w:val="auto"/>
                <w:spacing w:val="-6"/>
                <w:sz w:val="21"/>
                <w:szCs w:val="21"/>
                <w:lang w:val="en-US" w:eastAsia="zh-CN"/>
              </w:rPr>
              <w:t>（1）面部卸妆</w:t>
            </w:r>
          </w:p>
          <w:p>
            <w:pPr>
              <w:pageBreakBefore w:val="0"/>
              <w:kinsoku/>
              <w:wordWrap/>
              <w:overflowPunct/>
              <w:topLinePunct w:val="0"/>
              <w:autoSpaceDE/>
              <w:autoSpaceDN/>
              <w:bidi w:val="0"/>
              <w:adjustRightInd/>
              <w:snapToGrid/>
              <w:spacing w:line="240" w:lineRule="auto"/>
              <w:textAlignment w:val="auto"/>
              <w:rPr>
                <w:rFonts w:hint="eastAsia" w:ascii="宋体" w:hAnsi="宋体" w:cs="宋体"/>
                <w:b w:val="0"/>
                <w:bCs w:val="0"/>
                <w:color w:val="auto"/>
                <w:spacing w:val="-6"/>
                <w:sz w:val="21"/>
                <w:szCs w:val="21"/>
                <w:lang w:val="en-US" w:eastAsia="zh-CN"/>
              </w:rPr>
            </w:pPr>
            <w:r>
              <w:rPr>
                <w:rFonts w:hint="eastAsia" w:ascii="宋体" w:hAnsi="宋体" w:cs="宋体"/>
                <w:b w:val="0"/>
                <w:bCs w:val="0"/>
                <w:color w:val="auto"/>
                <w:spacing w:val="-6"/>
                <w:sz w:val="21"/>
                <w:szCs w:val="21"/>
                <w:lang w:val="en-US" w:eastAsia="zh-CN"/>
              </w:rPr>
              <w:t>（2）面部、颈部清洁</w:t>
            </w:r>
          </w:p>
          <w:p>
            <w:pPr>
              <w:pageBreakBefore w:val="0"/>
              <w:kinsoku/>
              <w:wordWrap/>
              <w:overflowPunct/>
              <w:topLinePunct w:val="0"/>
              <w:autoSpaceDE/>
              <w:autoSpaceDN/>
              <w:bidi w:val="0"/>
              <w:adjustRightInd/>
              <w:snapToGrid/>
              <w:spacing w:line="240" w:lineRule="auto"/>
              <w:textAlignment w:val="auto"/>
              <w:rPr>
                <w:rFonts w:hint="eastAsia" w:ascii="宋体" w:hAnsi="宋体" w:cs="宋体"/>
                <w:b w:val="0"/>
                <w:bCs w:val="0"/>
                <w:color w:val="auto"/>
                <w:spacing w:val="-6"/>
                <w:sz w:val="21"/>
                <w:szCs w:val="21"/>
                <w:lang w:val="en-US" w:eastAsia="zh-CN"/>
              </w:rPr>
            </w:pPr>
            <w:r>
              <w:rPr>
                <w:rFonts w:hint="eastAsia" w:ascii="宋体" w:hAnsi="宋体" w:cs="宋体"/>
                <w:b w:val="0"/>
                <w:bCs w:val="0"/>
                <w:color w:val="auto"/>
                <w:spacing w:val="-6"/>
                <w:sz w:val="21"/>
                <w:szCs w:val="21"/>
                <w:lang w:val="en-US" w:eastAsia="zh-CN"/>
              </w:rPr>
              <w:t>（3）皮肤分析，填写皮肤分析表</w:t>
            </w:r>
          </w:p>
          <w:p>
            <w:pPr>
              <w:pageBreakBefore w:val="0"/>
              <w:kinsoku/>
              <w:wordWrap/>
              <w:overflowPunct/>
              <w:topLinePunct w:val="0"/>
              <w:autoSpaceDE/>
              <w:autoSpaceDN/>
              <w:bidi w:val="0"/>
              <w:adjustRightInd/>
              <w:snapToGrid/>
              <w:spacing w:line="240" w:lineRule="auto"/>
              <w:textAlignment w:val="auto"/>
              <w:rPr>
                <w:rFonts w:hint="eastAsia" w:ascii="宋体" w:hAnsi="宋体" w:cs="宋体"/>
                <w:b w:val="0"/>
                <w:bCs w:val="0"/>
                <w:color w:val="auto"/>
                <w:spacing w:val="-6"/>
                <w:sz w:val="21"/>
                <w:szCs w:val="21"/>
                <w:lang w:val="en-US" w:eastAsia="zh-CN"/>
              </w:rPr>
            </w:pPr>
            <w:r>
              <w:rPr>
                <w:rFonts w:hint="eastAsia" w:ascii="宋体" w:hAnsi="宋体" w:cs="宋体"/>
                <w:b w:val="0"/>
                <w:bCs w:val="0"/>
                <w:color w:val="auto"/>
                <w:spacing w:val="-6"/>
                <w:sz w:val="21"/>
                <w:szCs w:val="21"/>
                <w:lang w:val="en-US" w:eastAsia="zh-CN"/>
              </w:rPr>
              <w:t>（4）面部去角质</w:t>
            </w:r>
          </w:p>
          <w:p>
            <w:pPr>
              <w:pageBreakBefore w:val="0"/>
              <w:kinsoku/>
              <w:wordWrap/>
              <w:overflowPunct/>
              <w:topLinePunct w:val="0"/>
              <w:autoSpaceDE/>
              <w:autoSpaceDN/>
              <w:bidi w:val="0"/>
              <w:adjustRightInd/>
              <w:snapToGrid/>
              <w:spacing w:line="240" w:lineRule="auto"/>
              <w:textAlignment w:val="auto"/>
              <w:rPr>
                <w:rFonts w:hint="eastAsia" w:ascii="宋体" w:hAnsi="宋体" w:cs="宋体"/>
                <w:b w:val="0"/>
                <w:bCs w:val="0"/>
                <w:color w:val="auto"/>
                <w:spacing w:val="-6"/>
                <w:sz w:val="21"/>
                <w:szCs w:val="21"/>
                <w:lang w:val="en-US" w:eastAsia="zh-CN"/>
              </w:rPr>
            </w:pPr>
            <w:r>
              <w:rPr>
                <w:rFonts w:hint="eastAsia" w:ascii="宋体" w:hAnsi="宋体" w:cs="宋体"/>
                <w:b w:val="0"/>
                <w:bCs w:val="0"/>
                <w:color w:val="auto"/>
                <w:spacing w:val="-6"/>
                <w:sz w:val="21"/>
                <w:szCs w:val="21"/>
                <w:lang w:val="en-US" w:eastAsia="zh-CN"/>
              </w:rPr>
              <w:t>（5）去黑头或技法展示</w:t>
            </w:r>
          </w:p>
          <w:p>
            <w:pPr>
              <w:pageBreakBefore w:val="0"/>
              <w:kinsoku/>
              <w:wordWrap/>
              <w:overflowPunct/>
              <w:topLinePunct w:val="0"/>
              <w:autoSpaceDE/>
              <w:autoSpaceDN/>
              <w:bidi w:val="0"/>
              <w:adjustRightInd/>
              <w:snapToGrid/>
              <w:spacing w:line="240" w:lineRule="auto"/>
              <w:textAlignment w:val="auto"/>
              <w:rPr>
                <w:rFonts w:hint="eastAsia" w:ascii="宋体" w:hAnsi="宋体" w:cs="宋体"/>
                <w:b w:val="0"/>
                <w:bCs w:val="0"/>
                <w:color w:val="auto"/>
                <w:spacing w:val="-6"/>
                <w:sz w:val="21"/>
                <w:szCs w:val="21"/>
                <w:lang w:val="en-US" w:eastAsia="zh-CN"/>
              </w:rPr>
            </w:pPr>
            <w:r>
              <w:rPr>
                <w:rFonts w:hint="eastAsia" w:ascii="宋体" w:hAnsi="宋体" w:cs="宋体"/>
                <w:b w:val="0"/>
                <w:bCs w:val="0"/>
                <w:color w:val="auto"/>
                <w:spacing w:val="-6"/>
                <w:sz w:val="21"/>
                <w:szCs w:val="21"/>
                <w:lang w:val="en-US" w:eastAsia="zh-CN"/>
              </w:rPr>
              <w:t>（6）面部及肩颈抗衰老按摩（20分钟）</w:t>
            </w:r>
          </w:p>
          <w:p>
            <w:pPr>
              <w:pageBreakBefore w:val="0"/>
              <w:kinsoku/>
              <w:wordWrap/>
              <w:overflowPunct/>
              <w:topLinePunct w:val="0"/>
              <w:autoSpaceDE/>
              <w:autoSpaceDN/>
              <w:bidi w:val="0"/>
              <w:adjustRightInd/>
              <w:snapToGrid/>
              <w:spacing w:line="240" w:lineRule="auto"/>
              <w:textAlignment w:val="auto"/>
              <w:rPr>
                <w:rFonts w:hint="eastAsia" w:ascii="宋体" w:hAnsi="宋体" w:cs="宋体"/>
                <w:b w:val="0"/>
                <w:bCs w:val="0"/>
                <w:color w:val="auto"/>
                <w:spacing w:val="-6"/>
                <w:sz w:val="21"/>
                <w:szCs w:val="21"/>
                <w:lang w:val="en-US" w:eastAsia="zh-CN"/>
              </w:rPr>
            </w:pPr>
            <w:r>
              <w:rPr>
                <w:rFonts w:hint="eastAsia" w:ascii="宋体" w:hAnsi="宋体" w:cs="宋体"/>
                <w:b w:val="0"/>
                <w:bCs w:val="0"/>
                <w:color w:val="auto"/>
                <w:spacing w:val="-6"/>
                <w:sz w:val="21"/>
                <w:szCs w:val="21"/>
                <w:lang w:val="en-US" w:eastAsia="zh-CN"/>
              </w:rPr>
              <w:t>（7）涂膏状面膜（停留5分钟）</w:t>
            </w:r>
          </w:p>
          <w:p>
            <w:pPr>
              <w:pageBreakBefore w:val="0"/>
              <w:kinsoku/>
              <w:wordWrap/>
              <w:overflowPunct/>
              <w:topLinePunct w:val="0"/>
              <w:autoSpaceDE/>
              <w:autoSpaceDN/>
              <w:bidi w:val="0"/>
              <w:adjustRightInd/>
              <w:snapToGrid/>
              <w:spacing w:line="240" w:lineRule="auto"/>
              <w:textAlignment w:val="auto"/>
              <w:rPr>
                <w:rFonts w:hint="eastAsia"/>
                <w:vertAlign w:val="baseline"/>
                <w:lang w:val="en-US" w:eastAsia="zh-CN"/>
              </w:rPr>
            </w:pPr>
            <w:r>
              <w:rPr>
                <w:rFonts w:hint="eastAsia" w:ascii="宋体" w:hAnsi="宋体" w:cs="宋体"/>
                <w:b w:val="0"/>
                <w:bCs w:val="0"/>
                <w:color w:val="auto"/>
                <w:spacing w:val="-6"/>
                <w:sz w:val="21"/>
                <w:szCs w:val="21"/>
                <w:lang w:val="en-US" w:eastAsia="zh-CN"/>
              </w:rPr>
              <w:t>（8）涂抹爽肤水和润肤霜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0" w:type="dxa"/>
            <w:vAlign w:val="top"/>
          </w:tcPr>
          <w:p>
            <w:pPr>
              <w:spacing w:line="360" w:lineRule="auto"/>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模块</w:t>
            </w:r>
            <w:r>
              <w:rPr>
                <w:rFonts w:hint="eastAsia"/>
                <w:b/>
                <w:bCs/>
                <w:color w:val="000000" w:themeColor="text1"/>
                <w:sz w:val="21"/>
                <w:szCs w:val="21"/>
                <w:lang w:val="en-US" w:eastAsia="zh-CN"/>
                <w14:textFill>
                  <w14:solidFill>
                    <w14:schemeClr w14:val="tx1"/>
                  </w14:solidFill>
                </w14:textFill>
              </w:rPr>
              <w:t>B</w:t>
            </w:r>
          </w:p>
          <w:p>
            <w:pPr>
              <w:pStyle w:val="22"/>
              <w:numPr>
                <w:ilvl w:val="0"/>
                <w:numId w:val="0"/>
              </w:numP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90分钟</w:t>
            </w:r>
          </w:p>
          <w:p>
            <w:pPr>
              <w:pStyle w:val="22"/>
              <w:numPr>
                <w:ilvl w:val="0"/>
                <w:numId w:val="0"/>
              </w:numP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身体护理</w:t>
            </w:r>
          </w:p>
        </w:tc>
        <w:tc>
          <w:tcPr>
            <w:tcW w:w="7518" w:type="dxa"/>
          </w:tcPr>
          <w:p>
            <w:pPr>
              <w:pageBreakBefore w:val="0"/>
              <w:kinsoku/>
              <w:wordWrap/>
              <w:overflowPunct/>
              <w:topLinePunct w:val="0"/>
              <w:autoSpaceDE/>
              <w:autoSpaceDN/>
              <w:bidi w:val="0"/>
              <w:adjustRightInd/>
              <w:snapToGrid/>
              <w:spacing w:line="240" w:lineRule="auto"/>
              <w:textAlignment w:val="auto"/>
              <w:rPr>
                <w:rFonts w:hint="eastAsia"/>
                <w:b/>
                <w:bCs/>
                <w:color w:val="000000" w:themeColor="text1"/>
                <w:sz w:val="21"/>
                <w:szCs w:val="21"/>
                <w:u w:val="single"/>
                <w:lang w:val="en-US" w:eastAsia="zh-CN"/>
                <w14:textFill>
                  <w14:solidFill>
                    <w14:schemeClr w14:val="tx1"/>
                  </w14:solidFill>
                </w14:textFill>
              </w:rPr>
            </w:pPr>
            <w:r>
              <w:rPr>
                <w:rFonts w:hint="eastAsia"/>
                <w:b/>
                <w:bCs/>
                <w:color w:val="000000" w:themeColor="text1"/>
                <w:sz w:val="21"/>
                <w:szCs w:val="21"/>
                <w:u w:val="single"/>
                <w:lang w:val="en-US" w:eastAsia="zh-CN"/>
                <w14:textFill>
                  <w14:solidFill>
                    <w14:schemeClr w14:val="tx1"/>
                  </w14:solidFill>
                </w14:textFill>
              </w:rPr>
              <w:t>B身体护理</w:t>
            </w:r>
          </w:p>
          <w:p>
            <w:pPr>
              <w:pStyle w:val="22"/>
              <w:numPr>
                <w:ilvl w:val="0"/>
                <w:numId w:val="0"/>
              </w:numPr>
              <w:rPr>
                <w:rFonts w:hint="eastAsia" w:cs="Times New Roman"/>
                <w:color w:val="000000" w:themeColor="text1"/>
                <w:sz w:val="21"/>
                <w:szCs w:val="21"/>
                <w:lang w:val="en-US" w:eastAsia="zh-CN"/>
                <w14:textFill>
                  <w14:solidFill>
                    <w14:schemeClr w14:val="tx1"/>
                  </w14:solidFill>
                </w14:textFill>
              </w:rPr>
            </w:pPr>
            <w:r>
              <w:rPr>
                <w:rFonts w:hint="eastAsia" w:ascii="宋体" w:hAnsi="宋体" w:cs="宋体"/>
                <w:b w:val="0"/>
                <w:bCs w:val="0"/>
                <w:color w:val="auto"/>
                <w:spacing w:val="-6"/>
                <w:sz w:val="21"/>
                <w:szCs w:val="21"/>
                <w:lang w:val="en-US" w:eastAsia="zh-CN"/>
              </w:rPr>
              <w:t>（1）</w:t>
            </w:r>
            <w:r>
              <w:rPr>
                <w:rFonts w:hint="eastAsia" w:cs="Times New Roman"/>
                <w:color w:val="000000" w:themeColor="text1"/>
                <w:sz w:val="21"/>
                <w:szCs w:val="21"/>
                <w:lang w:val="en-US" w:eastAsia="zh-CN"/>
                <w14:textFill>
                  <w14:solidFill>
                    <w14:schemeClr w14:val="tx1"/>
                  </w14:solidFill>
                </w14:textFill>
              </w:rPr>
              <w:t>清洁、去角质（背）</w:t>
            </w:r>
          </w:p>
          <w:p>
            <w:pPr>
              <w:pStyle w:val="22"/>
              <w:numPr>
                <w:ilvl w:val="0"/>
                <w:numId w:val="0"/>
              </w:numPr>
              <w:rPr>
                <w:rFonts w:hint="default" w:cs="Times New Roman"/>
                <w:color w:val="000000" w:themeColor="text1"/>
                <w:sz w:val="21"/>
                <w:szCs w:val="21"/>
                <w:lang w:val="en-US" w:eastAsia="zh-CN"/>
                <w14:textFill>
                  <w14:solidFill>
                    <w14:schemeClr w14:val="tx1"/>
                  </w14:solidFill>
                </w14:textFill>
              </w:rPr>
            </w:pPr>
            <w:r>
              <w:rPr>
                <w:rFonts w:hint="eastAsia" w:ascii="宋体" w:hAnsi="宋体" w:cs="宋体"/>
                <w:b w:val="0"/>
                <w:bCs w:val="0"/>
                <w:color w:val="auto"/>
                <w:spacing w:val="-6"/>
                <w:sz w:val="21"/>
                <w:szCs w:val="21"/>
                <w:lang w:val="en-US" w:eastAsia="zh-CN"/>
              </w:rPr>
              <w:t>（2）</w:t>
            </w:r>
            <w:r>
              <w:rPr>
                <w:rFonts w:hint="eastAsia" w:cs="Times New Roman"/>
                <w:color w:val="000000" w:themeColor="text1"/>
                <w:sz w:val="21"/>
                <w:szCs w:val="21"/>
                <w:lang w:val="en-US" w:eastAsia="zh-CN"/>
                <w14:textFill>
                  <w14:solidFill>
                    <w14:schemeClr w14:val="tx1"/>
                  </w14:solidFill>
                </w14:textFill>
              </w:rPr>
              <w:t>体膜（背）停留5分钟</w:t>
            </w:r>
          </w:p>
          <w:p>
            <w:pPr>
              <w:pStyle w:val="22"/>
              <w:numPr>
                <w:ilvl w:val="0"/>
                <w:numId w:val="0"/>
              </w:numPr>
              <w:rPr>
                <w:rFonts w:hint="default" w:cs="Times New Roman"/>
                <w:color w:val="000000" w:themeColor="text1"/>
                <w:sz w:val="21"/>
                <w:szCs w:val="21"/>
                <w:lang w:val="en-US" w:eastAsia="zh-CN"/>
                <w14:textFill>
                  <w14:solidFill>
                    <w14:schemeClr w14:val="tx1"/>
                  </w14:solidFill>
                </w14:textFill>
              </w:rPr>
            </w:pPr>
            <w:r>
              <w:rPr>
                <w:rFonts w:hint="eastAsia" w:ascii="宋体" w:hAnsi="宋体" w:cs="宋体"/>
                <w:b w:val="0"/>
                <w:bCs w:val="0"/>
                <w:color w:val="auto"/>
                <w:spacing w:val="-6"/>
                <w:sz w:val="21"/>
                <w:szCs w:val="21"/>
                <w:lang w:val="en-US" w:eastAsia="zh-CN"/>
              </w:rPr>
              <w:t>（3）瑞典式按摩（背＋左腿后侧）（30分钟）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770" w:type="dxa"/>
            <w:vAlign w:val="top"/>
          </w:tcPr>
          <w:p>
            <w:pPr>
              <w:spacing w:line="360" w:lineRule="auto"/>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模块</w:t>
            </w:r>
            <w:r>
              <w:rPr>
                <w:rFonts w:hint="eastAsia"/>
                <w:b/>
                <w:bCs/>
                <w:color w:val="000000" w:themeColor="text1"/>
                <w:sz w:val="21"/>
                <w:szCs w:val="21"/>
                <w:lang w:val="en-US" w:eastAsia="zh-CN"/>
                <w14:textFill>
                  <w14:solidFill>
                    <w14:schemeClr w14:val="tx1"/>
                  </w14:solidFill>
                </w14:textFill>
              </w:rPr>
              <w:t>C</w:t>
            </w:r>
          </w:p>
          <w:p>
            <w:pPr>
              <w:pStyle w:val="22"/>
              <w:numPr>
                <w:ilvl w:val="0"/>
                <w:numId w:val="0"/>
              </w:numP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90分钟</w:t>
            </w:r>
          </w:p>
          <w:p>
            <w:pPr>
              <w:pStyle w:val="22"/>
              <w:numPr>
                <w:ilvl w:val="0"/>
                <w:numId w:val="0"/>
              </w:numPr>
              <w:rPr>
                <w:rFonts w:hint="eastAsia"/>
                <w:vertAlign w:val="baseline"/>
                <w:lang w:val="en-US" w:eastAsia="zh-CN"/>
              </w:rPr>
            </w:pPr>
            <w:r>
              <w:rPr>
                <w:rFonts w:hint="eastAsia"/>
                <w:color w:val="000000" w:themeColor="text1"/>
                <w:sz w:val="21"/>
                <w:szCs w:val="21"/>
                <w:lang w:val="en-US" w:eastAsia="zh-CN"/>
                <w14:textFill>
                  <w14:solidFill>
                    <w14:schemeClr w14:val="tx1"/>
                  </w14:solidFill>
                </w14:textFill>
              </w:rPr>
              <w:t>甲油胶彩绘</w:t>
            </w:r>
          </w:p>
        </w:tc>
        <w:tc>
          <w:tcPr>
            <w:tcW w:w="7518" w:type="dxa"/>
            <w:vAlign w:val="top"/>
          </w:tcPr>
          <w:p>
            <w:pPr>
              <w:spacing w:line="360" w:lineRule="auto"/>
              <w:rPr>
                <w:b/>
                <w:bCs/>
                <w:color w:val="000000" w:themeColor="text1"/>
                <w:sz w:val="21"/>
                <w:szCs w:val="21"/>
                <w:u w:val="single"/>
                <w:lang w:eastAsia="zh-CN"/>
                <w14:textFill>
                  <w14:solidFill>
                    <w14:schemeClr w14:val="tx1"/>
                  </w14:solidFill>
                </w14:textFill>
              </w:rPr>
            </w:pPr>
            <w:r>
              <w:rPr>
                <w:rFonts w:hint="eastAsia"/>
                <w:b/>
                <w:bCs/>
                <w:color w:val="000000" w:themeColor="text1"/>
                <w:sz w:val="21"/>
                <w:szCs w:val="21"/>
                <w:u w:val="single"/>
                <w:lang w:val="en-US" w:eastAsia="zh-CN"/>
                <w14:textFill>
                  <w14:solidFill>
                    <w14:schemeClr w14:val="tx1"/>
                  </w14:solidFill>
                </w14:textFill>
              </w:rPr>
              <w:t>C</w:t>
            </w:r>
            <w:r>
              <w:rPr>
                <w:rFonts w:hint="eastAsia"/>
                <w:b/>
                <w:bCs/>
                <w:color w:val="000000" w:themeColor="text1"/>
                <w:sz w:val="21"/>
                <w:szCs w:val="21"/>
                <w:u w:val="single"/>
                <w:lang w:eastAsia="zh-CN"/>
                <w14:textFill>
                  <w14:solidFill>
                    <w14:schemeClr w14:val="tx1"/>
                  </w14:solidFill>
                </w14:textFill>
              </w:rPr>
              <w:t>.甲油胶彩绘</w:t>
            </w:r>
          </w:p>
          <w:p>
            <w:pPr>
              <w:spacing w:line="360" w:lineRule="auto"/>
              <w:rPr>
                <w:rFonts w:hint="default"/>
                <w:vertAlign w:val="baseline"/>
                <w:lang w:val="en-US" w:eastAsia="zh-CN"/>
              </w:rPr>
            </w:pPr>
            <w:r>
              <w:rPr>
                <w:rFonts w:hint="eastAsia"/>
                <w:color w:val="000000" w:themeColor="text1"/>
                <w:sz w:val="21"/>
                <w:szCs w:val="21"/>
                <w:lang w:val="en-US" w:eastAsia="zh-CN"/>
                <w14:textFill>
                  <w14:solidFill>
                    <w14:schemeClr w14:val="tx1"/>
                  </w14:solidFill>
                </w14:textFill>
              </w:rPr>
              <w:t>按样图实施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0" w:type="dxa"/>
            <w:vAlign w:val="top"/>
          </w:tcPr>
          <w:p>
            <w:pPr>
              <w:spacing w:line="360" w:lineRule="auto"/>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模块</w:t>
            </w:r>
            <w:r>
              <w:rPr>
                <w:rFonts w:hint="eastAsia"/>
                <w:b/>
                <w:bCs/>
                <w:color w:val="000000" w:themeColor="text1"/>
                <w:sz w:val="21"/>
                <w:szCs w:val="21"/>
                <w:lang w:val="en-US" w:eastAsia="zh-CN"/>
                <w14:textFill>
                  <w14:solidFill>
                    <w14:schemeClr w14:val="tx1"/>
                  </w14:solidFill>
                </w14:textFill>
              </w:rPr>
              <w:t>D</w:t>
            </w:r>
          </w:p>
          <w:p>
            <w:pPr>
              <w:pStyle w:val="22"/>
              <w:numPr>
                <w:ilvl w:val="0"/>
                <w:numId w:val="0"/>
              </w:numP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90分钟</w:t>
            </w:r>
          </w:p>
          <w:p>
            <w:pPr>
              <w:pStyle w:val="22"/>
              <w:numPr>
                <w:ilvl w:val="0"/>
                <w:numId w:val="0"/>
              </w:numP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化妆</w:t>
            </w:r>
          </w:p>
        </w:tc>
        <w:tc>
          <w:tcPr>
            <w:tcW w:w="7518" w:type="dxa"/>
            <w:vAlign w:val="top"/>
          </w:tcPr>
          <w:p>
            <w:pPr>
              <w:spacing w:line="360" w:lineRule="auto"/>
              <w:rPr>
                <w:b/>
                <w:bCs/>
                <w:color w:val="000000" w:themeColor="text1"/>
                <w:sz w:val="21"/>
                <w:szCs w:val="21"/>
                <w:lang w:eastAsia="zh-CN"/>
                <w14:textFill>
                  <w14:solidFill>
                    <w14:schemeClr w14:val="tx1"/>
                  </w14:solidFill>
                </w14:textFill>
              </w:rPr>
            </w:pPr>
            <w:r>
              <w:rPr>
                <w:rFonts w:hint="eastAsia"/>
                <w:b/>
                <w:bCs/>
                <w:color w:val="000000" w:themeColor="text1"/>
                <w:sz w:val="21"/>
                <w:szCs w:val="21"/>
                <w:u w:val="single"/>
                <w:lang w:val="en-US" w:eastAsia="zh-CN"/>
                <w14:textFill>
                  <w14:solidFill>
                    <w14:schemeClr w14:val="tx1"/>
                  </w14:solidFill>
                </w14:textFill>
              </w:rPr>
              <w:t>D</w:t>
            </w:r>
            <w:r>
              <w:rPr>
                <w:rFonts w:hint="eastAsia"/>
                <w:b/>
                <w:bCs/>
                <w:color w:val="000000" w:themeColor="text1"/>
                <w:sz w:val="21"/>
                <w:szCs w:val="21"/>
                <w:u w:val="single"/>
                <w:lang w:eastAsia="zh-CN"/>
                <w14:textFill>
                  <w14:solidFill>
                    <w14:schemeClr w14:val="tx1"/>
                  </w14:solidFill>
                </w14:textFill>
              </w:rPr>
              <w:t>.</w:t>
            </w:r>
            <w:r>
              <w:rPr>
                <w:rFonts w:hint="eastAsia"/>
                <w:b/>
                <w:bCs/>
                <w:color w:val="000000" w:themeColor="text1"/>
                <w:sz w:val="21"/>
                <w:szCs w:val="21"/>
                <w:u w:val="single"/>
                <w:lang w:val="en-US" w:eastAsia="zh-CN"/>
                <w14:textFill>
                  <w14:solidFill>
                    <w14:schemeClr w14:val="tx1"/>
                  </w14:solidFill>
                </w14:textFill>
              </w:rPr>
              <w:t>化</w:t>
            </w:r>
            <w:r>
              <w:rPr>
                <w:rFonts w:hint="eastAsia"/>
                <w:b/>
                <w:bCs/>
                <w:color w:val="000000" w:themeColor="text1"/>
                <w:sz w:val="21"/>
                <w:szCs w:val="21"/>
                <w:u w:val="single"/>
                <w:lang w:eastAsia="zh-CN"/>
                <w14:textFill>
                  <w14:solidFill>
                    <w14:schemeClr w14:val="tx1"/>
                  </w14:solidFill>
                </w14:textFill>
              </w:rPr>
              <w:t>妆</w:t>
            </w:r>
          </w:p>
          <w:p>
            <w:pPr>
              <w:spacing w:line="360" w:lineRule="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按样图实施</w:t>
            </w:r>
          </w:p>
        </w:tc>
      </w:tr>
    </w:tbl>
    <w:p>
      <w:pPr>
        <w:pStyle w:val="22"/>
        <w:numPr>
          <w:ilvl w:val="0"/>
          <w:numId w:val="0"/>
        </w:numPr>
        <w:rPr>
          <w:rFonts w:hint="eastAsia"/>
          <w:lang w:val="en-US" w:eastAsia="zh-CN"/>
        </w:rPr>
      </w:pPr>
    </w:p>
    <w:p>
      <w:pPr>
        <w:pageBreakBefore w:val="0"/>
        <w:numPr>
          <w:ilvl w:val="0"/>
          <w:numId w:val="0"/>
        </w:numPr>
        <w:kinsoku/>
        <w:wordWrap/>
        <w:overflowPunct/>
        <w:topLinePunct w:val="0"/>
        <w:autoSpaceDE/>
        <w:autoSpaceDN/>
        <w:bidi w:val="0"/>
        <w:adjustRightInd/>
        <w:snapToGrid/>
        <w:spacing w:line="240" w:lineRule="auto"/>
        <w:ind w:firstLine="538" w:firstLineChars="200"/>
        <w:textAlignment w:val="auto"/>
        <w:rPr>
          <w:rFonts w:hint="eastAsia" w:ascii="宋体" w:hAnsi="宋体" w:eastAsia="宋体" w:cs="宋体"/>
          <w:b/>
          <w:bCs/>
          <w:color w:val="auto"/>
          <w:spacing w:val="-6"/>
          <w:kern w:val="2"/>
          <w:sz w:val="28"/>
          <w:szCs w:val="28"/>
          <w:lang w:val="en-US" w:eastAsia="zh-CN" w:bidi="ar-SA"/>
        </w:rPr>
      </w:pPr>
      <w:r>
        <w:rPr>
          <w:rFonts w:hint="eastAsia" w:ascii="宋体" w:hAnsi="宋体" w:eastAsia="宋体" w:cs="宋体"/>
          <w:b/>
          <w:bCs/>
          <w:color w:val="auto"/>
          <w:spacing w:val="-6"/>
          <w:kern w:val="2"/>
          <w:sz w:val="28"/>
          <w:szCs w:val="28"/>
          <w:lang w:val="en-US" w:eastAsia="zh-CN" w:bidi="ar-SA"/>
        </w:rPr>
        <w:t>2、模块任务总体说明</w:t>
      </w:r>
    </w:p>
    <w:p>
      <w:pPr>
        <w:pageBreakBefore w:val="0"/>
        <w:kinsoku/>
        <w:wordWrap/>
        <w:overflowPunct/>
        <w:topLinePunct w:val="0"/>
        <w:autoSpaceDE/>
        <w:autoSpaceDN/>
        <w:bidi w:val="0"/>
        <w:adjustRightInd/>
        <w:snapToGrid/>
        <w:spacing w:line="240" w:lineRule="auto"/>
        <w:ind w:firstLine="536" w:firstLineChars="200"/>
        <w:textAlignment w:val="auto"/>
        <w:rPr>
          <w:rFonts w:hint="eastAsia"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2.1 竞赛模特均为16-35岁女性模特，赛前根据各模块对模特的具体要求进行检查。</w:t>
      </w:r>
    </w:p>
    <w:p>
      <w:pPr>
        <w:pageBreakBefore w:val="0"/>
        <w:kinsoku/>
        <w:wordWrap/>
        <w:overflowPunct/>
        <w:topLinePunct w:val="0"/>
        <w:autoSpaceDE/>
        <w:autoSpaceDN/>
        <w:bidi w:val="0"/>
        <w:adjustRightInd/>
        <w:snapToGrid/>
        <w:spacing w:line="240" w:lineRule="auto"/>
        <w:ind w:firstLine="536" w:firstLineChars="200"/>
        <w:textAlignment w:val="auto"/>
        <w:rPr>
          <w:rFonts w:hint="eastAsia"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2.2 模块任务说明中所有环节规定的计时时间均为规定的最少计时要求。</w:t>
      </w:r>
    </w:p>
    <w:p>
      <w:pPr>
        <w:pageBreakBefore w:val="0"/>
        <w:kinsoku/>
        <w:wordWrap/>
        <w:overflowPunct/>
        <w:topLinePunct w:val="0"/>
        <w:autoSpaceDE/>
        <w:autoSpaceDN/>
        <w:bidi w:val="0"/>
        <w:adjustRightInd/>
        <w:snapToGrid/>
        <w:spacing w:line="240" w:lineRule="auto"/>
        <w:ind w:firstLine="536" w:firstLineChars="200"/>
        <w:textAlignment w:val="auto"/>
        <w:rPr>
          <w:rFonts w:hint="eastAsia"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2.3 赛场</w:t>
      </w:r>
      <w:r>
        <w:rPr>
          <w:rFonts w:hint="eastAsia" w:ascii="宋体" w:hAnsi="宋体" w:eastAsia="宋体" w:cs="宋体"/>
          <w:b w:val="0"/>
          <w:bCs w:val="0"/>
          <w:color w:val="auto"/>
          <w:spacing w:val="-6"/>
          <w:sz w:val="28"/>
          <w:szCs w:val="28"/>
          <w:lang w:val="en-US" w:eastAsia="zh-CN"/>
        </w:rPr>
        <w:t>工具物品使用后需要清洁干净，如数</w:t>
      </w:r>
      <w:r>
        <w:rPr>
          <w:rFonts w:hint="eastAsia" w:ascii="宋体" w:hAnsi="宋体" w:cs="宋体"/>
          <w:b w:val="0"/>
          <w:bCs w:val="0"/>
          <w:color w:val="auto"/>
          <w:spacing w:val="-6"/>
          <w:sz w:val="28"/>
          <w:szCs w:val="28"/>
          <w:lang w:val="en-US" w:eastAsia="zh-CN"/>
        </w:rPr>
        <w:t>还原至赛前</w:t>
      </w:r>
      <w:r>
        <w:rPr>
          <w:rFonts w:hint="eastAsia" w:ascii="宋体" w:hAnsi="宋体" w:eastAsia="宋体" w:cs="宋体"/>
          <w:b w:val="0"/>
          <w:bCs w:val="0"/>
          <w:color w:val="auto"/>
          <w:spacing w:val="-6"/>
          <w:sz w:val="28"/>
          <w:szCs w:val="28"/>
          <w:lang w:val="en-US" w:eastAsia="zh-CN"/>
        </w:rPr>
        <w:t>。</w:t>
      </w:r>
    </w:p>
    <w:p>
      <w:pPr>
        <w:pageBreakBefore w:val="0"/>
        <w:kinsoku/>
        <w:wordWrap/>
        <w:overflowPunct/>
        <w:topLinePunct w:val="0"/>
        <w:autoSpaceDE/>
        <w:autoSpaceDN/>
        <w:bidi w:val="0"/>
        <w:adjustRightInd/>
        <w:snapToGrid/>
        <w:spacing w:line="240" w:lineRule="auto"/>
        <w:ind w:firstLine="536" w:firstLineChars="200"/>
        <w:textAlignment w:val="auto"/>
        <w:rPr>
          <w:rFonts w:hint="eastAsia"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2.4 选手根据以下检查点中的举手提示点（CP：check point）举手示意裁判检查评分。</w:t>
      </w:r>
    </w:p>
    <w:p>
      <w:pPr>
        <w:pageBreakBefore w:val="0"/>
        <w:kinsoku/>
        <w:wordWrap/>
        <w:overflowPunct/>
        <w:topLinePunct w:val="0"/>
        <w:autoSpaceDE/>
        <w:autoSpaceDN/>
        <w:bidi w:val="0"/>
        <w:adjustRightInd/>
        <w:snapToGrid/>
        <w:spacing w:line="240" w:lineRule="auto"/>
        <w:ind w:firstLine="536" w:firstLineChars="200"/>
        <w:textAlignment w:val="auto"/>
        <w:rPr>
          <w:rFonts w:hint="eastAsia"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 xml:space="preserve">2.5 裁判长及裁判可根据赛场或模特异常情况调整比赛评分要求，但必须提前告知所有选手。     </w:t>
      </w:r>
    </w:p>
    <w:p>
      <w:pPr>
        <w:pageBreakBefore w:val="0"/>
        <w:kinsoku/>
        <w:wordWrap/>
        <w:overflowPunct/>
        <w:topLinePunct w:val="0"/>
        <w:autoSpaceDE/>
        <w:autoSpaceDN/>
        <w:bidi w:val="0"/>
        <w:adjustRightInd/>
        <w:snapToGrid/>
        <w:spacing w:line="240" w:lineRule="auto"/>
        <w:ind w:firstLine="538" w:firstLineChars="200"/>
        <w:textAlignment w:val="auto"/>
        <w:rPr>
          <w:rFonts w:hint="eastAsia"/>
          <w:lang w:val="en-US" w:eastAsia="zh-CN"/>
        </w:rPr>
      </w:pPr>
      <w:r>
        <w:rPr>
          <w:rFonts w:hint="eastAsia" w:ascii="宋体" w:hAnsi="宋体" w:cs="宋体"/>
          <w:b/>
          <w:bCs/>
          <w:color w:val="auto"/>
          <w:spacing w:val="-6"/>
          <w:sz w:val="28"/>
          <w:szCs w:val="28"/>
          <w:lang w:val="en-US" w:eastAsia="zh-CN"/>
        </w:rPr>
        <w:t>3. 模块任务具体说明</w:t>
      </w:r>
    </w:p>
    <w:tbl>
      <w:tblPr>
        <w:tblStyle w:val="18"/>
        <w:tblpPr w:leftFromText="180" w:rightFromText="180" w:vertAnchor="text" w:horzAnchor="page" w:tblpX="1412" w:tblpY="11"/>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0" w:type="dxa"/>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6"/>
                <w:sz w:val="28"/>
                <w:szCs w:val="28"/>
                <w:lang w:val="en-US" w:eastAsia="zh-CN"/>
              </w:rPr>
            </w:pPr>
            <w:r>
              <w:rPr>
                <w:rFonts w:hint="eastAsia" w:ascii="宋体" w:hAnsi="宋体" w:eastAsia="宋体" w:cs="宋体"/>
                <w:b/>
                <w:bCs/>
                <w:color w:val="auto"/>
                <w:spacing w:val="-6"/>
                <w:sz w:val="28"/>
                <w:szCs w:val="28"/>
                <w:lang w:val="en-US" w:eastAsia="zh-CN"/>
              </w:rPr>
              <w:t>模块</w:t>
            </w:r>
          </w:p>
        </w:tc>
        <w:tc>
          <w:tcPr>
            <w:tcW w:w="7920" w:type="dxa"/>
          </w:tcPr>
          <w:p>
            <w:pPr>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pacing w:val="-6"/>
                <w:sz w:val="28"/>
                <w:szCs w:val="28"/>
                <w:lang w:val="en-US" w:eastAsia="zh-CN"/>
              </w:rPr>
            </w:pPr>
            <w:r>
              <w:rPr>
                <w:rFonts w:hint="eastAsia" w:ascii="宋体" w:hAnsi="宋体" w:eastAsia="宋体" w:cs="宋体"/>
                <w:b/>
                <w:bCs/>
                <w:color w:val="auto"/>
                <w:spacing w:val="-6"/>
                <w:sz w:val="28"/>
                <w:szCs w:val="28"/>
                <w:lang w:val="en-US" w:eastAsia="zh-CN"/>
              </w:rPr>
              <w:t>模块任务说明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380" w:type="dxa"/>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pacing w:val="-6"/>
                <w:sz w:val="28"/>
                <w:szCs w:val="28"/>
                <w:lang w:val="en-US" w:eastAsia="zh-CN"/>
              </w:rPr>
            </w:pPr>
            <w:r>
              <w:rPr>
                <w:rFonts w:hint="eastAsia" w:ascii="宋体" w:hAnsi="宋体" w:eastAsia="宋体" w:cs="宋体"/>
                <w:b/>
                <w:bCs/>
                <w:color w:val="auto"/>
                <w:spacing w:val="-6"/>
                <w:sz w:val="28"/>
                <w:szCs w:val="28"/>
                <w:lang w:val="en-US" w:eastAsia="zh-CN"/>
              </w:rPr>
              <w:t>模块</w:t>
            </w:r>
            <w:r>
              <w:rPr>
                <w:rFonts w:hint="eastAsia" w:ascii="宋体" w:hAnsi="宋体" w:cs="宋体"/>
                <w:b/>
                <w:bCs/>
                <w:color w:val="auto"/>
                <w:spacing w:val="-6"/>
                <w:sz w:val="28"/>
                <w:szCs w:val="28"/>
                <w:lang w:val="en-US" w:eastAsia="zh-CN"/>
              </w:rPr>
              <w:t>A</w:t>
            </w:r>
          </w:p>
        </w:tc>
        <w:tc>
          <w:tcPr>
            <w:tcW w:w="7920" w:type="dxa"/>
            <w:vAlign w:val="center"/>
          </w:tcPr>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bCs/>
                <w:color w:val="auto"/>
                <w:spacing w:val="-6"/>
                <w:sz w:val="21"/>
                <w:szCs w:val="21"/>
                <w:lang w:val="en-US" w:eastAsia="zh-CN"/>
              </w:rPr>
              <w:t xml:space="preserve">时间分配 </w:t>
            </w:r>
            <w:r>
              <w:rPr>
                <w:rFonts w:hint="eastAsia" w:ascii="宋体" w:hAnsi="宋体" w:eastAsia="宋体" w:cs="宋体"/>
                <w:b w:val="0"/>
                <w:bCs w:val="0"/>
                <w:color w:val="auto"/>
                <w:spacing w:val="-6"/>
                <w:sz w:val="21"/>
                <w:szCs w:val="21"/>
                <w:lang w:val="en-US" w:eastAsia="zh-CN"/>
              </w:rPr>
              <w:t>：</w:t>
            </w:r>
            <w:r>
              <w:rPr>
                <w:rFonts w:hint="eastAsia" w:ascii="宋体" w:hAnsi="宋体" w:cs="宋体"/>
                <w:b w:val="0"/>
                <w:bCs w:val="0"/>
                <w:color w:val="auto"/>
                <w:spacing w:val="-6"/>
                <w:sz w:val="21"/>
                <w:szCs w:val="21"/>
                <w:lang w:val="en-US" w:eastAsia="zh-CN"/>
              </w:rPr>
              <w:t>90分钟</w:t>
            </w:r>
            <w:r>
              <w:rPr>
                <w:rFonts w:hint="eastAsia" w:ascii="宋体" w:hAnsi="宋体" w:eastAsia="宋体" w:cs="宋体"/>
                <w:b w:val="0"/>
                <w:bCs w:val="0"/>
                <w:color w:val="auto"/>
                <w:spacing w:val="-6"/>
                <w:sz w:val="21"/>
                <w:szCs w:val="21"/>
                <w:lang w:val="en-US" w:eastAsia="zh-CN"/>
              </w:rPr>
              <w:t>-包含准备工作和结束工作时间</w:t>
            </w:r>
          </w:p>
          <w:p>
            <w:pPr>
              <w:autoSpaceDE w:val="0"/>
              <w:autoSpaceDN w:val="0"/>
              <w:adjustRightInd w:val="0"/>
              <w:rPr>
                <w:rFonts w:hint="eastAsia" w:ascii="宋体" w:hAnsi="宋体" w:eastAsia="宋体" w:cs="宋体"/>
                <w:b w:val="0"/>
                <w:bCs w:val="0"/>
                <w:color w:val="auto"/>
                <w:spacing w:val="-6"/>
                <w:sz w:val="21"/>
                <w:szCs w:val="21"/>
                <w:lang w:val="en-US" w:eastAsia="zh-CN"/>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操作要求：</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子模块及操作流程按以下顺序完成</w:t>
            </w:r>
          </w:p>
          <w:p>
            <w:pPr>
              <w:pageBreakBefore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pacing w:val="-6"/>
                <w:sz w:val="21"/>
                <w:szCs w:val="21"/>
                <w:lang w:val="en-US" w:eastAsia="zh-CN"/>
              </w:rPr>
            </w:pPr>
            <w:r>
              <w:rPr>
                <w:rFonts w:hint="eastAsia" w:ascii="宋体" w:hAnsi="宋体" w:eastAsia="宋体" w:cs="宋体"/>
                <w:b/>
                <w:bCs/>
                <w:color w:val="auto"/>
                <w:spacing w:val="-6"/>
                <w:sz w:val="21"/>
                <w:szCs w:val="21"/>
                <w:lang w:val="en-US" w:eastAsia="zh-CN"/>
              </w:rPr>
              <w:t>高级面部护理</w:t>
            </w:r>
          </w:p>
          <w:p>
            <w:pPr>
              <w:numPr>
                <w:ilvl w:val="0"/>
                <w:numId w:val="0"/>
              </w:numPr>
              <w:autoSpaceDE w:val="0"/>
              <w:autoSpaceDN w:val="0"/>
              <w:adjustRightInd w:val="0"/>
              <w:ind w:left="0" w:leftChars="0" w:firstLine="210" w:firstLineChars="10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准备工作：按照安全卫生标准消毒，准备仪器、工具、产品、耗材及工位</w:t>
            </w:r>
          </w:p>
          <w:p>
            <w:pPr>
              <w:numPr>
                <w:ilvl w:val="0"/>
                <w:numId w:val="0"/>
              </w:numPr>
              <w:autoSpaceDE w:val="0"/>
              <w:autoSpaceDN w:val="0"/>
              <w:adjustRightInd w:val="0"/>
              <w:ind w:leftChars="0" w:firstLine="210" w:firstLineChars="1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2.卸妆清洁</w:t>
            </w:r>
            <w:r>
              <w:rPr>
                <w:rFonts w:hint="eastAsia" w:ascii="宋体" w:hAnsi="宋体" w:cs="宋体"/>
                <w:color w:val="000000" w:themeColor="text1"/>
                <w:sz w:val="21"/>
                <w:szCs w:val="21"/>
                <w:lang w:eastAsia="zh-CN"/>
                <w14:textFill>
                  <w14:solidFill>
                    <w14:schemeClr w14:val="tx1"/>
                  </w14:solidFill>
                </w14:textFill>
              </w:rPr>
              <w:t>：</w:t>
            </w:r>
          </w:p>
          <w:p>
            <w:pPr>
              <w:numPr>
                <w:ilvl w:val="0"/>
                <w:numId w:val="0"/>
              </w:numPr>
              <w:autoSpaceDE w:val="0"/>
              <w:autoSpaceDN w:val="0"/>
              <w:adjustRightInd w:val="0"/>
              <w:ind w:leftChars="0"/>
              <w:rPr>
                <w:rFonts w:hint="eastAsia" w:ascii="宋体" w:hAnsi="宋体" w:cs="宋体"/>
                <w:color w:val="auto"/>
                <w:sz w:val="21"/>
                <w:szCs w:val="21"/>
                <w:lang w:eastAsia="zh-CN"/>
              </w:rPr>
            </w:pPr>
            <w:r>
              <w:rPr>
                <w:rFonts w:hint="eastAsia" w:ascii="宋体" w:hAnsi="宋体" w:cs="宋体"/>
                <w:color w:val="auto"/>
                <w:sz w:val="21"/>
                <w:szCs w:val="21"/>
                <w:lang w:val="en-US" w:eastAsia="zh-CN"/>
              </w:rPr>
              <w:t>（1）用卸妆产品</w:t>
            </w:r>
            <w:r>
              <w:rPr>
                <w:rFonts w:hint="eastAsia" w:ascii="宋体" w:hAnsi="宋体" w:cs="宋体"/>
                <w:color w:val="auto"/>
                <w:sz w:val="21"/>
                <w:szCs w:val="21"/>
                <w:lang w:eastAsia="zh-CN"/>
              </w:rPr>
              <w:t>卸除眼部、唇部、面部彩妆</w:t>
            </w:r>
          </w:p>
          <w:p>
            <w:pPr>
              <w:numPr>
                <w:ilvl w:val="0"/>
                <w:numId w:val="0"/>
              </w:numPr>
              <w:autoSpaceDE w:val="0"/>
              <w:autoSpaceDN w:val="0"/>
              <w:adjustRightInd w:val="0"/>
              <w:ind w:leftChars="0"/>
              <w:rPr>
                <w:rFonts w:hint="eastAsia" w:ascii="宋体" w:hAnsi="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2）用洁面产品</w:t>
            </w:r>
            <w:r>
              <w:rPr>
                <w:rFonts w:hint="eastAsia" w:ascii="宋体" w:hAnsi="宋体" w:cs="宋体"/>
                <w:color w:val="auto"/>
                <w:sz w:val="21"/>
                <w:szCs w:val="21"/>
                <w:lang w:eastAsia="zh-CN"/>
              </w:rPr>
              <w:t>清洁面部、</w:t>
            </w:r>
            <w:r>
              <w:rPr>
                <w:rFonts w:hint="eastAsia" w:ascii="宋体" w:hAnsi="宋体" w:cs="宋体"/>
                <w:color w:val="auto"/>
                <w:sz w:val="21"/>
                <w:szCs w:val="21"/>
                <w:lang w:val="en-US" w:eastAsia="zh-CN"/>
              </w:rPr>
              <w:t>前胸及</w:t>
            </w:r>
            <w:r>
              <w:rPr>
                <w:rFonts w:hint="eastAsia" w:ascii="宋体" w:hAnsi="宋体" w:cs="宋体"/>
                <w:color w:val="auto"/>
                <w:sz w:val="21"/>
                <w:szCs w:val="21"/>
                <w:lang w:eastAsia="zh-CN"/>
              </w:rPr>
              <w:t>肩颈部</w:t>
            </w:r>
          </w:p>
          <w:p>
            <w:pPr>
              <w:numPr>
                <w:ilvl w:val="0"/>
                <w:numId w:val="0"/>
              </w:numPr>
              <w:autoSpaceDE w:val="0"/>
              <w:autoSpaceDN w:val="0"/>
              <w:adjustRightInd w:val="0"/>
              <w:ind w:leftChars="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使用棉片沾取爽肤水湿润皮肤(CP)，</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卸妆清洁结果</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(CP)</w:t>
            </w:r>
          </w:p>
          <w:p>
            <w:pPr>
              <w:numPr>
                <w:ilvl w:val="0"/>
                <w:numId w:val="0"/>
              </w:numPr>
              <w:autoSpaceDE w:val="0"/>
              <w:autoSpaceDN w:val="0"/>
              <w:adjustRightInd w:val="0"/>
              <w:ind w:leftChars="0" w:firstLine="210" w:firstLineChars="100"/>
              <w:rPr>
                <w:rFonts w:ascii="宋体" w:hAnsi="宋体" w:cs="宋体"/>
                <w:color w:val="auto"/>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auto"/>
                <w:sz w:val="21"/>
                <w:szCs w:val="21"/>
                <w:lang w:eastAsia="zh-CN"/>
              </w:rPr>
              <w:t>皮肤分析：</w:t>
            </w:r>
            <w:r>
              <w:rPr>
                <w:rFonts w:hint="eastAsia" w:ascii="宋体" w:hAnsi="宋体" w:cs="宋体"/>
                <w:color w:val="auto"/>
                <w:sz w:val="21"/>
                <w:szCs w:val="21"/>
                <w:lang w:val="en-US" w:eastAsia="zh-CN"/>
              </w:rPr>
              <w:t>在放大镜灯下观察触摸皮肤，</w:t>
            </w:r>
            <w:r>
              <w:rPr>
                <w:rFonts w:hint="eastAsia" w:ascii="宋体" w:hAnsi="宋体" w:cs="宋体"/>
                <w:color w:val="auto"/>
                <w:sz w:val="21"/>
                <w:szCs w:val="21"/>
                <w:lang w:eastAsia="zh-CN"/>
              </w:rPr>
              <w:t>填写皮肤分析表(CP)</w:t>
            </w:r>
          </w:p>
          <w:p>
            <w:pPr>
              <w:numPr>
                <w:ilvl w:val="0"/>
                <w:numId w:val="0"/>
              </w:numPr>
              <w:autoSpaceDE w:val="0"/>
              <w:autoSpaceDN w:val="0"/>
              <w:adjustRightInd w:val="0"/>
              <w:ind w:leftChars="0" w:firstLine="210" w:firstLineChars="100"/>
              <w:rPr>
                <w:rFonts w:ascii="宋体" w:hAnsi="宋体" w:cs="宋体"/>
                <w:color w:val="FF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4.去角质：用去角质产品在</w:t>
            </w:r>
            <w:r>
              <w:rPr>
                <w:rFonts w:hint="eastAsia" w:ascii="宋体" w:hAnsi="宋体" w:cs="宋体"/>
                <w:color w:val="000000" w:themeColor="text1"/>
                <w:sz w:val="21"/>
                <w:szCs w:val="21"/>
                <w:lang w:eastAsia="zh-CN"/>
                <w14:textFill>
                  <w14:solidFill>
                    <w14:schemeClr w14:val="tx1"/>
                  </w14:solidFill>
                </w14:textFill>
              </w:rPr>
              <w:t>面</w:t>
            </w:r>
            <w:r>
              <w:rPr>
                <w:rFonts w:hint="eastAsia" w:ascii="宋体" w:hAnsi="宋体" w:cs="宋体"/>
                <w:color w:val="000000" w:themeColor="text1"/>
                <w:sz w:val="21"/>
                <w:szCs w:val="21"/>
                <w:lang w:val="en-US" w:eastAsia="zh-CN"/>
                <w14:textFill>
                  <w14:solidFill>
                    <w14:schemeClr w14:val="tx1"/>
                  </w14:solidFill>
                </w14:textFill>
              </w:rPr>
              <w:t>部</w:t>
            </w:r>
            <w:r>
              <w:rPr>
                <w:rFonts w:hint="eastAsia" w:ascii="宋体" w:hAnsi="宋体" w:cs="宋体"/>
                <w:color w:val="000000" w:themeColor="text1"/>
                <w:sz w:val="21"/>
                <w:szCs w:val="21"/>
                <w:lang w:eastAsia="zh-CN"/>
                <w14:textFill>
                  <w14:solidFill>
                    <w14:schemeClr w14:val="tx1"/>
                  </w14:solidFill>
                </w14:textFill>
              </w:rPr>
              <w:t>去角质(CP)</w:t>
            </w:r>
          </w:p>
          <w:p>
            <w:pPr>
              <w:numPr>
                <w:ilvl w:val="0"/>
                <w:numId w:val="0"/>
              </w:numPr>
              <w:autoSpaceDE w:val="0"/>
              <w:autoSpaceDN w:val="0"/>
              <w:adjustRightInd w:val="0"/>
              <w:ind w:leftChars="0" w:firstLine="210" w:firstLineChars="10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5.去黑头</w:t>
            </w:r>
            <w:r>
              <w:rPr>
                <w:rFonts w:hint="eastAsia" w:ascii="宋体" w:hAnsi="宋体" w:cs="宋体"/>
                <w:color w:val="000000" w:themeColor="text1"/>
                <w:sz w:val="21"/>
                <w:szCs w:val="21"/>
                <w:lang w:eastAsia="zh-CN"/>
                <w14:textFill>
                  <w14:solidFill>
                    <w14:schemeClr w14:val="tx1"/>
                  </w14:solidFill>
                </w14:textFill>
              </w:rPr>
              <w:t>：</w:t>
            </w:r>
          </w:p>
          <w:p>
            <w:pPr>
              <w:numPr>
                <w:ilvl w:val="0"/>
                <w:numId w:val="0"/>
              </w:numPr>
              <w:autoSpaceDE w:val="0"/>
              <w:autoSpaceDN w:val="0"/>
              <w:adjustRightInd w:val="0"/>
              <w:ind w:leftChars="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auto"/>
                <w:sz w:val="21"/>
                <w:szCs w:val="21"/>
                <w:lang w:val="en-US" w:eastAsia="zh-CN"/>
              </w:rPr>
              <w:t>在鼻头及两侧鼻翼，</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额部或下颏（可二选一）去黑头，无黑头可展示手法</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(CP)</w:t>
            </w:r>
          </w:p>
          <w:p>
            <w:pPr>
              <w:numPr>
                <w:ilvl w:val="0"/>
                <w:numId w:val="0"/>
              </w:numPr>
              <w:autoSpaceDE w:val="0"/>
              <w:autoSpaceDN w:val="0"/>
              <w:adjustRightInd w:val="0"/>
              <w:ind w:leftChars="0"/>
              <w:rPr>
                <w:rFonts w:ascii="宋体" w:hAnsi="宋体" w:cs="宋体"/>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2）用爽肤水清洁镇静皮肤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(CP)</w:t>
            </w:r>
          </w:p>
          <w:p>
            <w:pPr>
              <w:numPr>
                <w:ilvl w:val="0"/>
                <w:numId w:val="0"/>
              </w:numPr>
              <w:autoSpaceDE w:val="0"/>
              <w:autoSpaceDN w:val="0"/>
              <w:adjustRightInd w:val="0"/>
              <w:ind w:leftChars="0" w:firstLine="210" w:firstLineChars="10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6.按摩（20分钟）</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(CP)</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至少使用4种经典按摩手法在面部、前胸及肩颈部进行抗衰老按摩</w:t>
            </w:r>
          </w:p>
          <w:p>
            <w:pPr>
              <w:pageBreakBefore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b w:val="0"/>
                <w:bCs w:val="0"/>
                <w:color w:val="auto"/>
                <w:spacing w:val="-6"/>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7.膏状面膜：</w:t>
            </w:r>
            <w:r>
              <w:rPr>
                <w:rFonts w:hint="eastAsia" w:ascii="宋体" w:hAnsi="宋体" w:eastAsia="宋体" w:cs="宋体"/>
                <w:b w:val="0"/>
                <w:bCs w:val="0"/>
                <w:color w:val="auto"/>
                <w:spacing w:val="-6"/>
                <w:sz w:val="21"/>
                <w:szCs w:val="21"/>
                <w:lang w:val="en-US" w:eastAsia="zh-CN"/>
              </w:rPr>
              <w:t>从面部至锁骨外缘涂膏状面膜，面膜停留时间（</w:t>
            </w:r>
            <w:r>
              <w:rPr>
                <w:rFonts w:hint="eastAsia" w:ascii="宋体" w:hAnsi="宋体" w:cs="宋体"/>
                <w:b w:val="0"/>
                <w:bCs w:val="0"/>
                <w:color w:val="auto"/>
                <w:spacing w:val="-6"/>
                <w:sz w:val="21"/>
                <w:szCs w:val="21"/>
                <w:lang w:val="en-US" w:eastAsia="zh-CN"/>
              </w:rPr>
              <w:t>5</w:t>
            </w:r>
            <w:r>
              <w:rPr>
                <w:rFonts w:hint="eastAsia" w:ascii="宋体" w:hAnsi="宋体" w:eastAsia="宋体" w:cs="宋体"/>
                <w:b w:val="0"/>
                <w:bCs w:val="0"/>
                <w:color w:val="auto"/>
                <w:spacing w:val="-6"/>
                <w:sz w:val="21"/>
                <w:szCs w:val="21"/>
                <w:lang w:val="en-US" w:eastAsia="zh-CN"/>
              </w:rPr>
              <w:t>分钟）(CP)</w:t>
            </w:r>
          </w:p>
          <w:p>
            <w:pPr>
              <w:numPr>
                <w:ilvl w:val="0"/>
                <w:numId w:val="0"/>
              </w:numPr>
              <w:autoSpaceDE w:val="0"/>
              <w:autoSpaceDN w:val="0"/>
              <w:adjustRightInd w:val="0"/>
              <w:ind w:leftChars="0" w:firstLine="210" w:firstLineChars="100"/>
              <w:rPr>
                <w:rFonts w:hint="eastAsia" w:ascii="宋体" w:hAnsi="宋体" w:eastAsia="宋体" w:cs="宋体"/>
                <w:b w:val="0"/>
                <w:bCs w:val="0"/>
                <w:color w:val="auto"/>
                <w:spacing w:val="-6"/>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8.卸除面膜</w:t>
            </w:r>
            <w:r>
              <w:rPr>
                <w:rFonts w:hint="eastAsia" w:ascii="宋体" w:hAnsi="宋体" w:eastAsia="宋体" w:cs="宋体"/>
                <w:b w:val="0"/>
                <w:bCs w:val="0"/>
                <w:color w:val="auto"/>
                <w:spacing w:val="-6"/>
                <w:sz w:val="21"/>
                <w:szCs w:val="21"/>
                <w:lang w:val="en-US" w:eastAsia="zh-CN"/>
              </w:rPr>
              <w:t>(CP)</w:t>
            </w:r>
          </w:p>
          <w:p>
            <w:pPr>
              <w:numPr>
                <w:ilvl w:val="0"/>
                <w:numId w:val="0"/>
              </w:numPr>
              <w:autoSpaceDE w:val="0"/>
              <w:autoSpaceDN w:val="0"/>
              <w:adjustRightInd w:val="0"/>
              <w:ind w:leftChars="0" w:firstLine="198" w:firstLineChars="10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宋体" w:hAnsi="宋体" w:cs="宋体"/>
                <w:b w:val="0"/>
                <w:bCs w:val="0"/>
                <w:color w:val="auto"/>
                <w:spacing w:val="-6"/>
                <w:sz w:val="21"/>
                <w:szCs w:val="21"/>
                <w:lang w:val="en-US" w:eastAsia="zh-CN"/>
              </w:rPr>
              <w:t>9.</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爽肤、润肤：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涂抹爽肤水和润肤霜(CP)</w:t>
            </w:r>
          </w:p>
          <w:p>
            <w:pPr>
              <w:pageBreakBefore w:val="0"/>
              <w:kinsoku/>
              <w:wordWrap/>
              <w:overflowPunct/>
              <w:topLinePunct w:val="0"/>
              <w:autoSpaceDE/>
              <w:autoSpaceDN/>
              <w:bidi w:val="0"/>
              <w:adjustRightInd/>
              <w:snapToGrid/>
              <w:spacing w:line="240" w:lineRule="auto"/>
              <w:ind w:firstLine="210" w:firstLineChars="100"/>
              <w:textAlignment w:val="auto"/>
              <w:rPr>
                <w:rFonts w:hint="eastAsia"/>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按时完成，</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在规定时间内</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收取物品，清洁消毒工位，将工位及用品恢复到初始状态(CP)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4" w:hRule="atLeast"/>
        </w:trPr>
        <w:tc>
          <w:tcPr>
            <w:tcW w:w="1380" w:type="dxa"/>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6"/>
                <w:sz w:val="28"/>
                <w:szCs w:val="28"/>
                <w:lang w:val="en-US" w:eastAsia="zh-CN"/>
              </w:rPr>
            </w:pPr>
            <w:r>
              <w:rPr>
                <w:rFonts w:hint="eastAsia" w:ascii="宋体" w:hAnsi="宋体" w:eastAsia="宋体" w:cs="宋体"/>
                <w:b/>
                <w:bCs/>
                <w:color w:val="auto"/>
                <w:spacing w:val="-6"/>
                <w:sz w:val="28"/>
                <w:szCs w:val="28"/>
                <w:lang w:val="en-US" w:eastAsia="zh-CN"/>
              </w:rPr>
              <w:t>模块B</w:t>
            </w:r>
          </w:p>
        </w:tc>
        <w:tc>
          <w:tcPr>
            <w:tcW w:w="7920" w:type="dxa"/>
            <w:vAlign w:val="center"/>
          </w:tcPr>
          <w:p>
            <w:pPr>
              <w:pageBreakBefore w:val="0"/>
              <w:kinsoku/>
              <w:wordWrap/>
              <w:overflowPunct/>
              <w:topLinePunct w:val="0"/>
              <w:autoSpaceDE/>
              <w:autoSpaceDN/>
              <w:bidi w:val="0"/>
              <w:adjustRightInd/>
              <w:snapToGrid/>
              <w:spacing w:line="240" w:lineRule="auto"/>
              <w:textAlignment w:val="auto"/>
              <w:rPr>
                <w:rFonts w:hint="eastAsia" w:ascii="宋体" w:hAnsi="宋体" w:cs="宋体"/>
                <w:b w:val="0"/>
                <w:bCs w:val="0"/>
                <w:color w:val="auto"/>
                <w:spacing w:val="-6"/>
                <w:sz w:val="21"/>
                <w:szCs w:val="21"/>
                <w:lang w:val="en-US" w:eastAsia="zh-CN"/>
              </w:rPr>
            </w:pPr>
            <w:r>
              <w:rPr>
                <w:rFonts w:hint="eastAsia" w:ascii="宋体" w:hAnsi="宋体" w:cs="宋体"/>
                <w:b/>
                <w:bCs/>
                <w:color w:val="auto"/>
                <w:spacing w:val="-6"/>
                <w:sz w:val="21"/>
                <w:szCs w:val="21"/>
                <w:lang w:val="en-US" w:eastAsia="zh-CN"/>
              </w:rPr>
              <w:t>时间分配 ：</w:t>
            </w:r>
            <w:r>
              <w:rPr>
                <w:rFonts w:hint="eastAsia" w:ascii="宋体" w:hAnsi="宋体" w:cs="宋体"/>
                <w:b w:val="0"/>
                <w:bCs w:val="0"/>
                <w:color w:val="auto"/>
                <w:spacing w:val="-6"/>
                <w:sz w:val="21"/>
                <w:szCs w:val="21"/>
                <w:lang w:val="en-US" w:eastAsia="zh-CN"/>
              </w:rPr>
              <w:t>90分钟</w:t>
            </w:r>
            <w:r>
              <w:rPr>
                <w:rFonts w:hint="eastAsia" w:ascii="宋体" w:hAnsi="宋体" w:eastAsia="宋体" w:cs="宋体"/>
                <w:b w:val="0"/>
                <w:bCs w:val="0"/>
                <w:color w:val="auto"/>
                <w:spacing w:val="-6"/>
                <w:sz w:val="21"/>
                <w:szCs w:val="21"/>
                <w:lang w:val="en-US" w:eastAsia="zh-CN"/>
              </w:rPr>
              <w:t>-包含准备工作和结束工作时间</w:t>
            </w:r>
          </w:p>
          <w:p>
            <w:pPr>
              <w:autoSpaceDE w:val="0"/>
              <w:autoSpaceDN w:val="0"/>
              <w:adjustRightInd w:val="0"/>
              <w:rPr>
                <w:rFonts w:hint="eastAsia" w:ascii="宋体" w:hAnsi="宋体" w:cs="宋体"/>
                <w:b w:val="0"/>
                <w:bCs w:val="0"/>
                <w:color w:val="auto"/>
                <w:spacing w:val="-6"/>
                <w:sz w:val="21"/>
                <w:szCs w:val="21"/>
                <w:lang w:val="en-US" w:eastAsia="zh-CN"/>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操作要求：</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子模块及操作流程按以下顺序完成</w:t>
            </w:r>
          </w:p>
          <w:p>
            <w:pPr>
              <w:numPr>
                <w:ilvl w:val="0"/>
                <w:numId w:val="0"/>
              </w:numPr>
              <w:autoSpaceDE w:val="0"/>
              <w:autoSpaceDN w:val="0"/>
              <w:adjustRightInd w:val="0"/>
              <w:rPr>
                <w:rFonts w:hint="eastAsia" w:ascii="宋体" w:hAnsi="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B.</w:t>
            </w:r>
            <w:r>
              <w:rPr>
                <w:rFonts w:hint="eastAsia" w:ascii="宋体" w:hAnsi="宋体" w:cs="宋体"/>
                <w:b/>
                <w:bCs/>
                <w:color w:val="000000" w:themeColor="text1"/>
                <w:sz w:val="21"/>
                <w:szCs w:val="21"/>
                <w:lang w:val="en-US" w:eastAsia="zh-CN"/>
                <w14:textFill>
                  <w14:solidFill>
                    <w14:schemeClr w14:val="tx1"/>
                  </w14:solidFill>
                </w14:textFill>
              </w:rPr>
              <w:t>身体护理</w:t>
            </w:r>
          </w:p>
          <w:p>
            <w:pPr>
              <w:numPr>
                <w:ilvl w:val="0"/>
                <w:numId w:val="0"/>
              </w:numPr>
              <w:autoSpaceDE w:val="0"/>
              <w:autoSpaceDN w:val="0"/>
              <w:adjustRightInd w:val="0"/>
              <w:ind w:leftChars="0" w:firstLine="210" w:firstLineChars="10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1.准备工作：</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按照安全卫生标准</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消毒，</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准备仪器、工具、产品、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耗材</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及工位</w:t>
            </w:r>
          </w:p>
          <w:p>
            <w:pPr>
              <w:numPr>
                <w:ilvl w:val="0"/>
                <w:numId w:val="0"/>
              </w:numPr>
              <w:autoSpaceDE w:val="0"/>
              <w:autoSpaceDN w:val="0"/>
              <w:adjustRightInd w:val="0"/>
              <w:ind w:leftChars="0" w:firstLine="210" w:firstLineChars="10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2.清洁和去角质：混合清洁和去角质产品，在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背部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进行</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清洁和去角质(CP)</w:t>
            </w:r>
          </w:p>
          <w:p>
            <w:pPr>
              <w:numPr>
                <w:ilvl w:val="0"/>
                <w:numId w:val="0"/>
              </w:numPr>
              <w:autoSpaceDE w:val="0"/>
              <w:autoSpaceDN w:val="0"/>
              <w:adjustRightInd w:val="0"/>
              <w:ind w:leftChars="0" w:firstLine="210" w:firstLineChars="10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3.体膜和包裹：</w:t>
            </w:r>
          </w:p>
          <w:p>
            <w:pPr>
              <w:spacing w:before="13" w:line="213" w:lineRule="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1）体膜部位：</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背部涂体膜(CP)</w:t>
            </w:r>
          </w:p>
          <w:p>
            <w:pPr>
              <w:spacing w:before="13" w:line="213" w:lineRule="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体膜包裹（</w:t>
            </w:r>
            <w:r>
              <w:rPr>
                <w:rFonts w:hint="eastAsia" w:ascii="宋体" w:hAnsi="宋体" w:eastAsia="宋体" w:cs="宋体"/>
                <w:b w:val="0"/>
                <w:bCs w:val="0"/>
                <w:color w:val="auto"/>
                <w:spacing w:val="-6"/>
                <w:sz w:val="21"/>
                <w:szCs w:val="21"/>
                <w:lang w:val="en-US" w:eastAsia="zh-CN"/>
              </w:rPr>
              <w:t>停留</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5分钟）(CP)</w:t>
            </w:r>
          </w:p>
          <w:p>
            <w:pPr>
              <w:spacing w:before="13" w:line="213" w:lineRule="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清除体膜(CP)</w:t>
            </w:r>
          </w:p>
          <w:p>
            <w:pPr>
              <w:numPr>
                <w:ilvl w:val="0"/>
                <w:numId w:val="0"/>
              </w:numPr>
              <w:autoSpaceDE w:val="0"/>
              <w:autoSpaceDN w:val="0"/>
              <w:adjustRightInd w:val="0"/>
              <w:ind w:leftChars="0" w:firstLine="210" w:firstLineChars="10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4.按摩：</w:t>
            </w:r>
          </w:p>
          <w:p>
            <w:pPr>
              <w:numPr>
                <w:ilvl w:val="0"/>
                <w:numId w:val="0"/>
              </w:numPr>
              <w:autoSpaceDE w:val="0"/>
              <w:autoSpaceDN w:val="0"/>
              <w:adjustRightInd w:val="0"/>
              <w:ind w:leftChars="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（1）俯卧位，盖好毛巾，做身体深压放松仪式（建议2-3分钟）</w:t>
            </w:r>
          </w:p>
          <w:p>
            <w:pPr>
              <w:numPr>
                <w:ilvl w:val="0"/>
                <w:numId w:val="0"/>
              </w:numPr>
              <w:autoSpaceDE w:val="0"/>
              <w:autoSpaceDN w:val="0"/>
              <w:adjustRightInd w:val="0"/>
              <w:ind w:leftChars="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宋体" w:hAnsi="宋体" w:cs="宋体"/>
                <w:b w:val="0"/>
                <w:bCs w:val="0"/>
                <w:color w:val="auto"/>
                <w:spacing w:val="-6"/>
                <w:sz w:val="21"/>
                <w:szCs w:val="21"/>
                <w:lang w:val="en-US" w:eastAsia="zh-CN"/>
              </w:rPr>
              <w:t>背＋左腿后侧瑞典式按摩</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分钟）(CP）</w:t>
            </w:r>
          </w:p>
          <w:p>
            <w:pPr>
              <w:numPr>
                <w:ilvl w:val="0"/>
                <w:numId w:val="0"/>
              </w:numPr>
              <w:autoSpaceDE w:val="0"/>
              <w:autoSpaceDN w:val="0"/>
              <w:adjustRightInd w:val="0"/>
              <w:ind w:firstLine="210" w:firstLineChars="10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清洁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背、</w:t>
            </w:r>
            <w:r>
              <w:rPr>
                <w:rFonts w:hint="eastAsia" w:ascii="宋体" w:hAnsi="宋体" w:cs="宋体"/>
                <w:b w:val="0"/>
                <w:bCs w:val="0"/>
                <w:color w:val="auto"/>
                <w:spacing w:val="-6"/>
                <w:sz w:val="21"/>
                <w:szCs w:val="21"/>
                <w:lang w:val="en-US" w:eastAsia="zh-CN"/>
              </w:rPr>
              <w:t>腿、足</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残油(CP）</w:t>
            </w:r>
          </w:p>
          <w:p>
            <w:pPr>
              <w:numPr>
                <w:ilvl w:val="0"/>
                <w:numId w:val="0"/>
              </w:numPr>
              <w:autoSpaceDE w:val="0"/>
              <w:autoSpaceDN w:val="0"/>
              <w:adjustRightInd w:val="0"/>
              <w:ind w:left="424" w:leftChars="100" w:hanging="214" w:hangingChars="102"/>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按时完成：</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在规定时间内</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收取物品，清洁消毒工位，将工位及用品恢复到初始状态(CP)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380" w:type="dxa"/>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6"/>
                <w:sz w:val="28"/>
                <w:szCs w:val="28"/>
                <w:lang w:val="en-US" w:eastAsia="zh-CN"/>
              </w:rPr>
            </w:pPr>
            <w:r>
              <w:rPr>
                <w:rFonts w:hint="eastAsia" w:ascii="宋体" w:hAnsi="宋体" w:eastAsia="宋体" w:cs="宋体"/>
                <w:b/>
                <w:bCs/>
                <w:color w:val="auto"/>
                <w:spacing w:val="-6"/>
                <w:sz w:val="28"/>
                <w:szCs w:val="28"/>
                <w:lang w:val="en-US" w:eastAsia="zh-CN"/>
              </w:rPr>
              <w:t>模块</w:t>
            </w:r>
            <w:r>
              <w:rPr>
                <w:rFonts w:hint="eastAsia" w:ascii="宋体" w:hAnsi="宋体" w:cs="宋体"/>
                <w:b/>
                <w:bCs/>
                <w:color w:val="auto"/>
                <w:spacing w:val="-6"/>
                <w:sz w:val="28"/>
                <w:szCs w:val="28"/>
                <w:lang w:val="en-US" w:eastAsia="zh-CN"/>
              </w:rPr>
              <w:t>C</w:t>
            </w:r>
          </w:p>
        </w:tc>
        <w:tc>
          <w:tcPr>
            <w:tcW w:w="7920" w:type="dxa"/>
            <w:vAlign w:val="center"/>
          </w:tcPr>
          <w:p>
            <w:pPr>
              <w:autoSpaceDE w:val="0"/>
              <w:autoSpaceDN w:val="0"/>
              <w:adjustRightInd w:val="0"/>
              <w:rPr>
                <w:rFonts w:hint="eastAsia" w:ascii="宋体" w:hAnsi="宋体" w:cs="宋体"/>
                <w:b w:val="0"/>
                <w:bCs w:val="0"/>
                <w:color w:val="auto"/>
                <w:spacing w:val="-6"/>
                <w:sz w:val="21"/>
                <w:szCs w:val="21"/>
                <w:lang w:val="en-US" w:eastAsia="zh-CN"/>
              </w:rPr>
            </w:pPr>
            <w:r>
              <w:rPr>
                <w:rFonts w:hint="eastAsia" w:ascii="宋体" w:hAnsi="宋体" w:cs="宋体"/>
                <w:b/>
                <w:bCs/>
                <w:color w:val="000000" w:themeColor="text1"/>
                <w:sz w:val="21"/>
                <w:szCs w:val="21"/>
                <w:lang w:eastAsia="zh-CN"/>
                <w14:textFill>
                  <w14:solidFill>
                    <w14:schemeClr w14:val="tx1"/>
                  </w14:solidFill>
                </w14:textFill>
              </w:rPr>
              <w:t>时间分配：</w:t>
            </w:r>
            <w:r>
              <w:rPr>
                <w:rFonts w:hint="eastAsia" w:ascii="宋体" w:hAnsi="宋体" w:cs="宋体"/>
                <w:color w:val="000000" w:themeColor="text1"/>
                <w:sz w:val="21"/>
                <w:szCs w:val="21"/>
                <w:lang w:eastAsia="zh-CN"/>
                <w14:textFill>
                  <w14:solidFill>
                    <w14:schemeClr w14:val="tx1"/>
                  </w14:solidFill>
                </w14:textFill>
              </w:rPr>
              <w:t xml:space="preserve"> </w:t>
            </w:r>
            <w:r>
              <w:rPr>
                <w:rFonts w:hint="eastAsia" w:ascii="宋体" w:hAnsi="宋体" w:cs="宋体"/>
                <w:b w:val="0"/>
                <w:bCs w:val="0"/>
                <w:color w:val="auto"/>
                <w:spacing w:val="-6"/>
                <w:sz w:val="21"/>
                <w:szCs w:val="21"/>
                <w:lang w:val="en-US" w:eastAsia="zh-CN"/>
              </w:rPr>
              <w:t>90分钟</w:t>
            </w:r>
          </w:p>
          <w:p>
            <w:pPr>
              <w:autoSpaceDE w:val="0"/>
              <w:autoSpaceDN w:val="0"/>
              <w:adjustRightInd w:val="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操作要求：</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子模块按以下顺序完成</w:t>
            </w:r>
          </w:p>
          <w:p>
            <w:pPr>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宋体" w:hAnsi="宋体" w:eastAsia="宋体" w:cs="宋体"/>
                <w:b/>
                <w:bCs/>
                <w:color w:val="auto"/>
                <w:spacing w:val="-6"/>
                <w:kern w:val="2"/>
                <w:sz w:val="21"/>
                <w:szCs w:val="21"/>
                <w:lang w:val="en-US" w:eastAsia="zh-CN" w:bidi="ar-SA"/>
              </w:rPr>
              <w:t>C.</w:t>
            </w:r>
            <w:r>
              <w:rPr>
                <w:rFonts w:hint="eastAsia" w:ascii="宋体" w:hAnsi="宋体" w:cs="宋体"/>
                <w:b/>
                <w:bCs/>
                <w:color w:val="auto"/>
                <w:spacing w:val="-6"/>
                <w:sz w:val="21"/>
                <w:szCs w:val="21"/>
                <w:lang w:val="en-US" w:eastAsia="zh-CN"/>
              </w:rPr>
              <w:t>甲油胶彩绘美甲</w:t>
            </w:r>
          </w:p>
          <w:p>
            <w:pPr>
              <w:autoSpaceDE w:val="0"/>
              <w:autoSpaceDN w:val="0"/>
              <w:adjustRightInd w:val="0"/>
              <w:ind w:firstLine="210" w:firstLineChars="10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准备工作</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约15分钟，不在比赛时间内</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pPr>
              <w:numPr>
                <w:ilvl w:val="0"/>
                <w:numId w:val="0"/>
              </w:numPr>
              <w:autoSpaceDE w:val="0"/>
              <w:autoSpaceDN w:val="0"/>
              <w:adjustRightInd w:val="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按照比赛</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准备工作</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标准</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消毒，</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准备仪器、工具</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产品，</w:t>
            </w:r>
            <w:r>
              <w:rPr>
                <w:rFonts w:hint="eastAsia" w:ascii="宋体" w:hAnsi="宋体" w:cs="宋体"/>
                <w:b w:val="0"/>
                <w:bCs w:val="0"/>
                <w:color w:val="auto"/>
                <w:spacing w:val="-6"/>
                <w:sz w:val="21"/>
                <w:szCs w:val="21"/>
                <w:lang w:val="en-US" w:eastAsia="zh-CN"/>
              </w:rPr>
              <w:t>不能携带辅助性工具。</w:t>
            </w:r>
          </w:p>
          <w:p>
            <w:pPr>
              <w:numPr>
                <w:ilvl w:val="0"/>
                <w:numId w:val="0"/>
              </w:numPr>
              <w:autoSpaceDE w:val="0"/>
              <w:autoSpaceDN w:val="0"/>
              <w:adjustRightInd w:val="0"/>
              <w:ind w:leftChars="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（2）选手可进行颜色调配，甲托</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贴上甲片</w:t>
            </w:r>
          </w:p>
          <w:p>
            <w:pPr>
              <w:numPr>
                <w:ilvl w:val="0"/>
                <w:numId w:val="0"/>
              </w:numPr>
              <w:autoSpaceDE w:val="0"/>
              <w:autoSpaceDN w:val="0"/>
              <w:adjustRightInd w:val="0"/>
              <w:ind w:leftChars="0"/>
              <w:rPr>
                <w:rFonts w:hint="default" w:ascii="宋体" w:hAnsi="宋体" w:cs="宋体"/>
                <w:b w:val="0"/>
                <w:bCs w:val="0"/>
                <w:color w:val="auto"/>
                <w:spacing w:val="-6"/>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（3）请</w:t>
            </w:r>
            <w:r>
              <w:rPr>
                <w:rFonts w:hint="eastAsia" w:asciiTheme="minorEastAsia" w:hAnsiTheme="minorEastAsia" w:eastAsiaTheme="minorEastAsia" w:cstheme="minorEastAsia"/>
                <w:color w:val="000000" w:themeColor="text1"/>
                <w:sz w:val="21"/>
                <w:szCs w:val="21"/>
                <w:shd w:val="clear" w:color="auto" w:fill="auto"/>
                <w:lang w:val="en-US" w:eastAsia="zh-CN"/>
                <w14:textFill>
                  <w14:solidFill>
                    <w14:schemeClr w14:val="tx1"/>
                  </w14:solidFill>
                </w14:textFill>
              </w:rPr>
              <w:t>裁判检查工具产品及准备工作</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(CP)</w:t>
            </w:r>
          </w:p>
          <w:p>
            <w:pPr>
              <w:pageBreakBefore w:val="0"/>
              <w:numPr>
                <w:ilvl w:val="0"/>
                <w:numId w:val="0"/>
              </w:numPr>
              <w:kinsoku/>
              <w:wordWrap/>
              <w:overflowPunct/>
              <w:topLinePunct w:val="0"/>
              <w:autoSpaceDE/>
              <w:autoSpaceDN/>
              <w:bidi w:val="0"/>
              <w:adjustRightInd/>
              <w:snapToGrid/>
              <w:spacing w:line="240" w:lineRule="auto"/>
              <w:ind w:firstLine="198" w:firstLineChars="100"/>
              <w:textAlignment w:val="auto"/>
              <w:rPr>
                <w:rFonts w:hint="eastAsia" w:ascii="宋体" w:hAnsi="宋体" w:cs="宋体"/>
                <w:b w:val="0"/>
                <w:bCs w:val="0"/>
                <w:color w:val="auto"/>
                <w:spacing w:val="-6"/>
                <w:sz w:val="21"/>
                <w:szCs w:val="21"/>
                <w:lang w:val="en-US" w:eastAsia="zh-CN"/>
              </w:rPr>
            </w:pPr>
            <w:r>
              <w:rPr>
                <w:rFonts w:hint="eastAsia" w:ascii="宋体" w:hAnsi="宋体" w:cs="宋体"/>
                <w:b w:val="0"/>
                <w:bCs w:val="0"/>
                <w:color w:val="auto"/>
                <w:spacing w:val="-6"/>
                <w:kern w:val="2"/>
                <w:sz w:val="21"/>
                <w:szCs w:val="21"/>
                <w:lang w:val="en-US" w:eastAsia="zh-CN" w:bidi="ar-SA"/>
              </w:rPr>
              <w:t>2.</w:t>
            </w:r>
            <w:r>
              <w:rPr>
                <w:rFonts w:hint="eastAsia" w:ascii="宋体" w:hAnsi="宋体" w:cs="宋体"/>
                <w:b w:val="0"/>
                <w:bCs w:val="0"/>
                <w:color w:val="auto"/>
                <w:spacing w:val="-6"/>
                <w:sz w:val="21"/>
                <w:szCs w:val="21"/>
                <w:lang w:val="en-US" w:eastAsia="zh-CN"/>
              </w:rPr>
              <w:t>彩绘：参照样稿实施甲油胶彩绘，图案元素和饰品与样稿一致（甲片可赛前修好形状带入赛场，可带样稿图比赛，完成5个甲片彩绘）</w:t>
            </w:r>
          </w:p>
          <w:p>
            <w:pPr>
              <w:pageBreakBefore w:val="0"/>
              <w:numPr>
                <w:ilvl w:val="0"/>
                <w:numId w:val="0"/>
              </w:numPr>
              <w:kinsoku/>
              <w:wordWrap/>
              <w:overflowPunct/>
              <w:topLinePunct w:val="0"/>
              <w:autoSpaceDE/>
              <w:autoSpaceDN/>
              <w:bidi w:val="0"/>
              <w:adjustRightInd/>
              <w:snapToGrid/>
              <w:spacing w:line="240" w:lineRule="auto"/>
              <w:ind w:firstLine="198" w:firstLineChars="100"/>
              <w:textAlignment w:val="auto"/>
              <w:rPr>
                <w:rFonts w:hint="eastAsia" w:ascii="宋体" w:hAnsi="宋体" w:cs="宋体"/>
                <w:b w:val="0"/>
                <w:bCs w:val="0"/>
                <w:color w:val="auto"/>
                <w:spacing w:val="-6"/>
                <w:sz w:val="21"/>
                <w:szCs w:val="21"/>
                <w:lang w:val="en-US" w:eastAsia="zh-CN"/>
              </w:rPr>
            </w:pPr>
            <w:r>
              <w:rPr>
                <w:rFonts w:hint="eastAsia" w:ascii="宋体" w:hAnsi="宋体" w:cs="宋体"/>
                <w:b w:val="0"/>
                <w:bCs w:val="0"/>
                <w:color w:val="auto"/>
                <w:spacing w:val="-6"/>
                <w:sz w:val="21"/>
                <w:szCs w:val="21"/>
                <w:lang w:val="en-US" w:eastAsia="zh-CN"/>
              </w:rPr>
              <w:t>3.按时完成：操作完后将</w:t>
            </w:r>
            <w:r>
              <w:rPr>
                <w:rFonts w:hint="eastAsia" w:ascii="宋体" w:hAnsi="宋体" w:cs="宋体"/>
                <w:color w:val="000000" w:themeColor="text1"/>
                <w:sz w:val="21"/>
                <w:szCs w:val="21"/>
                <w:lang w:val="en-US" w:eastAsia="zh-CN"/>
                <w14:textFill>
                  <w14:solidFill>
                    <w14:schemeClr w14:val="tx1"/>
                  </w14:solidFill>
                </w14:textFill>
              </w:rPr>
              <w:t>甲片粘贴于指定位置，</w:t>
            </w:r>
            <w:r>
              <w:rPr>
                <w:rFonts w:hint="eastAsia" w:ascii="宋体" w:hAnsi="宋体" w:cs="宋体"/>
                <w:b w:val="0"/>
                <w:bCs w:val="0"/>
                <w:color w:val="auto"/>
                <w:spacing w:val="-6"/>
                <w:sz w:val="21"/>
                <w:szCs w:val="21"/>
                <w:lang w:val="en-US" w:eastAsia="zh-CN"/>
              </w:rPr>
              <w:t>放置在工作台。</w:t>
            </w:r>
          </w:p>
          <w:p>
            <w:pPr>
              <w:numPr>
                <w:ilvl w:val="0"/>
                <w:numId w:val="0"/>
              </w:numPr>
              <w:autoSpaceDE w:val="0"/>
              <w:autoSpaceDN w:val="0"/>
              <w:adjustRightInd w:val="0"/>
              <w:ind w:left="411" w:leftChars="100" w:hanging="201" w:hangingChars="102"/>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b w:val="0"/>
                <w:bCs w:val="0"/>
                <w:color w:val="auto"/>
                <w:spacing w:val="-6"/>
                <w:kern w:val="2"/>
                <w:sz w:val="21"/>
                <w:szCs w:val="21"/>
                <w:lang w:val="en-US" w:eastAsia="zh-CN" w:bidi="ar-SA"/>
              </w:rPr>
              <w:t>4.</w:t>
            </w:r>
            <w:r>
              <w:rPr>
                <w:rFonts w:hint="eastAsia" w:ascii="宋体" w:hAnsi="宋体" w:eastAsia="宋体" w:cs="宋体"/>
                <w:b w:val="0"/>
                <w:bCs w:val="0"/>
                <w:color w:val="auto"/>
                <w:spacing w:val="-6"/>
                <w:kern w:val="2"/>
                <w:sz w:val="21"/>
                <w:szCs w:val="21"/>
                <w:lang w:val="en-US" w:eastAsia="zh-CN" w:bidi="ar-SA"/>
              </w:rPr>
              <w:t>结束工作：收取物品，清洁消毒工位，将工位恢复到初始状态</w:t>
            </w:r>
            <w:r>
              <w:rPr>
                <w:rFonts w:hint="eastAsia" w:ascii="宋体" w:hAnsi="宋体" w:cs="宋体"/>
                <w:b w:val="0"/>
                <w:bCs w:val="0"/>
                <w:color w:val="auto"/>
                <w:spacing w:val="-6"/>
                <w:sz w:val="21"/>
                <w:szCs w:val="21"/>
                <w:lang w:val="en-US" w:eastAsia="zh-CN"/>
              </w:rPr>
              <w:t>(CP)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0" w:type="dxa"/>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6"/>
                <w:sz w:val="28"/>
                <w:szCs w:val="28"/>
                <w:lang w:val="en-US" w:eastAsia="zh-CN"/>
              </w:rPr>
            </w:pPr>
            <w:r>
              <w:rPr>
                <w:rFonts w:hint="eastAsia" w:ascii="宋体" w:hAnsi="宋体" w:eastAsia="宋体" w:cs="宋体"/>
                <w:b/>
                <w:bCs/>
                <w:color w:val="auto"/>
                <w:spacing w:val="-6"/>
                <w:sz w:val="28"/>
                <w:szCs w:val="28"/>
                <w:lang w:val="en-US" w:eastAsia="zh-CN"/>
              </w:rPr>
              <w:t>模块</w:t>
            </w:r>
            <w:r>
              <w:rPr>
                <w:rFonts w:hint="eastAsia" w:ascii="宋体" w:hAnsi="宋体" w:cs="宋体"/>
                <w:b/>
                <w:bCs/>
                <w:color w:val="auto"/>
                <w:spacing w:val="-6"/>
                <w:sz w:val="28"/>
                <w:szCs w:val="28"/>
                <w:lang w:val="en-US" w:eastAsia="zh-CN"/>
              </w:rPr>
              <w:t>D</w:t>
            </w:r>
          </w:p>
        </w:tc>
        <w:tc>
          <w:tcPr>
            <w:tcW w:w="7920" w:type="dxa"/>
            <w:vAlign w:val="center"/>
          </w:tcPr>
          <w:p>
            <w:pPr>
              <w:autoSpaceDE w:val="0"/>
              <w:autoSpaceDN w:val="0"/>
              <w:adjustRightInd w:val="0"/>
              <w:rPr>
                <w:rFonts w:hint="eastAsia" w:ascii="宋体" w:hAnsi="宋体" w:cs="宋体"/>
                <w:b w:val="0"/>
                <w:bCs w:val="0"/>
                <w:color w:val="auto"/>
                <w:spacing w:val="-6"/>
                <w:sz w:val="21"/>
                <w:szCs w:val="21"/>
                <w:lang w:val="en-US" w:eastAsia="zh-CN"/>
              </w:rPr>
            </w:pPr>
            <w:r>
              <w:rPr>
                <w:rFonts w:hint="eastAsia" w:ascii="宋体" w:hAnsi="宋体" w:cs="宋体"/>
                <w:b/>
                <w:bCs/>
                <w:color w:val="000000" w:themeColor="text1"/>
                <w:sz w:val="21"/>
                <w:szCs w:val="21"/>
                <w:lang w:eastAsia="zh-CN"/>
                <w14:textFill>
                  <w14:solidFill>
                    <w14:schemeClr w14:val="tx1"/>
                  </w14:solidFill>
                </w14:textFill>
              </w:rPr>
              <w:t>时间分配：</w:t>
            </w:r>
            <w:r>
              <w:rPr>
                <w:rFonts w:hint="eastAsia" w:ascii="宋体" w:hAnsi="宋体" w:cs="宋体"/>
                <w:color w:val="000000" w:themeColor="text1"/>
                <w:sz w:val="21"/>
                <w:szCs w:val="21"/>
                <w:lang w:eastAsia="zh-CN"/>
                <w14:textFill>
                  <w14:solidFill>
                    <w14:schemeClr w14:val="tx1"/>
                  </w14:solidFill>
                </w14:textFill>
              </w:rPr>
              <w:t xml:space="preserve"> </w:t>
            </w:r>
            <w:r>
              <w:rPr>
                <w:rFonts w:hint="eastAsia" w:ascii="宋体" w:hAnsi="宋体" w:cs="宋体"/>
                <w:b w:val="0"/>
                <w:bCs w:val="0"/>
                <w:color w:val="auto"/>
                <w:spacing w:val="-6"/>
                <w:sz w:val="21"/>
                <w:szCs w:val="21"/>
                <w:lang w:val="en-US" w:eastAsia="zh-CN"/>
              </w:rPr>
              <w:t>90分钟</w:t>
            </w:r>
          </w:p>
          <w:p>
            <w:pPr>
              <w:autoSpaceDE w:val="0"/>
              <w:autoSpaceDN w:val="0"/>
              <w:adjustRightInd w:val="0"/>
              <w:rPr>
                <w:rFonts w:hint="eastAsia" w:ascii="宋体" w:hAnsi="宋体" w:cs="宋体"/>
                <w:b w:val="0"/>
                <w:bCs w:val="0"/>
                <w:color w:val="auto"/>
                <w:spacing w:val="-6"/>
                <w:sz w:val="21"/>
                <w:szCs w:val="21"/>
                <w:lang w:val="en-US" w:eastAsia="zh-CN"/>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操作要求：</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子模块按以下顺序完成</w:t>
            </w:r>
          </w:p>
          <w:p>
            <w:pPr>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b/>
                <w:bCs/>
                <w:color w:val="auto"/>
                <w:spacing w:val="-6"/>
                <w:sz w:val="21"/>
                <w:szCs w:val="21"/>
                <w:lang w:val="en-US" w:eastAsia="zh-CN"/>
              </w:rPr>
            </w:pPr>
            <w:r>
              <w:rPr>
                <w:rFonts w:hint="eastAsia" w:ascii="宋体" w:hAnsi="宋体" w:eastAsia="宋体" w:cs="宋体"/>
                <w:b/>
                <w:bCs/>
                <w:color w:val="auto"/>
                <w:spacing w:val="-6"/>
                <w:kern w:val="2"/>
                <w:sz w:val="21"/>
                <w:szCs w:val="21"/>
                <w:lang w:val="en-US" w:eastAsia="zh-CN" w:bidi="ar-SA"/>
              </w:rPr>
              <w:t>D.</w:t>
            </w:r>
            <w:r>
              <w:rPr>
                <w:rFonts w:hint="eastAsia" w:ascii="宋体" w:hAnsi="宋体" w:cs="宋体"/>
                <w:b/>
                <w:bCs/>
                <w:color w:val="auto"/>
                <w:spacing w:val="-6"/>
                <w:sz w:val="21"/>
                <w:szCs w:val="21"/>
                <w:lang w:val="en-US" w:eastAsia="zh-CN"/>
              </w:rPr>
              <w:t>化妆</w:t>
            </w:r>
          </w:p>
          <w:p>
            <w:pPr>
              <w:autoSpaceDE w:val="0"/>
              <w:autoSpaceDN w:val="0"/>
              <w:adjustRightInd w:val="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模特：</w:t>
            </w:r>
            <w:r>
              <w:rPr>
                <w:rFonts w:hint="eastAsia" w:ascii="宋体" w:hAnsi="宋体" w:cs="宋体"/>
                <w:color w:val="000000" w:themeColor="text1"/>
                <w:sz w:val="21"/>
                <w:szCs w:val="21"/>
                <w:lang w:eastAsia="zh-CN"/>
                <w14:textFill>
                  <w14:solidFill>
                    <w14:schemeClr w14:val="tx1"/>
                  </w14:solidFill>
                </w14:textFill>
              </w:rPr>
              <w:t>身穿黑色服装，扎丸子头</w:t>
            </w:r>
          </w:p>
          <w:p>
            <w:pPr>
              <w:autoSpaceDE w:val="0"/>
              <w:autoSpaceDN w:val="0"/>
              <w:adjustRightInd w:val="0"/>
              <w:ind w:firstLine="210" w:firstLineChars="10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准备工作</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约15分钟，不在比赛时间内</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pPr>
              <w:numPr>
                <w:ilvl w:val="0"/>
                <w:numId w:val="0"/>
              </w:numPr>
              <w:autoSpaceDE w:val="0"/>
              <w:autoSpaceDN w:val="0"/>
              <w:adjustRightInd w:val="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按照比赛</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准备工作</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标准</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消毒，</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摆放</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化妆</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工具</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产品</w:t>
            </w:r>
            <w:r>
              <w:rPr>
                <w:rFonts w:hint="eastAsia" w:ascii="宋体" w:hAnsi="宋体" w:cs="宋体"/>
                <w:b w:val="0"/>
                <w:bCs w:val="0"/>
                <w:color w:val="auto"/>
                <w:spacing w:val="-6"/>
                <w:sz w:val="21"/>
                <w:szCs w:val="21"/>
                <w:lang w:val="en-US" w:eastAsia="zh-CN"/>
              </w:rPr>
              <w:t>。</w:t>
            </w:r>
          </w:p>
          <w:p>
            <w:pPr>
              <w:numPr>
                <w:ilvl w:val="0"/>
                <w:numId w:val="0"/>
              </w:numPr>
              <w:autoSpaceDE w:val="0"/>
              <w:autoSpaceDN w:val="0"/>
              <w:adjustRightInd w:val="0"/>
              <w:ind w:leftChars="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（2）选手可进行</w:t>
            </w:r>
            <w:r>
              <w:rPr>
                <w:rFonts w:hint="eastAsia" w:ascii="宋体" w:hAnsi="宋体" w:eastAsia="宋体" w:cs="宋体"/>
                <w:b w:val="0"/>
                <w:bCs w:val="0"/>
                <w:color w:val="auto"/>
                <w:spacing w:val="-6"/>
                <w:kern w:val="2"/>
                <w:sz w:val="21"/>
                <w:szCs w:val="21"/>
                <w:lang w:val="en-US" w:eastAsia="zh-CN" w:bidi="ar-SA"/>
              </w:rPr>
              <w:t>修眉和夹睫毛，不可涂隔离乳</w:t>
            </w:r>
          </w:p>
          <w:p>
            <w:pPr>
              <w:numPr>
                <w:ilvl w:val="0"/>
                <w:numId w:val="0"/>
              </w:numPr>
              <w:autoSpaceDE w:val="0"/>
              <w:autoSpaceDN w:val="0"/>
              <w:adjustRightInd w:val="0"/>
              <w:ind w:leftChars="0"/>
              <w:rPr>
                <w:rFonts w:hint="default" w:ascii="宋体" w:hAnsi="宋体" w:cs="宋体"/>
                <w:b w:val="0"/>
                <w:bCs w:val="0"/>
                <w:color w:val="auto"/>
                <w:spacing w:val="-6"/>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（3）请</w:t>
            </w:r>
            <w:r>
              <w:rPr>
                <w:rFonts w:hint="eastAsia" w:asciiTheme="minorEastAsia" w:hAnsiTheme="minorEastAsia" w:eastAsiaTheme="minorEastAsia" w:cstheme="minorEastAsia"/>
                <w:color w:val="000000" w:themeColor="text1"/>
                <w:sz w:val="21"/>
                <w:szCs w:val="21"/>
                <w:shd w:val="clear" w:color="auto" w:fill="auto"/>
                <w:lang w:val="en-US" w:eastAsia="zh-CN"/>
                <w14:textFill>
                  <w14:solidFill>
                    <w14:schemeClr w14:val="tx1"/>
                  </w14:solidFill>
                </w14:textFill>
              </w:rPr>
              <w:t>裁判检查工具产品及准备工作</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(CP)</w:t>
            </w:r>
          </w:p>
          <w:p>
            <w:pPr>
              <w:numPr>
                <w:ilvl w:val="0"/>
                <w:numId w:val="0"/>
              </w:numPr>
              <w:autoSpaceDE w:val="0"/>
              <w:autoSpaceDN w:val="0"/>
              <w:adjustRightInd w:val="0"/>
              <w:ind w:leftChars="0" w:firstLine="198" w:firstLineChars="100"/>
              <w:rPr>
                <w:rFonts w:hint="eastAsia" w:ascii="宋体" w:hAnsi="宋体" w:eastAsia="宋体" w:cs="宋体"/>
                <w:b w:val="0"/>
                <w:bCs w:val="0"/>
                <w:color w:val="auto"/>
                <w:spacing w:val="-6"/>
                <w:kern w:val="2"/>
                <w:sz w:val="21"/>
                <w:szCs w:val="21"/>
                <w:lang w:val="en-US" w:eastAsia="zh-CN" w:bidi="ar-SA"/>
              </w:rPr>
            </w:pPr>
            <w:r>
              <w:rPr>
                <w:rFonts w:hint="eastAsia" w:ascii="宋体" w:hAnsi="宋体" w:cs="宋体"/>
                <w:b w:val="0"/>
                <w:bCs w:val="0"/>
                <w:color w:val="auto"/>
                <w:spacing w:val="-6"/>
                <w:kern w:val="2"/>
                <w:sz w:val="21"/>
                <w:szCs w:val="21"/>
                <w:lang w:val="en-US" w:eastAsia="zh-CN" w:bidi="ar-SA"/>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模特准备：用爽肤水和棉片清洁皮肤、润肤(CP)</w:t>
            </w:r>
          </w:p>
          <w:p>
            <w:pPr>
              <w:pStyle w:val="22"/>
              <w:ind w:firstLine="198" w:firstLineChars="100"/>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auto"/>
                <w:spacing w:val="-6"/>
                <w:kern w:val="2"/>
                <w:sz w:val="21"/>
                <w:szCs w:val="21"/>
                <w:lang w:val="en-US" w:eastAsia="zh-CN" w:bidi="ar-SA"/>
              </w:rPr>
              <w:t>3.</w:t>
            </w: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可带样图，按照操作规范在面部实施底妆、眼妆、唇妆</w:t>
            </w:r>
          </w:p>
          <w:p>
            <w:pPr>
              <w:pStyle w:val="22"/>
              <w:ind w:firstLine="210" w:firstLineChars="100"/>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4.按时完成：操作完后将模特送到指定地点等待评分(CP)</w:t>
            </w:r>
          </w:p>
          <w:p>
            <w:pPr>
              <w:pStyle w:val="22"/>
              <w:ind w:firstLine="198" w:firstLineChars="100"/>
              <w:rPr>
                <w:rFonts w:hint="eastAsia"/>
                <w:b w:val="0"/>
                <w:bCs w:val="0"/>
                <w:sz w:val="21"/>
                <w:szCs w:val="21"/>
                <w:lang w:val="en-US" w:eastAsia="zh-CN"/>
              </w:rPr>
            </w:pPr>
            <w:r>
              <w:rPr>
                <w:rFonts w:hint="eastAsia" w:ascii="宋体" w:hAnsi="宋体" w:eastAsia="宋体" w:cs="宋体"/>
                <w:b w:val="0"/>
                <w:bCs w:val="0"/>
                <w:color w:val="auto"/>
                <w:spacing w:val="-6"/>
                <w:kern w:val="2"/>
                <w:sz w:val="21"/>
                <w:szCs w:val="21"/>
                <w:lang w:val="en-US" w:eastAsia="zh-CN" w:bidi="ar-SA"/>
              </w:rPr>
              <w:t>5.结束工作：收取物品，清洁消毒工位，将工位恢复到初始状态</w:t>
            </w:r>
            <w:r>
              <w:rPr>
                <w:rFonts w:hint="eastAsia" w:ascii="宋体" w:hAnsi="宋体" w:cs="宋体"/>
                <w:b w:val="0"/>
                <w:bCs w:val="0"/>
                <w:color w:val="auto"/>
                <w:spacing w:val="-6"/>
                <w:sz w:val="21"/>
                <w:szCs w:val="21"/>
                <w:lang w:val="en-US" w:eastAsia="zh-CN"/>
              </w:rPr>
              <w:t>(CP)</w:t>
            </w:r>
          </w:p>
        </w:tc>
      </w:tr>
    </w:tbl>
    <w:p>
      <w:pPr>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 xml:space="preserve">                                                                                                                                                                                                                                                                                                                                                                         </w:t>
      </w:r>
    </w:p>
    <w:bookmarkEnd w:id="10"/>
    <w:bookmarkEnd w:id="11"/>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1"/>
        <w:rPr>
          <w:rFonts w:hint="eastAsia"/>
          <w:b/>
          <w:bCs/>
          <w:spacing w:val="-6"/>
          <w:sz w:val="28"/>
          <w:szCs w:val="28"/>
          <w:lang w:val="en-US" w:eastAsia="zh-CN"/>
        </w:rPr>
      </w:pPr>
      <w:bookmarkStart w:id="15" w:name="_Toc23898"/>
      <w:r>
        <w:rPr>
          <w:rFonts w:hint="eastAsia"/>
          <w:b/>
          <w:bCs/>
          <w:color w:val="000000" w:themeColor="text1"/>
          <w:spacing w:val="-6"/>
          <w:sz w:val="28"/>
          <w:szCs w:val="28"/>
          <w:u w:val="none"/>
          <w:lang w:val="en-US" w:eastAsia="zh-CN"/>
          <w14:textFill>
            <w14:solidFill>
              <w14:schemeClr w14:val="tx1"/>
            </w14:solidFill>
          </w14:textFill>
        </w:rPr>
        <w:t>（二）</w:t>
      </w:r>
      <w:r>
        <w:rPr>
          <w:rFonts w:hint="eastAsia"/>
          <w:b/>
          <w:bCs/>
          <w:spacing w:val="-6"/>
          <w:sz w:val="28"/>
          <w:szCs w:val="28"/>
          <w:lang w:val="en-US" w:eastAsia="zh-CN"/>
        </w:rPr>
        <w:t>样题及赛题变化</w:t>
      </w:r>
      <w:bookmarkEnd w:id="15"/>
    </w:p>
    <w:p>
      <w:pPr>
        <w:pageBreakBefore w:val="0"/>
        <w:kinsoku/>
        <w:wordWrap/>
        <w:overflowPunct/>
        <w:topLinePunct w:val="0"/>
        <w:autoSpaceDE/>
        <w:autoSpaceDN/>
        <w:bidi w:val="0"/>
        <w:adjustRightInd/>
        <w:snapToGrid/>
        <w:spacing w:line="240" w:lineRule="auto"/>
        <w:ind w:firstLine="536" w:firstLineChars="200"/>
        <w:textAlignment w:val="auto"/>
        <w:rPr>
          <w:rFonts w:hint="eastAsia"/>
          <w:lang w:val="en-US" w:eastAsia="zh-CN"/>
        </w:rPr>
      </w:pPr>
      <w:r>
        <w:rPr>
          <w:rFonts w:hint="eastAsia"/>
          <w:b w:val="0"/>
          <w:bCs w:val="0"/>
          <w:color w:val="auto"/>
          <w:spacing w:val="-6"/>
          <w:sz w:val="28"/>
          <w:szCs w:val="28"/>
          <w:lang w:val="en-US" w:eastAsia="zh-CN"/>
        </w:rPr>
        <w:t>如果正式比赛时的</w:t>
      </w:r>
      <w:r>
        <w:rPr>
          <w:rFonts w:hint="default"/>
          <w:b w:val="0"/>
          <w:bCs w:val="0"/>
          <w:color w:val="auto"/>
          <w:spacing w:val="-6"/>
          <w:sz w:val="28"/>
          <w:szCs w:val="28"/>
          <w:lang w:val="en-US" w:eastAsia="zh-CN"/>
        </w:rPr>
        <w:t>试题超过30%的调整，</w:t>
      </w:r>
      <w:r>
        <w:rPr>
          <w:rFonts w:hint="eastAsia"/>
          <w:b w:val="0"/>
          <w:bCs w:val="0"/>
          <w:color w:val="auto"/>
          <w:spacing w:val="-6"/>
          <w:sz w:val="28"/>
          <w:szCs w:val="28"/>
          <w:lang w:val="en-US" w:eastAsia="zh-CN"/>
        </w:rPr>
        <w:t>必须由裁判长</w:t>
      </w:r>
      <w:r>
        <w:rPr>
          <w:rFonts w:hint="default"/>
          <w:b w:val="0"/>
          <w:bCs w:val="0"/>
          <w:color w:val="auto"/>
          <w:spacing w:val="-6"/>
          <w:sz w:val="28"/>
          <w:szCs w:val="28"/>
          <w:lang w:val="en-US" w:eastAsia="zh-CN"/>
        </w:rPr>
        <w:t>在赛前裁判员集中培训</w:t>
      </w:r>
      <w:r>
        <w:rPr>
          <w:rFonts w:hint="eastAsia"/>
          <w:b w:val="0"/>
          <w:bCs w:val="0"/>
          <w:color w:val="auto"/>
          <w:spacing w:val="-6"/>
          <w:sz w:val="28"/>
          <w:szCs w:val="28"/>
          <w:lang w:val="en-US" w:eastAsia="zh-CN"/>
        </w:rPr>
        <w:t>和选手赛前技术说明会予以说明。</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538" w:firstLineChars="200"/>
        <w:textAlignment w:val="auto"/>
        <w:outlineLvl w:val="1"/>
        <w:rPr>
          <w:rFonts w:hint="eastAsia"/>
          <w:b/>
          <w:bCs/>
          <w:color w:val="000000" w:themeColor="text1"/>
          <w:spacing w:val="-6"/>
          <w:sz w:val="28"/>
          <w:szCs w:val="28"/>
          <w:u w:val="none"/>
          <w:lang w:val="en-US" w:eastAsia="zh-CN"/>
          <w14:textFill>
            <w14:solidFill>
              <w14:schemeClr w14:val="tx1"/>
            </w14:solidFill>
          </w14:textFill>
        </w:rPr>
      </w:pPr>
      <w:bookmarkStart w:id="16" w:name="_Toc23703"/>
      <w:r>
        <w:rPr>
          <w:rFonts w:hint="eastAsia"/>
          <w:b/>
          <w:bCs/>
          <w:color w:val="000000" w:themeColor="text1"/>
          <w:spacing w:val="-6"/>
          <w:sz w:val="28"/>
          <w:szCs w:val="28"/>
          <w:u w:val="none"/>
          <w:lang w:val="en-US" w:eastAsia="zh-CN"/>
          <w14:textFill>
            <w14:solidFill>
              <w14:schemeClr w14:val="tx1"/>
            </w14:solidFill>
          </w14:textFill>
        </w:rPr>
        <w:fldChar w:fldCharType="begin"/>
      </w:r>
      <w:r>
        <w:rPr>
          <w:rFonts w:hint="eastAsia"/>
          <w:b/>
          <w:bCs/>
          <w:color w:val="000000" w:themeColor="text1"/>
          <w:spacing w:val="-6"/>
          <w:sz w:val="28"/>
          <w:szCs w:val="28"/>
          <w:u w:val="none"/>
          <w:lang w:val="en-US" w:eastAsia="zh-CN"/>
          <w14:textFill>
            <w14:solidFill>
              <w14:schemeClr w14:val="tx1"/>
            </w14:solidFill>
          </w14:textFill>
        </w:rPr>
        <w:instrText xml:space="preserve"> HYPERLINK \l _Toc24329 </w:instrText>
      </w:r>
      <w:r>
        <w:rPr>
          <w:rFonts w:hint="eastAsia"/>
          <w:b/>
          <w:bCs/>
          <w:color w:val="000000" w:themeColor="text1"/>
          <w:spacing w:val="-6"/>
          <w:sz w:val="28"/>
          <w:szCs w:val="28"/>
          <w:u w:val="none"/>
          <w:lang w:val="en-US" w:eastAsia="zh-CN"/>
          <w14:textFill>
            <w14:solidFill>
              <w14:schemeClr w14:val="tx1"/>
            </w14:solidFill>
          </w14:textFill>
        </w:rPr>
        <w:fldChar w:fldCharType="separate"/>
      </w:r>
      <w:r>
        <w:rPr>
          <w:rFonts w:hint="eastAsia"/>
          <w:b/>
          <w:bCs/>
          <w:color w:val="000000" w:themeColor="text1"/>
          <w:spacing w:val="-6"/>
          <w:sz w:val="28"/>
          <w:szCs w:val="28"/>
          <w:u w:val="none"/>
          <w:lang w:val="en-US" w:eastAsia="zh-CN"/>
          <w14:textFill>
            <w14:solidFill>
              <w14:schemeClr w14:val="tx1"/>
            </w14:solidFill>
          </w14:textFill>
        </w:rPr>
        <w:t>（三）竞赛评判标准</w:t>
      </w:r>
      <w:r>
        <w:rPr>
          <w:rFonts w:hint="eastAsia"/>
          <w:b/>
          <w:bCs/>
          <w:color w:val="000000" w:themeColor="text1"/>
          <w:spacing w:val="-6"/>
          <w:sz w:val="28"/>
          <w:szCs w:val="28"/>
          <w:u w:val="none"/>
          <w:lang w:val="en-US" w:eastAsia="zh-CN"/>
          <w14:textFill>
            <w14:solidFill>
              <w14:schemeClr w14:val="tx1"/>
            </w14:solidFill>
          </w14:textFill>
        </w:rPr>
        <w:fldChar w:fldCharType="end"/>
      </w:r>
      <w:bookmarkEnd w:id="16"/>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36" w:firstLineChars="200"/>
        <w:jc w:val="both"/>
        <w:textAlignment w:val="auto"/>
        <w:outlineLvl w:val="2"/>
        <w:rPr>
          <w:rFonts w:hint="eastAsia" w:ascii="宋体" w:hAnsi="宋体" w:eastAsia="宋体" w:cs="宋体"/>
          <w:spacing w:val="-6"/>
          <w:sz w:val="28"/>
          <w:szCs w:val="28"/>
        </w:rPr>
      </w:pPr>
      <w:bookmarkStart w:id="17" w:name="_Toc22453"/>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_Toc1450 </w:instrText>
      </w:r>
      <w:r>
        <w:rPr>
          <w:rFonts w:hint="eastAsia" w:ascii="宋体" w:hAnsi="宋体" w:eastAsia="宋体" w:cs="宋体"/>
          <w:spacing w:val="-6"/>
          <w:sz w:val="28"/>
          <w:szCs w:val="28"/>
        </w:rPr>
        <w:fldChar w:fldCharType="separate"/>
      </w:r>
      <w:r>
        <w:rPr>
          <w:rFonts w:hint="eastAsia" w:ascii="宋体" w:hAnsi="宋体" w:eastAsia="宋体" w:cs="宋体"/>
          <w:bCs/>
          <w:spacing w:val="-6"/>
          <w:sz w:val="28"/>
          <w:szCs w:val="28"/>
          <w:lang w:val="en-US" w:eastAsia="zh-CN"/>
        </w:rPr>
        <w:t>1、竞赛试题配</w:t>
      </w:r>
      <w:r>
        <w:rPr>
          <w:rFonts w:hint="eastAsia" w:ascii="宋体" w:hAnsi="宋体" w:eastAsia="宋体" w:cs="宋体"/>
          <w:bCs/>
          <w:spacing w:val="-6"/>
          <w:sz w:val="28"/>
          <w:szCs w:val="28"/>
        </w:rPr>
        <w:t>分</w:t>
      </w:r>
      <w:r>
        <w:rPr>
          <w:rFonts w:hint="eastAsia" w:ascii="宋体" w:hAnsi="宋体" w:eastAsia="宋体" w:cs="宋体"/>
          <w:spacing w:val="-6"/>
          <w:sz w:val="28"/>
          <w:szCs w:val="28"/>
        </w:rPr>
        <w:fldChar w:fldCharType="end"/>
      </w:r>
      <w:bookmarkEnd w:id="17"/>
    </w:p>
    <w:tbl>
      <w:tblPr>
        <w:tblStyle w:val="17"/>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8"/>
        <w:gridCol w:w="4445"/>
        <w:gridCol w:w="1250"/>
        <w:gridCol w:w="1273"/>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54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sz w:val="28"/>
                <w:szCs w:val="28"/>
                <w:lang w:val="en-US" w:eastAsia="zh-CN"/>
              </w:rPr>
            </w:pPr>
            <w:r>
              <w:rPr>
                <w:rFonts w:hint="eastAsia" w:ascii="宋体" w:hAnsi="宋体" w:eastAsia="宋体" w:cs="宋体"/>
                <w:b w:val="0"/>
                <w:bCs w:val="0"/>
                <w:color w:val="auto"/>
                <w:spacing w:val="-6"/>
                <w:sz w:val="28"/>
                <w:szCs w:val="28"/>
                <w:lang w:val="en-US" w:eastAsia="zh-CN"/>
              </w:rPr>
              <w:t>模块</w:t>
            </w:r>
            <w:r>
              <w:rPr>
                <w:rFonts w:hint="eastAsia" w:ascii="宋体" w:hAnsi="宋体" w:cs="宋体"/>
                <w:b w:val="0"/>
                <w:bCs w:val="0"/>
                <w:color w:val="auto"/>
                <w:spacing w:val="-6"/>
                <w:sz w:val="28"/>
                <w:szCs w:val="28"/>
                <w:lang w:val="en-US" w:eastAsia="zh-CN"/>
              </w:rPr>
              <w:t>及子模块</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评价</w:t>
            </w:r>
            <w:r>
              <w:rPr>
                <w:rFonts w:hint="eastAsia" w:ascii="宋体" w:hAnsi="宋体" w:eastAsia="宋体" w:cs="宋体"/>
                <w:b w:val="0"/>
                <w:bCs w:val="0"/>
                <w:color w:val="auto"/>
                <w:spacing w:val="-6"/>
                <w:sz w:val="28"/>
                <w:szCs w:val="28"/>
                <w:lang w:val="en-US" w:eastAsia="zh-CN"/>
              </w:rPr>
              <w:t>分</w:t>
            </w:r>
          </w:p>
        </w:tc>
        <w:tc>
          <w:tcPr>
            <w:tcW w:w="12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6"/>
                <w:sz w:val="28"/>
                <w:szCs w:val="28"/>
                <w:lang w:val="en-US" w:eastAsia="zh-CN"/>
              </w:rPr>
            </w:pPr>
            <w:r>
              <w:rPr>
                <w:rFonts w:hint="eastAsia" w:ascii="宋体" w:hAnsi="宋体" w:eastAsia="宋体" w:cs="宋体"/>
                <w:spacing w:val="-6"/>
                <w:sz w:val="28"/>
                <w:szCs w:val="28"/>
                <w:lang w:val="en-US" w:eastAsia="zh-CN"/>
              </w:rPr>
              <w:t>测量分</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1</w:t>
            </w:r>
          </w:p>
        </w:tc>
        <w:tc>
          <w:tcPr>
            <w:tcW w:w="4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sz w:val="28"/>
                <w:szCs w:val="28"/>
                <w:lang w:val="en-US" w:eastAsia="zh-CN"/>
              </w:rPr>
            </w:pPr>
            <w:r>
              <w:rPr>
                <w:rFonts w:hint="eastAsia" w:ascii="宋体" w:hAnsi="宋体" w:eastAsia="宋体" w:cs="宋体"/>
                <w:b w:val="0"/>
                <w:bCs w:val="0"/>
                <w:color w:val="auto"/>
                <w:spacing w:val="-6"/>
                <w:sz w:val="28"/>
                <w:szCs w:val="28"/>
                <w:lang w:val="en-US" w:eastAsia="zh-CN"/>
              </w:rPr>
              <w:t>高级面部护理</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10</w:t>
            </w:r>
          </w:p>
        </w:tc>
        <w:tc>
          <w:tcPr>
            <w:tcW w:w="12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17</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kern w:val="2"/>
                <w:sz w:val="28"/>
                <w:szCs w:val="28"/>
                <w:lang w:val="en-US" w:eastAsia="zh-CN" w:bidi="ar-SA"/>
              </w:rPr>
            </w:pPr>
            <w:r>
              <w:rPr>
                <w:rFonts w:hint="eastAsia" w:ascii="宋体" w:hAnsi="宋体" w:cs="宋体"/>
                <w:b w:val="0"/>
                <w:bCs w:val="0"/>
                <w:color w:val="auto"/>
                <w:spacing w:val="-6"/>
                <w:kern w:val="2"/>
                <w:sz w:val="28"/>
                <w:szCs w:val="28"/>
                <w:lang w:val="en-US" w:eastAsia="zh-CN" w:bidi="ar-SA"/>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2</w:t>
            </w:r>
          </w:p>
        </w:tc>
        <w:tc>
          <w:tcPr>
            <w:tcW w:w="4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身体护理</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14</w:t>
            </w:r>
          </w:p>
        </w:tc>
        <w:tc>
          <w:tcPr>
            <w:tcW w:w="12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16</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3</w:t>
            </w:r>
          </w:p>
        </w:tc>
        <w:tc>
          <w:tcPr>
            <w:tcW w:w="4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6"/>
                <w:sz w:val="28"/>
                <w:szCs w:val="28"/>
                <w:lang w:val="en-US" w:eastAsia="zh-CN"/>
              </w:rPr>
            </w:pPr>
            <w:r>
              <w:rPr>
                <w:rFonts w:hint="eastAsia" w:ascii="宋体" w:hAnsi="宋体" w:eastAsia="宋体" w:cs="宋体"/>
                <w:b w:val="0"/>
                <w:bCs w:val="0"/>
                <w:color w:val="auto"/>
                <w:spacing w:val="-6"/>
                <w:sz w:val="28"/>
                <w:szCs w:val="28"/>
                <w:lang w:val="en-US" w:eastAsia="zh-CN"/>
              </w:rPr>
              <w:t>美甲</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16</w:t>
            </w:r>
          </w:p>
        </w:tc>
        <w:tc>
          <w:tcPr>
            <w:tcW w:w="12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5</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kern w:val="2"/>
                <w:sz w:val="28"/>
                <w:szCs w:val="28"/>
                <w:lang w:val="en-US" w:eastAsia="zh-CN" w:bidi="ar-SA"/>
              </w:rPr>
            </w:pPr>
            <w:r>
              <w:rPr>
                <w:rFonts w:hint="eastAsia" w:ascii="宋体" w:hAnsi="宋体" w:cs="宋体"/>
                <w:b w:val="0"/>
                <w:bCs w:val="0"/>
                <w:color w:val="auto"/>
                <w:spacing w:val="-6"/>
                <w:kern w:val="2"/>
                <w:sz w:val="28"/>
                <w:szCs w:val="28"/>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4</w:t>
            </w:r>
          </w:p>
        </w:tc>
        <w:tc>
          <w:tcPr>
            <w:tcW w:w="4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6"/>
                <w:sz w:val="28"/>
                <w:szCs w:val="28"/>
                <w:lang w:val="en-US" w:eastAsia="zh-CN"/>
              </w:rPr>
            </w:pPr>
            <w:r>
              <w:rPr>
                <w:rFonts w:hint="eastAsia" w:ascii="宋体" w:hAnsi="宋体" w:eastAsia="宋体" w:cs="宋体"/>
                <w:b w:val="0"/>
                <w:bCs w:val="0"/>
                <w:color w:val="auto"/>
                <w:spacing w:val="-6"/>
                <w:sz w:val="28"/>
                <w:szCs w:val="28"/>
                <w:lang w:val="en-US" w:eastAsia="zh-CN"/>
              </w:rPr>
              <w:t>化妆</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18</w:t>
            </w:r>
          </w:p>
        </w:tc>
        <w:tc>
          <w:tcPr>
            <w:tcW w:w="12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4</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kern w:val="2"/>
                <w:sz w:val="28"/>
                <w:szCs w:val="28"/>
                <w:lang w:val="en-US" w:eastAsia="zh-CN" w:bidi="ar-SA"/>
              </w:rPr>
            </w:pPr>
            <w:r>
              <w:rPr>
                <w:rFonts w:hint="eastAsia" w:ascii="宋体" w:hAnsi="宋体" w:cs="宋体"/>
                <w:b w:val="0"/>
                <w:bCs w:val="0"/>
                <w:color w:val="auto"/>
                <w:spacing w:val="-6"/>
                <w:kern w:val="2"/>
                <w:sz w:val="28"/>
                <w:szCs w:val="28"/>
                <w:lang w:val="en-US" w:eastAsia="zh-CN"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4" w:hRule="atLeast"/>
          <w:jc w:val="center"/>
        </w:trPr>
        <w:tc>
          <w:tcPr>
            <w:tcW w:w="54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合计</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58</w:t>
            </w:r>
          </w:p>
        </w:tc>
        <w:tc>
          <w:tcPr>
            <w:tcW w:w="12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sz w:val="28"/>
                <w:szCs w:val="28"/>
                <w:lang w:val="en-US" w:eastAsia="zh-CN"/>
              </w:rPr>
            </w:pPr>
            <w:r>
              <w:rPr>
                <w:rFonts w:hint="eastAsia" w:ascii="宋体" w:hAnsi="宋体" w:cs="宋体"/>
                <w:b w:val="0"/>
                <w:bCs w:val="0"/>
                <w:color w:val="auto"/>
                <w:spacing w:val="-6"/>
                <w:sz w:val="28"/>
                <w:szCs w:val="28"/>
                <w:lang w:val="en-US" w:eastAsia="zh-CN"/>
              </w:rPr>
              <w:t>42</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pacing w:val="-6"/>
                <w:kern w:val="2"/>
                <w:sz w:val="28"/>
                <w:szCs w:val="28"/>
                <w:lang w:val="en-US" w:eastAsia="zh-CN" w:bidi="ar-SA"/>
              </w:rPr>
            </w:pPr>
            <w:r>
              <w:rPr>
                <w:rFonts w:hint="eastAsia" w:ascii="宋体" w:hAnsi="宋体" w:cs="宋体"/>
                <w:b w:val="0"/>
                <w:bCs w:val="0"/>
                <w:color w:val="auto"/>
                <w:spacing w:val="-6"/>
                <w:kern w:val="2"/>
                <w:sz w:val="28"/>
                <w:szCs w:val="28"/>
                <w:lang w:val="en-US" w:eastAsia="zh-CN" w:bidi="ar-SA"/>
              </w:rPr>
              <w:t>100</w:t>
            </w:r>
          </w:p>
        </w:tc>
      </w:tr>
    </w:tbl>
    <w:p>
      <w:pPr>
        <w:rPr>
          <w:rFonts w:hint="eastAsia"/>
        </w:rPr>
      </w:pP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36" w:firstLineChars="200"/>
        <w:jc w:val="both"/>
        <w:textAlignment w:val="auto"/>
        <w:outlineLvl w:val="2"/>
        <w:rPr>
          <w:rFonts w:hint="eastAsia" w:ascii="宋体" w:hAnsi="宋体" w:eastAsia="宋体" w:cs="宋体"/>
          <w:spacing w:val="-6"/>
          <w:sz w:val="28"/>
          <w:szCs w:val="28"/>
        </w:rPr>
      </w:pPr>
      <w:bookmarkStart w:id="18" w:name="_Toc13448"/>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_Toc20467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lang w:val="en-US" w:eastAsia="zh-CN"/>
        </w:rPr>
        <w:t>2、成绩计算方式</w:t>
      </w:r>
      <w:r>
        <w:rPr>
          <w:rFonts w:hint="eastAsia" w:ascii="宋体" w:hAnsi="宋体" w:eastAsia="宋体" w:cs="宋体"/>
          <w:spacing w:val="-6"/>
          <w:sz w:val="28"/>
          <w:szCs w:val="28"/>
        </w:rPr>
        <w:fldChar w:fldCharType="end"/>
      </w:r>
      <w:bookmarkEnd w:id="18"/>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36" w:firstLineChars="200"/>
        <w:jc w:val="both"/>
        <w:textAlignment w:val="auto"/>
        <w:outlineLvl w:val="2"/>
        <w:rPr>
          <w:rFonts w:hint="eastAsia" w:ascii="宋体" w:hAnsi="宋体" w:eastAsia="宋体" w:cs="宋体"/>
          <w:spacing w:val="-6"/>
          <w:sz w:val="28"/>
          <w:szCs w:val="28"/>
          <w:lang w:val="en-US" w:eastAsia="zh-CN"/>
        </w:rPr>
      </w:pPr>
      <w:bookmarkStart w:id="19" w:name="_Toc18808"/>
      <w:r>
        <w:rPr>
          <w:rFonts w:hint="eastAsia" w:ascii="宋体" w:hAnsi="宋体" w:cs="宋体"/>
          <w:spacing w:val="-6"/>
          <w:sz w:val="28"/>
          <w:szCs w:val="28"/>
          <w:lang w:val="en-US" w:eastAsia="zh-CN"/>
        </w:rPr>
        <w:t>本</w:t>
      </w:r>
      <w:r>
        <w:rPr>
          <w:rFonts w:hint="eastAsia" w:ascii="宋体" w:hAnsi="宋体" w:eastAsia="宋体" w:cs="宋体"/>
          <w:spacing w:val="-6"/>
          <w:sz w:val="28"/>
          <w:szCs w:val="28"/>
          <w:lang w:val="en-US" w:eastAsia="zh-CN"/>
        </w:rPr>
        <w:t>项目都采用100分制。各个评分项的分数应精确到小数点后两位，小数点后第三位数字采用四舍五入（如 1.055 计 1.06，1.054 计 1.05）。</w:t>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36" w:firstLineChars="200"/>
        <w:jc w:val="both"/>
        <w:textAlignment w:val="auto"/>
        <w:outlineLvl w:val="2"/>
        <w:rPr>
          <w:rFonts w:hint="eastAsia" w:ascii="宋体" w:hAnsi="宋体" w:eastAsia="宋体" w:cs="宋体"/>
          <w:spacing w:val="-6"/>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_Toc18758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3</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rPr>
        <w:t>评</w:t>
      </w:r>
      <w:r>
        <w:rPr>
          <w:rFonts w:hint="eastAsia" w:ascii="宋体" w:hAnsi="宋体" w:eastAsia="宋体" w:cs="宋体"/>
          <w:spacing w:val="-6"/>
          <w:sz w:val="28"/>
          <w:szCs w:val="28"/>
          <w:lang w:val="en-US" w:eastAsia="zh-CN"/>
        </w:rPr>
        <w:t>判方法</w:t>
      </w:r>
      <w:r>
        <w:rPr>
          <w:rFonts w:hint="eastAsia" w:ascii="宋体" w:hAnsi="宋体" w:eastAsia="宋体" w:cs="宋体"/>
          <w:spacing w:val="-6"/>
          <w:sz w:val="28"/>
          <w:szCs w:val="28"/>
        </w:rPr>
        <w:fldChar w:fldCharType="end"/>
      </w:r>
      <w:bookmarkEnd w:id="19"/>
    </w:p>
    <w:p>
      <w:pPr>
        <w:ind w:firstLine="536" w:firstLineChars="200"/>
        <w:rPr>
          <w:rFonts w:ascii="宋体" w:hAnsi="宋体" w:eastAsia="宋体" w:cs="宋体"/>
          <w:spacing w:val="-6"/>
          <w:sz w:val="28"/>
          <w:szCs w:val="28"/>
        </w:rPr>
      </w:pPr>
      <w:r>
        <w:rPr>
          <w:rFonts w:hint="eastAsia" w:ascii="宋体" w:hAnsi="宋体" w:cs="宋体"/>
          <w:spacing w:val="-6"/>
          <w:sz w:val="28"/>
          <w:szCs w:val="28"/>
          <w:lang w:val="en-US" w:eastAsia="zh-CN"/>
        </w:rPr>
        <w:t>3.1</w:t>
      </w:r>
      <w:r>
        <w:rPr>
          <w:rFonts w:hint="eastAsia" w:ascii="宋体" w:hAnsi="宋体" w:eastAsia="宋体" w:cs="宋体"/>
          <w:spacing w:val="-6"/>
          <w:sz w:val="28"/>
          <w:szCs w:val="28"/>
        </w:rPr>
        <w:t>本项目评价标准分为评价分（主观）、测量分（客观），其中主观分占比</w:t>
      </w:r>
      <w:r>
        <w:rPr>
          <w:rFonts w:hint="eastAsia" w:ascii="宋体" w:hAnsi="宋体" w:cs="宋体"/>
          <w:color w:val="auto"/>
          <w:spacing w:val="-6"/>
          <w:sz w:val="28"/>
          <w:szCs w:val="28"/>
          <w:lang w:val="en-US" w:eastAsia="zh-CN"/>
        </w:rPr>
        <w:t>58</w:t>
      </w:r>
      <w:r>
        <w:rPr>
          <w:rFonts w:ascii="宋体" w:hAnsi="宋体" w:eastAsia="宋体" w:cs="宋体"/>
          <w:color w:val="auto"/>
          <w:spacing w:val="-6"/>
          <w:sz w:val="28"/>
          <w:szCs w:val="28"/>
        </w:rPr>
        <w:t>%</w:t>
      </w:r>
      <w:r>
        <w:rPr>
          <w:rFonts w:hint="eastAsia" w:ascii="宋体" w:hAnsi="宋体" w:eastAsia="宋体" w:cs="宋体"/>
          <w:spacing w:val="-6"/>
          <w:sz w:val="28"/>
          <w:szCs w:val="28"/>
        </w:rPr>
        <w:t>，客观分占比</w:t>
      </w:r>
      <w:r>
        <w:rPr>
          <w:rFonts w:hint="eastAsia" w:ascii="宋体" w:hAnsi="宋体" w:cs="宋体"/>
          <w:color w:val="auto"/>
          <w:spacing w:val="-6"/>
          <w:sz w:val="28"/>
          <w:szCs w:val="28"/>
          <w:lang w:val="en-US" w:eastAsia="zh-CN"/>
        </w:rPr>
        <w:t>42</w:t>
      </w:r>
      <w:r>
        <w:rPr>
          <w:rFonts w:ascii="宋体" w:hAnsi="宋体" w:eastAsia="宋体" w:cs="宋体"/>
          <w:color w:val="auto"/>
          <w:spacing w:val="-6"/>
          <w:sz w:val="28"/>
          <w:szCs w:val="28"/>
        </w:rPr>
        <w:t>%</w:t>
      </w:r>
      <w:r>
        <w:rPr>
          <w:rFonts w:hint="eastAsia" w:ascii="宋体" w:hAnsi="宋体" w:eastAsia="宋体" w:cs="宋体"/>
          <w:spacing w:val="-6"/>
          <w:sz w:val="28"/>
          <w:szCs w:val="28"/>
        </w:rPr>
        <w:t>。</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36" w:firstLineChars="2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_Toc5977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lang w:val="en-US" w:eastAsia="zh-CN"/>
        </w:rPr>
        <w:t>3.1</w:t>
      </w:r>
      <w:r>
        <w:rPr>
          <w:rFonts w:hint="eastAsia" w:ascii="宋体" w:hAnsi="宋体" w:cs="宋体"/>
          <w:spacing w:val="-6"/>
          <w:sz w:val="28"/>
          <w:szCs w:val="28"/>
          <w:lang w:val="en-US" w:eastAsia="zh-CN"/>
        </w:rPr>
        <w:t>.1</w:t>
      </w:r>
      <w:r>
        <w:rPr>
          <w:rFonts w:hint="eastAsia" w:ascii="宋体" w:hAnsi="宋体" w:eastAsia="宋体" w:cs="宋体"/>
          <w:spacing w:val="-6"/>
          <w:sz w:val="28"/>
          <w:szCs w:val="28"/>
          <w:lang w:val="en-US" w:eastAsia="zh-CN"/>
        </w:rPr>
        <w:t xml:space="preserve"> 测量分（客观）</w:t>
      </w:r>
      <w:r>
        <w:rPr>
          <w:rFonts w:hint="eastAsia" w:ascii="宋体" w:hAnsi="宋体" w:eastAsia="宋体" w:cs="宋体"/>
          <w:spacing w:val="-6"/>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36" w:firstLineChars="200"/>
        <w:jc w:val="both"/>
        <w:textAlignment w:val="auto"/>
        <w:rPr>
          <w:spacing w:val="-6"/>
        </w:rPr>
      </w:pPr>
      <w:r>
        <w:rPr>
          <w:rFonts w:hint="eastAsia" w:ascii="宋体" w:hAnsi="宋体" w:eastAsia="宋体" w:cs="宋体"/>
          <w:b w:val="0"/>
          <w:bCs w:val="0"/>
          <w:color w:val="auto"/>
          <w:spacing w:val="-6"/>
          <w:kern w:val="2"/>
          <w:sz w:val="28"/>
          <w:szCs w:val="28"/>
          <w:lang w:val="en-US" w:eastAsia="zh-CN" w:bidi="ar-SA"/>
        </w:rPr>
        <w:t>用于评估可以被客观测量的准确度、正确性、其他表现和避免产生歧义之处。评分只有是否做或做得对与错的客观判断，并且裁判小组只能有一个统一认定的结果，即在评分表上统一打√或×，不写分数。注意测量必须客观，不能过度使用及主观判断。</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36" w:firstLineChars="2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_Toc27434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lang w:val="en-US" w:eastAsia="zh-CN"/>
        </w:rPr>
        <w:t>3.</w:t>
      </w:r>
      <w:r>
        <w:rPr>
          <w:rFonts w:hint="eastAsia" w:ascii="宋体" w:hAnsi="宋体" w:cs="宋体"/>
          <w:spacing w:val="-6"/>
          <w:sz w:val="28"/>
          <w:szCs w:val="28"/>
          <w:lang w:val="en-US" w:eastAsia="zh-CN"/>
        </w:rPr>
        <w:t>1.</w:t>
      </w:r>
      <w:r>
        <w:rPr>
          <w:rFonts w:hint="eastAsia" w:ascii="宋体" w:hAnsi="宋体" w:eastAsia="宋体" w:cs="宋体"/>
          <w:spacing w:val="-6"/>
          <w:sz w:val="28"/>
          <w:szCs w:val="28"/>
          <w:lang w:val="en-US" w:eastAsia="zh-CN"/>
        </w:rPr>
        <w:t>2 评价分（主观）</w:t>
      </w:r>
      <w:r>
        <w:rPr>
          <w:rFonts w:hint="eastAsia" w:ascii="宋体" w:hAnsi="宋体" w:eastAsia="宋体" w:cs="宋体"/>
          <w:spacing w:val="-6"/>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36" w:firstLineChars="200"/>
        <w:jc w:val="both"/>
        <w:textAlignment w:val="auto"/>
        <w:outlineLvl w:val="2"/>
        <w:rPr>
          <w:rFonts w:hint="eastAsia" w:ascii="宋体" w:hAnsi="宋体" w:eastAsia="宋体" w:cs="宋体"/>
          <w:b w:val="0"/>
          <w:bCs w:val="0"/>
          <w:color w:val="auto"/>
          <w:spacing w:val="-6"/>
          <w:kern w:val="2"/>
          <w:sz w:val="28"/>
          <w:szCs w:val="28"/>
          <w:lang w:val="en-US" w:eastAsia="zh-CN" w:bidi="ar-SA"/>
        </w:rPr>
      </w:pPr>
      <w:r>
        <w:rPr>
          <w:rFonts w:hint="eastAsia" w:ascii="宋体" w:hAnsi="宋体" w:eastAsia="宋体" w:cs="宋体"/>
          <w:b w:val="0"/>
          <w:bCs w:val="0"/>
          <w:color w:val="auto"/>
          <w:spacing w:val="-6"/>
          <w:kern w:val="2"/>
          <w:sz w:val="28"/>
          <w:szCs w:val="28"/>
          <w:lang w:val="en-US" w:eastAsia="zh-CN" w:bidi="ar-SA"/>
        </w:rPr>
        <w:t>用于评估与尺寸、数量无关的质量，即采用行业参照标准时可能存在微小差异的表现水平。</w:t>
      </w:r>
    </w:p>
    <w:p>
      <w:pPr>
        <w:autoSpaceDE w:val="0"/>
        <w:autoSpaceDN w:val="0"/>
        <w:adjustRightInd w:val="0"/>
        <w:ind w:firstLine="536" w:firstLineChars="200"/>
        <w:rPr>
          <w:rFonts w:hint="eastAsia" w:ascii="宋体" w:hAnsi="宋体" w:eastAsia="宋体" w:cs="宋体"/>
          <w:b w:val="0"/>
          <w:bCs w:val="0"/>
          <w:color w:val="auto"/>
          <w:spacing w:val="-6"/>
          <w:kern w:val="2"/>
          <w:sz w:val="28"/>
          <w:szCs w:val="28"/>
          <w:lang w:val="en-US" w:eastAsia="zh-CN" w:bidi="ar-SA"/>
        </w:rPr>
      </w:pPr>
      <w:r>
        <w:rPr>
          <w:rFonts w:hint="eastAsia" w:ascii="宋体" w:hAnsi="宋体" w:eastAsia="宋体" w:cs="宋体"/>
          <w:b w:val="0"/>
          <w:bCs w:val="0"/>
          <w:color w:val="auto"/>
          <w:spacing w:val="-6"/>
          <w:kern w:val="2"/>
          <w:sz w:val="28"/>
          <w:szCs w:val="28"/>
          <w:lang w:val="en-US" w:eastAsia="zh-CN" w:bidi="ar-SA"/>
        </w:rPr>
        <w:t>评价采用0、1、2、3四个等级进行评分。等级与行业职业标准对应为：0-行业不可接受；1-行业可以接受；2-可接受，加上部分高品质的特征；3-优秀。</w:t>
      </w:r>
    </w:p>
    <w:p>
      <w:pPr>
        <w:pStyle w:val="43"/>
        <w:ind w:firstLine="538" w:firstLineChars="200"/>
        <w:rPr>
          <w:rFonts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宋体" w:hAnsi="宋体" w:eastAsia="宋体" w:cs="宋体"/>
          <w:b/>
          <w:bCs/>
          <w:color w:val="auto"/>
          <w:spacing w:val="-6"/>
          <w:kern w:val="2"/>
          <w:sz w:val="28"/>
          <w:szCs w:val="28"/>
          <w:lang w:val="en-US" w:eastAsia="zh-CN" w:bidi="ar-SA"/>
        </w:rPr>
        <w:t>3.2</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评分方法</w:t>
      </w:r>
    </w:p>
    <w:p>
      <w:pPr>
        <w:autoSpaceDE w:val="0"/>
        <w:autoSpaceDN w:val="0"/>
        <w:adjustRightInd w:val="0"/>
        <w:ind w:firstLine="560" w:firstLineChars="200"/>
        <w:rPr>
          <w:rFonts w:ascii="宋体" w:hAnsi="宋体"/>
          <w:b w:val="0"/>
          <w:bCs/>
          <w:color w:val="000000" w:themeColor="text1"/>
          <w:sz w:val="28"/>
          <w:szCs w:val="28"/>
          <w:lang w:eastAsia="zh-CN"/>
          <w14:textFill>
            <w14:solidFill>
              <w14:schemeClr w14:val="tx1"/>
            </w14:solidFill>
          </w14:textFill>
        </w:rPr>
      </w:pPr>
      <w:r>
        <w:rPr>
          <w:rFonts w:hint="eastAsia" w:ascii="宋体" w:hAnsi="宋体"/>
          <w:b w:val="0"/>
          <w:bCs/>
          <w:color w:val="000000" w:themeColor="text1"/>
          <w:sz w:val="28"/>
          <w:szCs w:val="28"/>
          <w:lang w:eastAsia="zh-CN"/>
          <w14:textFill>
            <w14:solidFill>
              <w14:schemeClr w14:val="tx1"/>
            </w14:solidFill>
          </w14:textFill>
        </w:rPr>
        <w:t>3.</w:t>
      </w:r>
      <w:r>
        <w:rPr>
          <w:rFonts w:hint="eastAsia" w:ascii="宋体" w:hAnsi="宋体"/>
          <w:b w:val="0"/>
          <w:bCs/>
          <w:color w:val="000000" w:themeColor="text1"/>
          <w:sz w:val="28"/>
          <w:szCs w:val="28"/>
          <w:lang w:val="en-US" w:eastAsia="zh-CN"/>
          <w14:textFill>
            <w14:solidFill>
              <w14:schemeClr w14:val="tx1"/>
            </w14:solidFill>
          </w14:textFill>
        </w:rPr>
        <w:t>2</w:t>
      </w:r>
      <w:r>
        <w:rPr>
          <w:rFonts w:hint="eastAsia" w:ascii="宋体" w:hAnsi="宋体"/>
          <w:b w:val="0"/>
          <w:bCs/>
          <w:color w:val="000000" w:themeColor="text1"/>
          <w:sz w:val="28"/>
          <w:szCs w:val="28"/>
          <w:lang w:eastAsia="zh-CN"/>
          <w14:textFill>
            <w14:solidFill>
              <w14:schemeClr w14:val="tx1"/>
            </w14:solidFill>
          </w14:textFill>
        </w:rPr>
        <w:t>.1 拍照取证</w:t>
      </w:r>
    </w:p>
    <w:p>
      <w:pPr>
        <w:autoSpaceDE w:val="0"/>
        <w:autoSpaceDN w:val="0"/>
        <w:adjustRightInd w:val="0"/>
        <w:ind w:firstLine="560" w:firstLineChars="200"/>
        <w:rPr>
          <w:rFonts w:ascii="宋体" w:hAnsi="宋体"/>
          <w:b/>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面膜、</w:t>
      </w:r>
      <w:r>
        <w:rPr>
          <w:rFonts w:hint="eastAsia" w:ascii="宋体" w:hAnsi="宋体"/>
          <w:color w:val="000000" w:themeColor="text1"/>
          <w:sz w:val="28"/>
          <w:szCs w:val="28"/>
          <w:lang w:val="en-US" w:eastAsia="zh-CN"/>
          <w14:textFill>
            <w14:solidFill>
              <w14:schemeClr w14:val="tx1"/>
            </w14:solidFill>
          </w14:textFill>
        </w:rPr>
        <w:t>体膜、</w:t>
      </w:r>
      <w:r>
        <w:rPr>
          <w:rFonts w:hint="eastAsia" w:ascii="宋体" w:hAnsi="宋体"/>
          <w:color w:val="000000" w:themeColor="text1"/>
          <w:sz w:val="28"/>
          <w:szCs w:val="28"/>
          <w:lang w:eastAsia="zh-CN"/>
          <w14:textFill>
            <w14:solidFill>
              <w14:schemeClr w14:val="tx1"/>
            </w14:solidFill>
          </w14:textFill>
        </w:rPr>
        <w:t>美甲、化妆等结果评分和操作过程需要留下证据的扣分点应以统一的标准拍照取证，在裁判意见不一致或复查情况下可依据照片进行复议。拍摄的照片证据与评分表同等重要，不得擅自删除，应作为评分附件提交。</w:t>
      </w:r>
    </w:p>
    <w:p>
      <w:pPr>
        <w:autoSpaceDE w:val="0"/>
        <w:autoSpaceDN w:val="0"/>
        <w:adjustRightInd w:val="0"/>
        <w:ind w:firstLine="560" w:firstLineChars="200"/>
        <w:rPr>
          <w:rFonts w:ascii="宋体" w:hAnsi="宋体"/>
          <w:b w:val="0"/>
          <w:bCs/>
          <w:color w:val="000000" w:themeColor="text1"/>
          <w:sz w:val="28"/>
          <w:szCs w:val="28"/>
          <w:lang w:eastAsia="zh-CN"/>
          <w14:textFill>
            <w14:solidFill>
              <w14:schemeClr w14:val="tx1"/>
            </w14:solidFill>
          </w14:textFill>
        </w:rPr>
      </w:pPr>
      <w:r>
        <w:rPr>
          <w:rFonts w:hint="eastAsia" w:ascii="宋体" w:hAnsi="宋体"/>
          <w:b w:val="0"/>
          <w:bCs/>
          <w:color w:val="000000" w:themeColor="text1"/>
          <w:sz w:val="28"/>
          <w:szCs w:val="28"/>
          <w:lang w:eastAsia="zh-CN"/>
          <w14:textFill>
            <w14:solidFill>
              <w14:schemeClr w14:val="tx1"/>
            </w14:solidFill>
          </w14:textFill>
        </w:rPr>
        <w:t>3.</w:t>
      </w:r>
      <w:r>
        <w:rPr>
          <w:rFonts w:hint="eastAsia" w:ascii="宋体" w:hAnsi="宋体"/>
          <w:b w:val="0"/>
          <w:bCs/>
          <w:color w:val="000000" w:themeColor="text1"/>
          <w:sz w:val="28"/>
          <w:szCs w:val="28"/>
          <w:lang w:val="en-US" w:eastAsia="zh-CN"/>
          <w14:textFill>
            <w14:solidFill>
              <w14:schemeClr w14:val="tx1"/>
            </w14:solidFill>
          </w14:textFill>
        </w:rPr>
        <w:t>2</w:t>
      </w:r>
      <w:r>
        <w:rPr>
          <w:rFonts w:hint="eastAsia" w:ascii="宋体" w:hAnsi="宋体"/>
          <w:b w:val="0"/>
          <w:bCs/>
          <w:color w:val="000000" w:themeColor="text1"/>
          <w:sz w:val="28"/>
          <w:szCs w:val="28"/>
          <w:lang w:eastAsia="zh-CN"/>
          <w14:textFill>
            <w14:solidFill>
              <w14:schemeClr w14:val="tx1"/>
            </w14:solidFill>
          </w14:textFill>
        </w:rPr>
        <w:t>.</w:t>
      </w:r>
      <w:r>
        <w:rPr>
          <w:rFonts w:ascii="宋体" w:hAnsi="宋体"/>
          <w:b w:val="0"/>
          <w:bCs/>
          <w:color w:val="000000" w:themeColor="text1"/>
          <w:sz w:val="28"/>
          <w:szCs w:val="28"/>
          <w:lang w:eastAsia="zh-CN"/>
          <w14:textFill>
            <w14:solidFill>
              <w14:schemeClr w14:val="tx1"/>
            </w14:solidFill>
          </w14:textFill>
        </w:rPr>
        <w:t>2</w:t>
      </w:r>
      <w:r>
        <w:rPr>
          <w:rFonts w:hint="eastAsia" w:ascii="宋体" w:hAnsi="宋体"/>
          <w:b w:val="0"/>
          <w:bCs/>
          <w:color w:val="000000" w:themeColor="text1"/>
          <w:sz w:val="28"/>
          <w:szCs w:val="28"/>
          <w:lang w:eastAsia="zh-CN"/>
          <w14:textFill>
            <w14:solidFill>
              <w14:schemeClr w14:val="tx1"/>
            </w14:solidFill>
          </w14:textFill>
        </w:rPr>
        <w:t>裁判员评分程序及要求</w:t>
      </w:r>
    </w:p>
    <w:p>
      <w:pPr>
        <w:autoSpaceDE w:val="0"/>
        <w:autoSpaceDN w:val="0"/>
        <w:adjustRightInd w:val="0"/>
        <w:ind w:firstLine="562" w:firstLineChars="200"/>
        <w:rPr>
          <w:rFonts w:ascii="宋体" w:hAnsi="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测量评分程序</w:t>
      </w:r>
    </w:p>
    <w:p>
      <w:pPr>
        <w:autoSpaceDE w:val="0"/>
        <w:autoSpaceDN w:val="0"/>
        <w:adjustRightInd w:val="0"/>
        <w:ind w:firstLine="560" w:firstLineChars="20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问题记录：</w:t>
      </w:r>
      <w:r>
        <w:rPr>
          <w:rFonts w:hint="eastAsia" w:ascii="宋体" w:hAnsi="宋体" w:cs="宋体"/>
          <w:color w:val="000000" w:themeColor="text1"/>
          <w:sz w:val="28"/>
          <w:szCs w:val="28"/>
          <w:lang w:val="en-US" w:eastAsia="zh-CN"/>
          <w14:textFill>
            <w14:solidFill>
              <w14:schemeClr w14:val="tx1"/>
            </w14:solidFill>
          </w14:textFill>
        </w:rPr>
        <w:t>面护</w:t>
      </w:r>
      <w:r>
        <w:rPr>
          <w:rFonts w:hint="eastAsia" w:ascii="宋体" w:hAnsi="宋体" w:cs="宋体"/>
          <w:color w:val="000000" w:themeColor="text1"/>
          <w:sz w:val="28"/>
          <w:szCs w:val="28"/>
          <w:lang w:eastAsia="zh-CN"/>
          <w14:textFill>
            <w14:solidFill>
              <w14:schemeClr w14:val="tx1"/>
            </w14:solidFill>
          </w14:textFill>
        </w:rPr>
        <w:t>过程评分项目首先在《问题记录表》上记录每个评分项正当的扣分理由。</w:t>
      </w:r>
    </w:p>
    <w:p>
      <w:pPr>
        <w:autoSpaceDE w:val="0"/>
        <w:autoSpaceDN w:val="0"/>
        <w:adjustRightInd w:val="0"/>
        <w:ind w:firstLine="560" w:firstLineChars="20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独立评分：赛后先用铅笔在《横向评分表》上独立记录自己的评分结果。</w:t>
      </w:r>
    </w:p>
    <w:p>
      <w:pPr>
        <w:autoSpaceDE w:val="0"/>
        <w:autoSpaceDN w:val="0"/>
        <w:adjustRightInd w:val="0"/>
        <w:ind w:firstLine="560" w:firstLineChars="200"/>
        <w:rPr>
          <w:rFonts w:ascii="宋体" w:hAnsi="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小组合</w:t>
      </w:r>
      <w:r>
        <w:rPr>
          <w:rFonts w:hint="eastAsia" w:ascii="宋体" w:hAnsi="宋体"/>
          <w:color w:val="000000" w:themeColor="text1"/>
          <w:sz w:val="28"/>
          <w:szCs w:val="28"/>
          <w:lang w:eastAsia="zh-CN"/>
          <w14:textFill>
            <w14:solidFill>
              <w14:schemeClr w14:val="tx1"/>
            </w14:solidFill>
          </w14:textFill>
        </w:rPr>
        <w:t>分：裁判同时举牌报分，确认并统一结果后，立即用签字笔覆盖铅笔记号。</w:t>
      </w:r>
    </w:p>
    <w:p>
      <w:pPr>
        <w:pStyle w:val="22"/>
        <w:ind w:firstLine="560" w:firstLineChars="200"/>
        <w:rPr>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调整差异：若出现不同判断，不同意见的裁判给出评分理由，调整差异或重新评分直到意见统一。</w:t>
      </w:r>
    </w:p>
    <w:p>
      <w:pPr>
        <w:autoSpaceDE w:val="0"/>
        <w:autoSpaceDN w:val="0"/>
        <w:adjustRightInd w:val="0"/>
        <w:ind w:firstLine="560" w:firstLineChars="20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计时评分：依据计时员提供的记录表进行计时项的评分。</w:t>
      </w:r>
    </w:p>
    <w:p>
      <w:pPr>
        <w:autoSpaceDE w:val="0"/>
        <w:autoSpaceDN w:val="0"/>
        <w:adjustRightInd w:val="0"/>
        <w:ind w:firstLine="560" w:firstLineChars="200"/>
        <w:rPr>
          <w:rFonts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小组统分：小组长填写</w:t>
      </w:r>
      <w:r>
        <w:rPr>
          <w:rFonts w:hint="eastAsia" w:ascii="宋体" w:hAnsi="宋体" w:cs="宋体"/>
          <w:color w:val="000000" w:themeColor="text1"/>
          <w:sz w:val="28"/>
          <w:szCs w:val="28"/>
          <w:lang w:eastAsia="zh-CN"/>
          <w14:textFill>
            <w14:solidFill>
              <w14:schemeClr w14:val="tx1"/>
            </w14:solidFill>
          </w14:textFill>
        </w:rPr>
        <w:t>《</w:t>
      </w:r>
      <w:r>
        <w:rPr>
          <w:rFonts w:ascii="宋体" w:hAnsi="宋体" w:cs="宋体"/>
          <w:color w:val="000000" w:themeColor="text1"/>
          <w:sz w:val="28"/>
          <w:szCs w:val="28"/>
          <w:lang w:eastAsia="zh-CN"/>
          <w14:textFill>
            <w14:solidFill>
              <w14:schemeClr w14:val="tx1"/>
            </w14:solidFill>
          </w14:textFill>
        </w:rPr>
        <w:t>小组统分表</w:t>
      </w:r>
      <w:r>
        <w:rPr>
          <w:rFonts w:hint="eastAsia" w:ascii="宋体" w:hAnsi="宋体" w:cs="宋体"/>
          <w:color w:val="000000" w:themeColor="text1"/>
          <w:sz w:val="28"/>
          <w:szCs w:val="28"/>
          <w:lang w:eastAsia="zh-CN"/>
          <w14:textFill>
            <w14:solidFill>
              <w14:schemeClr w14:val="tx1"/>
            </w14:solidFill>
          </w14:textFill>
        </w:rPr>
        <w:t>》，裁判员</w:t>
      </w:r>
      <w:r>
        <w:rPr>
          <w:rFonts w:hint="eastAsia" w:ascii="宋体" w:hAnsi="宋体"/>
          <w:color w:val="000000" w:themeColor="text1"/>
          <w:sz w:val="28"/>
          <w:szCs w:val="28"/>
          <w:lang w:eastAsia="zh-CN"/>
          <w14:textFill>
            <w14:solidFill>
              <w14:schemeClr w14:val="tx1"/>
            </w14:solidFill>
          </w14:textFill>
        </w:rPr>
        <w:t>同时报分，小组所有评分项的结果必须一致并签字。</w:t>
      </w:r>
    </w:p>
    <w:p>
      <w:pPr>
        <w:pStyle w:val="44"/>
        <w:autoSpaceDE w:val="0"/>
        <w:autoSpaceDN w:val="0"/>
        <w:adjustRightInd w:val="0"/>
        <w:ind w:left="0" w:leftChars="0" w:firstLine="560" w:firstLineChars="200"/>
        <w:rPr>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其它事项：卸妆清洁等有显性结果的评分项可先保存检查证据，赛后依据结果统一评分。</w:t>
      </w:r>
    </w:p>
    <w:p>
      <w:pPr>
        <w:autoSpaceDE w:val="0"/>
        <w:autoSpaceDN w:val="0"/>
        <w:adjustRightInd w:val="0"/>
        <w:ind w:firstLine="562" w:firstLineChars="20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评价评分程序</w:t>
      </w:r>
    </w:p>
    <w:p>
      <w:pPr>
        <w:autoSpaceDE w:val="0"/>
        <w:autoSpaceDN w:val="0"/>
        <w:adjustRightInd w:val="0"/>
        <w:ind w:firstLine="560" w:firstLineChars="20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问题记录：过程评分项目首先在《问题记录表》上记录评分等级，必须记录评判0等级的正当理由。</w:t>
      </w:r>
    </w:p>
    <w:p>
      <w:pPr>
        <w:autoSpaceDE w:val="0"/>
        <w:autoSpaceDN w:val="0"/>
        <w:adjustRightInd w:val="0"/>
        <w:ind w:firstLine="560" w:firstLineChars="20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独立评价：赛后先用铅笔在《横向评分表》上独立记录自己的评分等级。</w:t>
      </w:r>
    </w:p>
    <w:p>
      <w:pPr>
        <w:autoSpaceDE w:val="0"/>
        <w:autoSpaceDN w:val="0"/>
        <w:adjustRightInd w:val="0"/>
        <w:ind w:firstLine="560" w:firstLineChars="200"/>
        <w:rPr>
          <w:rFonts w:ascii="宋体" w:hAnsi="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小组合分：</w:t>
      </w:r>
      <w:r>
        <w:rPr>
          <w:rFonts w:hint="eastAsia" w:ascii="宋体" w:hAnsi="宋体"/>
          <w:color w:val="000000" w:themeColor="text1"/>
          <w:sz w:val="28"/>
          <w:szCs w:val="28"/>
          <w:lang w:eastAsia="zh-CN"/>
          <w14:textFill>
            <w14:solidFill>
              <w14:schemeClr w14:val="tx1"/>
            </w14:solidFill>
          </w14:textFill>
        </w:rPr>
        <w:t>裁判同时举牌报分，若没有超过1个等级差，立即用签字笔覆盖铅笔记号。</w:t>
      </w:r>
    </w:p>
    <w:p>
      <w:pPr>
        <w:autoSpaceDE w:val="0"/>
        <w:autoSpaceDN w:val="0"/>
        <w:adjustRightInd w:val="0"/>
        <w:ind w:firstLine="560" w:firstLineChars="20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调整差异：若出现</w:t>
      </w:r>
      <w:r>
        <w:rPr>
          <w:rFonts w:hint="eastAsia" w:ascii="宋体" w:hAnsi="宋体"/>
          <w:color w:val="000000" w:themeColor="text1"/>
          <w:sz w:val="28"/>
          <w:szCs w:val="28"/>
          <w:lang w:eastAsia="zh-CN"/>
          <w14:textFill>
            <w14:solidFill>
              <w14:schemeClr w14:val="tx1"/>
            </w14:solidFill>
          </w14:textFill>
        </w:rPr>
        <w:t>超过</w:t>
      </w:r>
      <w:r>
        <w:rPr>
          <w:rFonts w:hint="eastAsia" w:ascii="宋体" w:hAnsi="宋体" w:cs="宋体"/>
          <w:color w:val="000000" w:themeColor="text1"/>
          <w:sz w:val="28"/>
          <w:szCs w:val="28"/>
          <w:lang w:eastAsia="zh-CN"/>
          <w14:textFill>
            <w14:solidFill>
              <w14:schemeClr w14:val="tx1"/>
            </w14:solidFill>
          </w14:textFill>
        </w:rPr>
        <w:t>1个等级差需重新评判。</w:t>
      </w:r>
    </w:p>
    <w:p>
      <w:pPr>
        <w:autoSpaceDE w:val="0"/>
        <w:autoSpaceDN w:val="0"/>
        <w:adjustRightInd w:val="0"/>
        <w:ind w:firstLine="560" w:firstLineChars="200"/>
        <w:rPr>
          <w:rFonts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小组统分：小组长填写《小组统分表</w:t>
      </w:r>
      <w:r>
        <w:rPr>
          <w:rStyle w:val="21"/>
          <w:rFonts w:hint="eastAsia"/>
          <w:color w:val="000000" w:themeColor="text1"/>
          <w:sz w:val="28"/>
          <w:szCs w:val="28"/>
          <w:lang w:val="zh-CN" w:eastAsia="zh-CN"/>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裁判员</w:t>
      </w:r>
      <w:r>
        <w:rPr>
          <w:rFonts w:hint="eastAsia" w:ascii="宋体" w:hAnsi="宋体"/>
          <w:color w:val="000000" w:themeColor="text1"/>
          <w:sz w:val="28"/>
          <w:szCs w:val="28"/>
          <w:lang w:eastAsia="zh-CN"/>
          <w14:textFill>
            <w14:solidFill>
              <w14:schemeClr w14:val="tx1"/>
            </w14:solidFill>
          </w14:textFill>
        </w:rPr>
        <w:t>同时报分，各评分项不超过1个等级并签字。</w:t>
      </w:r>
    </w:p>
    <w:p>
      <w:pPr>
        <w:autoSpaceDE w:val="0"/>
        <w:autoSpaceDN w:val="0"/>
        <w:adjustRightInd w:val="0"/>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其它事项：每个裁判员在各评分项中都必须在所有选手中评出不少于1个最高等级3。</w:t>
      </w:r>
    </w:p>
    <w:p>
      <w:pPr>
        <w:pStyle w:val="22"/>
        <w:ind w:firstLine="560" w:firstLineChars="200"/>
        <w:rPr>
          <w:rFonts w:ascii="宋体" w:hAnsi="宋体" w:cs="宋体"/>
          <w:b w:val="0"/>
          <w:bCs/>
          <w:color w:val="000000" w:themeColor="text1"/>
          <w:kern w:val="0"/>
          <w:sz w:val="28"/>
          <w:szCs w:val="28"/>
          <w14:textFill>
            <w14:solidFill>
              <w14:schemeClr w14:val="tx1"/>
            </w14:solidFill>
          </w14:textFill>
        </w:rPr>
      </w:pPr>
      <w:r>
        <w:rPr>
          <w:rFonts w:hint="eastAsia" w:ascii="宋体" w:hAnsi="宋体" w:cs="宋体"/>
          <w:b w:val="0"/>
          <w:bCs/>
          <w:color w:val="000000" w:themeColor="text1"/>
          <w:kern w:val="0"/>
          <w:sz w:val="28"/>
          <w:szCs w:val="28"/>
          <w14:textFill>
            <w14:solidFill>
              <w14:schemeClr w14:val="tx1"/>
            </w14:solidFill>
          </w14:textFill>
        </w:rPr>
        <w:t>3.</w:t>
      </w:r>
      <w:r>
        <w:rPr>
          <w:rFonts w:hint="eastAsia" w:ascii="宋体" w:hAnsi="宋体" w:cs="宋体"/>
          <w:b w:val="0"/>
          <w:bCs/>
          <w:color w:val="000000" w:themeColor="text1"/>
          <w:kern w:val="0"/>
          <w:sz w:val="28"/>
          <w:szCs w:val="28"/>
          <w:lang w:val="en-US" w:eastAsia="zh-CN"/>
          <w14:textFill>
            <w14:solidFill>
              <w14:schemeClr w14:val="tx1"/>
            </w14:solidFill>
          </w14:textFill>
        </w:rPr>
        <w:t>2</w:t>
      </w:r>
      <w:r>
        <w:rPr>
          <w:rFonts w:hint="eastAsia" w:ascii="宋体" w:hAnsi="宋体" w:cs="宋体"/>
          <w:b w:val="0"/>
          <w:bCs/>
          <w:color w:val="000000" w:themeColor="text1"/>
          <w:kern w:val="0"/>
          <w:sz w:val="28"/>
          <w:szCs w:val="28"/>
          <w14:textFill>
            <w14:solidFill>
              <w14:schemeClr w14:val="tx1"/>
            </w14:solidFill>
          </w14:textFill>
        </w:rPr>
        <w:t>.3其他评分事项</w:t>
      </w:r>
    </w:p>
    <w:p>
      <w:pPr>
        <w:pStyle w:val="44"/>
        <w:autoSpaceDE w:val="0"/>
        <w:autoSpaceDN w:val="0"/>
        <w:adjustRightInd w:val="0"/>
        <w:ind w:left="0" w:leftChars="0" w:firstLine="560" w:firstLineChars="20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高效正确。执裁过程注意力集中，观察敏锐、认真、仔细、全面，确保观察到所有选手操作过程表现，不能长时间只观察或不观察某些选手。要确保观察准确，记录的扣分证据客观、正确、充足、公平。</w:t>
      </w:r>
    </w:p>
    <w:p>
      <w:pPr>
        <w:pStyle w:val="44"/>
        <w:autoSpaceDE w:val="0"/>
        <w:autoSpaceDN w:val="0"/>
        <w:adjustRightInd w:val="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评分议分。结果检查评分环节必须等选手举手示意后才可以开始检查。裁判检查过程过不允许在选手工位内议论、记录或直接评分。</w:t>
      </w:r>
    </w:p>
    <w:p>
      <w:pPr>
        <w:pStyle w:val="44"/>
        <w:autoSpaceDE w:val="0"/>
        <w:autoSpaceDN w:val="0"/>
        <w:adjustRightInd w:val="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对标评分。依照评分表和评分标准进行评分，不得擅自增加评分点或无依据扣分。依照评分标准要求的检查方式进行测量，不得擅自改变和过度使用测量标准。始终以同一标准测评所有场次的选手。</w:t>
      </w:r>
    </w:p>
    <w:p>
      <w:pPr>
        <w:pStyle w:val="44"/>
        <w:autoSpaceDE w:val="0"/>
        <w:autoSpaceDN w:val="0"/>
        <w:adjustRightInd w:val="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侧重技术测评。在化妆模块测评时，应忽略模特基础条件，重点测评技术。给皮肤护理模块需要卸妆的模特化妆，所有场次必须以同一标准化妆。</w:t>
      </w:r>
    </w:p>
    <w:p>
      <w:pPr>
        <w:pStyle w:val="44"/>
        <w:autoSpaceDE w:val="0"/>
        <w:autoSpaceDN w:val="0"/>
        <w:adjustRightInd w:val="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计时与补时。倒计时提醒时间为30分钟、15分钟和5分钟。各环节的计时以选手计时器用时为准，若有模特上卫生间、设备故障及更换等特殊情况，计时员及时在白板上公示补时时间，告知选手在等待时间只能整理床单等物品，不能做其他有助于下一步操作程序的准备工作。在过程测评环节，从选手举手开始，应在2分钟内完成评分，超过则应给</w:t>
      </w:r>
      <w:r>
        <w:rPr>
          <w:rFonts w:ascii="宋体" w:hAnsi="宋体" w:cs="宋体"/>
          <w:color w:val="000000" w:themeColor="text1"/>
          <w:sz w:val="28"/>
          <w:szCs w:val="28"/>
          <w:lang w:eastAsia="zh-CN"/>
          <w14:textFill>
            <w14:solidFill>
              <w14:schemeClr w14:val="tx1"/>
            </w14:solidFill>
          </w14:textFill>
        </w:rPr>
        <w:t>选手</w:t>
      </w:r>
      <w:r>
        <w:rPr>
          <w:rFonts w:hint="eastAsia" w:ascii="宋体" w:hAnsi="宋体" w:cs="宋体"/>
          <w:color w:val="000000" w:themeColor="text1"/>
          <w:sz w:val="28"/>
          <w:szCs w:val="28"/>
          <w:lang w:eastAsia="zh-CN"/>
          <w14:textFill>
            <w14:solidFill>
              <w14:schemeClr w14:val="tx1"/>
            </w14:solidFill>
          </w14:textFill>
        </w:rPr>
        <w:t>补时。</w:t>
      </w:r>
    </w:p>
    <w:p>
      <w:pPr>
        <w:pStyle w:val="44"/>
        <w:autoSpaceDE w:val="0"/>
        <w:autoSpaceDN w:val="0"/>
        <w:adjustRightInd w:val="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拒绝干扰</w:t>
      </w:r>
      <w:bookmarkStart w:id="20" w:name="_Hlk88219437"/>
      <w:r>
        <w:rPr>
          <w:rFonts w:hint="eastAsia" w:ascii="宋体" w:hAnsi="宋体" w:cs="宋体"/>
          <w:color w:val="000000" w:themeColor="text1"/>
          <w:sz w:val="28"/>
          <w:szCs w:val="28"/>
          <w:lang w:eastAsia="zh-CN"/>
          <w14:textFill>
            <w14:solidFill>
              <w14:schemeClr w14:val="tx1"/>
            </w14:solidFill>
          </w14:textFill>
        </w:rPr>
        <w:t>。裁判长及裁判组评分全程不接受场外人员反映的裁判或选手表现的任何信息。裁判组有权监督选手接受场外人员以任何方式的提示或暗示。</w:t>
      </w:r>
    </w:p>
    <w:bookmarkEnd w:id="20"/>
    <w:p>
      <w:pPr>
        <w:pStyle w:val="44"/>
        <w:autoSpaceDE w:val="0"/>
        <w:autoSpaceDN w:val="0"/>
        <w:adjustRightInd w:val="0"/>
        <w:rPr>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问题及处理。</w:t>
      </w:r>
      <w:r>
        <w:rPr>
          <w:rFonts w:hint="eastAsia" w:ascii="宋体" w:hAnsi="宋体" w:eastAsiaTheme="minorEastAsia" w:cstheme="minorBidi"/>
          <w:color w:val="000000" w:themeColor="text1"/>
          <w:kern w:val="24"/>
          <w:sz w:val="28"/>
          <w:szCs w:val="28"/>
          <w:lang w:eastAsia="zh-CN"/>
          <w14:textFill>
            <w14:solidFill>
              <w14:schemeClr w14:val="tx1"/>
            </w14:solidFill>
          </w14:textFill>
        </w:rPr>
        <w:t>当观察到裁判、选手有潜在或确定违反竞赛规则的行为，应及时向裁判长反映。</w:t>
      </w:r>
      <w:r>
        <w:rPr>
          <w:rFonts w:hint="eastAsia" w:ascii="宋体" w:hAnsi="宋体"/>
          <w:color w:val="000000" w:themeColor="text1"/>
          <w:sz w:val="28"/>
          <w:szCs w:val="28"/>
          <w:lang w:eastAsia="zh-CN"/>
          <w14:textFill>
            <w14:solidFill>
              <w14:schemeClr w14:val="tx1"/>
            </w14:solidFill>
          </w14:textFill>
        </w:rPr>
        <w:t>因持不同观念评分不能达成一致的，每个裁判都有权利请裁判长协调解决。若同一评分项出现前后不同场次的等级评价较大差异，评分小组必须申请复盘修改。化妆、美甲、</w:t>
      </w:r>
      <w:r>
        <w:rPr>
          <w:rFonts w:hint="eastAsia" w:ascii="宋体" w:hAnsi="宋体"/>
          <w:color w:val="000000" w:themeColor="text1"/>
          <w:sz w:val="28"/>
          <w:szCs w:val="28"/>
          <w:lang w:val="en-US" w:eastAsia="zh-CN"/>
          <w14:textFill>
            <w14:solidFill>
              <w14:schemeClr w14:val="tx1"/>
            </w14:solidFill>
          </w14:textFill>
        </w:rPr>
        <w:t>体膜、</w:t>
      </w:r>
      <w:r>
        <w:rPr>
          <w:rFonts w:hint="eastAsia" w:ascii="宋体" w:hAnsi="宋体"/>
          <w:color w:val="000000" w:themeColor="text1"/>
          <w:sz w:val="28"/>
          <w:szCs w:val="28"/>
          <w:lang w:eastAsia="zh-CN"/>
          <w14:textFill>
            <w14:solidFill>
              <w14:schemeClr w14:val="tx1"/>
            </w14:solidFill>
          </w14:textFill>
        </w:rPr>
        <w:t>面膜等评分以模特现场评分为准，作品及扣分问题拍照结果仅作为评分出现意外时参考，如果需要复核照片，只能看原图，不能放大观察。</w:t>
      </w:r>
    </w:p>
    <w:p>
      <w:pPr>
        <w:autoSpaceDE w:val="0"/>
        <w:autoSpaceDN w:val="0"/>
        <w:adjustRightInd w:val="0"/>
        <w:ind w:firstLine="560" w:firstLineChars="200"/>
        <w:rPr>
          <w:rFonts w:ascii="宋体" w:hAnsi="宋体" w:cs="宋体"/>
          <w:b w:val="0"/>
          <w:bCs/>
          <w:color w:val="000000" w:themeColor="text1"/>
          <w:sz w:val="28"/>
          <w:szCs w:val="28"/>
          <w:lang w:eastAsia="zh-CN"/>
          <w14:textFill>
            <w14:solidFill>
              <w14:schemeClr w14:val="tx1"/>
            </w14:solidFill>
          </w14:textFill>
        </w:rPr>
      </w:pPr>
      <w:r>
        <w:rPr>
          <w:rFonts w:hint="eastAsia" w:ascii="宋体" w:hAnsi="宋体" w:cs="宋体"/>
          <w:b w:val="0"/>
          <w:bCs/>
          <w:color w:val="000000" w:themeColor="text1"/>
          <w:sz w:val="28"/>
          <w:szCs w:val="28"/>
          <w:lang w:eastAsia="zh-CN"/>
          <w14:textFill>
            <w14:solidFill>
              <w14:schemeClr w14:val="tx1"/>
            </w14:solidFill>
          </w14:textFill>
        </w:rPr>
        <w:t>3.</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cs="宋体"/>
          <w:b w:val="0"/>
          <w:bCs/>
          <w:color w:val="000000" w:themeColor="text1"/>
          <w:sz w:val="28"/>
          <w:szCs w:val="28"/>
          <w:lang w:eastAsia="zh-CN"/>
          <w14:textFill>
            <w14:solidFill>
              <w14:schemeClr w14:val="tx1"/>
            </w14:solidFill>
          </w14:textFill>
        </w:rPr>
        <w:t>.4 计时员计时要求</w:t>
      </w:r>
    </w:p>
    <w:p>
      <w:pPr>
        <w:pStyle w:val="44"/>
        <w:autoSpaceDE w:val="0"/>
        <w:autoSpaceDN w:val="0"/>
        <w:adjustRightInd w:val="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计时员按照《计时员记录表》中的计时要求正确记录每个选手的比赛时间。比赛结束将本场次计时表交给小组长作为评分依据。</w:t>
      </w:r>
    </w:p>
    <w:p>
      <w:pPr>
        <w:autoSpaceDE w:val="0"/>
        <w:autoSpaceDN w:val="0"/>
        <w:adjustRightInd w:val="0"/>
        <w:ind w:firstLine="560" w:firstLineChars="200"/>
        <w:rPr>
          <w:rFonts w:ascii="宋体" w:hAnsi="宋体"/>
          <w:b w:val="0"/>
          <w:bCs/>
          <w:color w:val="000000" w:themeColor="text1"/>
          <w:sz w:val="28"/>
          <w:szCs w:val="28"/>
          <w:lang w:eastAsia="zh-CN"/>
          <w14:textFill>
            <w14:solidFill>
              <w14:schemeClr w14:val="tx1"/>
            </w14:solidFill>
          </w14:textFill>
        </w:rPr>
      </w:pPr>
      <w:r>
        <w:rPr>
          <w:rFonts w:hint="eastAsia" w:ascii="宋体" w:hAnsi="宋体" w:cs="宋体"/>
          <w:b w:val="0"/>
          <w:bCs/>
          <w:color w:val="000000" w:themeColor="text1"/>
          <w:sz w:val="28"/>
          <w:szCs w:val="28"/>
          <w:lang w:eastAsia="zh-CN"/>
          <w14:textFill>
            <w14:solidFill>
              <w14:schemeClr w14:val="tx1"/>
            </w14:solidFill>
          </w14:textFill>
        </w:rPr>
        <w:t>3</w:t>
      </w:r>
      <w:r>
        <w:rPr>
          <w:rFonts w:ascii="宋体" w:hAnsi="宋体" w:cs="宋体"/>
          <w:b w:val="0"/>
          <w:bCs/>
          <w:color w:val="000000" w:themeColor="text1"/>
          <w:sz w:val="28"/>
          <w:szCs w:val="28"/>
          <w:lang w:eastAsia="zh-CN"/>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2</w:t>
      </w:r>
      <w:r>
        <w:rPr>
          <w:rFonts w:ascii="宋体" w:hAnsi="宋体" w:cs="宋体"/>
          <w:b w:val="0"/>
          <w:bCs/>
          <w:color w:val="000000" w:themeColor="text1"/>
          <w:sz w:val="28"/>
          <w:szCs w:val="28"/>
          <w:lang w:eastAsia="zh-CN"/>
          <w14:textFill>
            <w14:solidFill>
              <w14:schemeClr w14:val="tx1"/>
            </w14:solidFill>
          </w14:textFill>
        </w:rPr>
        <w:t>.</w:t>
      </w:r>
      <w:r>
        <w:rPr>
          <w:rFonts w:hint="eastAsia" w:ascii="宋体" w:hAnsi="宋体" w:cs="宋体"/>
          <w:b w:val="0"/>
          <w:bCs/>
          <w:color w:val="000000" w:themeColor="text1"/>
          <w:sz w:val="28"/>
          <w:szCs w:val="28"/>
          <w:lang w:eastAsia="zh-CN"/>
          <w14:textFill>
            <w14:solidFill>
              <w14:schemeClr w14:val="tx1"/>
            </w14:solidFill>
          </w14:textFill>
        </w:rPr>
        <w:t>5评分差异处理</w:t>
      </w:r>
    </w:p>
    <w:p>
      <w:pPr>
        <w:pStyle w:val="44"/>
        <w:autoSpaceDE w:val="0"/>
        <w:autoSpaceDN w:val="0"/>
        <w:adjustRightInd w:val="0"/>
        <w:rPr>
          <w:rFonts w:ascii="宋体" w:hAnsi="宋体" w:cs="宋体"/>
          <w:b/>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裁判组评判过程出现差异，重新评分后仍然有差异，应请裁判长协调解决或定论；每个裁判员的评分表及所有附件签字后交给组长，组长审核无误后交给裁判长以备复查。</w:t>
      </w:r>
    </w:p>
    <w:p>
      <w:pPr>
        <w:pStyle w:val="44"/>
        <w:autoSpaceDE w:val="0"/>
        <w:autoSpaceDN w:val="0"/>
        <w:adjustRightInd w:val="0"/>
        <w:rPr>
          <w:rFonts w:ascii="宋体" w:hAnsi="宋体" w:cs="宋体"/>
          <w:b w:val="0"/>
          <w:bCs/>
          <w:color w:val="000000" w:themeColor="text1"/>
          <w:sz w:val="28"/>
          <w:szCs w:val="28"/>
          <w:lang w:eastAsia="zh-CN"/>
          <w14:textFill>
            <w14:solidFill>
              <w14:schemeClr w14:val="tx1"/>
            </w14:solidFill>
          </w14:textFill>
        </w:rPr>
      </w:pPr>
      <w:r>
        <w:rPr>
          <w:rFonts w:hint="eastAsia" w:ascii="宋体" w:hAnsi="宋体" w:cs="宋体"/>
          <w:b w:val="0"/>
          <w:bCs/>
          <w:color w:val="000000" w:themeColor="text1"/>
          <w:sz w:val="28"/>
          <w:szCs w:val="28"/>
          <w:lang w:eastAsia="zh-CN"/>
          <w14:textFill>
            <w14:solidFill>
              <w14:schemeClr w14:val="tx1"/>
            </w14:solidFill>
          </w14:textFill>
        </w:rPr>
        <w:t>3</w:t>
      </w:r>
      <w:r>
        <w:rPr>
          <w:rFonts w:ascii="宋体" w:hAnsi="宋体" w:cs="宋体"/>
          <w:b w:val="0"/>
          <w:bCs/>
          <w:color w:val="000000" w:themeColor="text1"/>
          <w:sz w:val="28"/>
          <w:szCs w:val="28"/>
          <w:lang w:eastAsia="zh-CN"/>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2</w:t>
      </w:r>
      <w:r>
        <w:rPr>
          <w:rFonts w:ascii="宋体" w:hAnsi="宋体" w:cs="宋体"/>
          <w:b w:val="0"/>
          <w:bCs/>
          <w:color w:val="000000" w:themeColor="text1"/>
          <w:sz w:val="28"/>
          <w:szCs w:val="28"/>
          <w:lang w:eastAsia="zh-CN"/>
          <w14:textFill>
            <w14:solidFill>
              <w14:schemeClr w14:val="tx1"/>
            </w14:solidFill>
          </w14:textFill>
        </w:rPr>
        <w:t>.6</w:t>
      </w:r>
      <w:r>
        <w:rPr>
          <w:rFonts w:hint="eastAsia" w:ascii="宋体" w:hAnsi="宋体" w:cs="宋体"/>
          <w:b w:val="0"/>
          <w:bCs/>
          <w:color w:val="000000" w:themeColor="text1"/>
          <w:sz w:val="28"/>
          <w:szCs w:val="28"/>
          <w:lang w:eastAsia="zh-CN"/>
          <w14:textFill>
            <w14:solidFill>
              <w14:schemeClr w14:val="tx1"/>
            </w14:solidFill>
          </w14:textFill>
        </w:rPr>
        <w:t>评分错误处理</w:t>
      </w:r>
    </w:p>
    <w:p>
      <w:pPr>
        <w:pStyle w:val="44"/>
        <w:autoSpaceDE w:val="0"/>
        <w:autoSpaceDN w:val="0"/>
        <w:adjustRightInd w:val="0"/>
        <w:rPr>
          <w:rFonts w:ascii="宋体" w:hAnsi="宋体" w:cs="宋体"/>
          <w:b/>
          <w:color w:val="000000" w:themeColor="text1"/>
          <w:sz w:val="28"/>
          <w:szCs w:val="28"/>
          <w:lang w:eastAsia="zh-CN"/>
          <w14:textFill>
            <w14:solidFill>
              <w14:schemeClr w14:val="tx1"/>
            </w14:solidFill>
          </w14:textFill>
        </w:rPr>
      </w:pPr>
      <w:r>
        <w:rPr>
          <w:rFonts w:hint="eastAsia" w:ascii="宋体" w:hAnsi="宋体" w:cs="宋体"/>
          <w:bCs/>
          <w:color w:val="000000" w:themeColor="text1"/>
          <w:sz w:val="28"/>
          <w:szCs w:val="28"/>
          <w:lang w:eastAsia="zh-CN"/>
          <w14:textFill>
            <w14:solidFill>
              <w14:schemeClr w14:val="tx1"/>
            </w14:solidFill>
          </w14:textFill>
        </w:rPr>
        <w:t>如果裁判赛后发现评判有误，需要重新更改分数，需要向裁判长提出申请，经过小组讨论达成一致意见后，裁判长按照技术规则要求向组委会提出修改申请修改分数。</w:t>
      </w:r>
    </w:p>
    <w:p>
      <w:pPr>
        <w:pStyle w:val="44"/>
        <w:autoSpaceDE w:val="0"/>
        <w:autoSpaceDN w:val="0"/>
        <w:adjustRightInd w:val="0"/>
        <w:rPr>
          <w:rFonts w:ascii="宋体" w:hAnsi="宋体"/>
          <w:b w:val="0"/>
          <w:bCs/>
          <w:color w:val="000000" w:themeColor="text1"/>
          <w:sz w:val="28"/>
          <w:szCs w:val="28"/>
          <w:lang w:eastAsia="zh-CN"/>
          <w14:textFill>
            <w14:solidFill>
              <w14:schemeClr w14:val="tx1"/>
            </w14:solidFill>
          </w14:textFill>
        </w:rPr>
      </w:pPr>
      <w:r>
        <w:rPr>
          <w:rFonts w:hint="eastAsia" w:ascii="宋体" w:hAnsi="宋体" w:cs="宋体"/>
          <w:b w:val="0"/>
          <w:bCs/>
          <w:color w:val="000000" w:themeColor="text1"/>
          <w:sz w:val="28"/>
          <w:szCs w:val="28"/>
          <w:lang w:eastAsia="zh-CN"/>
          <w14:textFill>
            <w14:solidFill>
              <w14:schemeClr w14:val="tx1"/>
            </w14:solidFill>
          </w14:textFill>
        </w:rPr>
        <w:t>3.</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cs="宋体"/>
          <w:b w:val="0"/>
          <w:bCs/>
          <w:color w:val="000000" w:themeColor="text1"/>
          <w:sz w:val="28"/>
          <w:szCs w:val="28"/>
          <w:lang w:eastAsia="zh-CN"/>
          <w14:textFill>
            <w14:solidFill>
              <w14:schemeClr w14:val="tx1"/>
            </w14:solidFill>
          </w14:textFill>
        </w:rPr>
        <w:t>.</w:t>
      </w:r>
      <w:r>
        <w:rPr>
          <w:rFonts w:ascii="宋体" w:hAnsi="宋体" w:cs="宋体"/>
          <w:b w:val="0"/>
          <w:bCs/>
          <w:color w:val="000000" w:themeColor="text1"/>
          <w:sz w:val="28"/>
          <w:szCs w:val="28"/>
          <w:lang w:eastAsia="zh-CN"/>
          <w14:textFill>
            <w14:solidFill>
              <w14:schemeClr w14:val="tx1"/>
            </w14:solidFill>
          </w14:textFill>
        </w:rPr>
        <w:t>7</w:t>
      </w:r>
      <w:r>
        <w:rPr>
          <w:rFonts w:hint="eastAsia" w:ascii="宋体" w:hAnsi="宋体"/>
          <w:b w:val="0"/>
          <w:bCs/>
          <w:color w:val="000000" w:themeColor="text1"/>
          <w:sz w:val="28"/>
          <w:szCs w:val="28"/>
          <w:lang w:eastAsia="zh-CN"/>
          <w14:textFill>
            <w14:solidFill>
              <w14:schemeClr w14:val="tx1"/>
            </w14:solidFill>
          </w14:textFill>
        </w:rPr>
        <w:t>分数的确定与公布</w:t>
      </w:r>
    </w:p>
    <w:p>
      <w:pPr>
        <w:pStyle w:val="44"/>
        <w:autoSpaceDE w:val="0"/>
        <w:autoSpaceDN w:val="0"/>
        <w:adjustRightInd w:val="0"/>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评分实行小组负责制，选手分数由小组裁判员共同决定，各小组的统分表结果代表集体评分决议，所有裁判签字提交后不得更改；若某个评分点分数有错误需要更改，小组所有裁判要签字证明；每位裁判比赛当天需核对纸质评分表与电子表分数无误，成绩公布后不接受任何分数复查。</w:t>
      </w:r>
    </w:p>
    <w:p>
      <w:pPr>
        <w:pStyle w:val="22"/>
        <w:ind w:firstLine="560" w:firstLineChars="200"/>
        <w:rPr>
          <w:rFonts w:ascii="宋体" w:hAnsi="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3.2.8</w:t>
      </w:r>
      <w:r>
        <w:rPr>
          <w:rFonts w:hint="eastAsia" w:ascii="宋体" w:hAnsi="宋体" w:cs="宋体"/>
          <w:b w:val="0"/>
          <w:bCs w:val="0"/>
          <w:color w:val="000000" w:themeColor="text1"/>
          <w:sz w:val="28"/>
          <w:szCs w:val="28"/>
          <w14:textFill>
            <w14:solidFill>
              <w14:schemeClr w14:val="tx1"/>
            </w14:solidFill>
          </w14:textFill>
        </w:rPr>
        <w:t>盲评</w:t>
      </w:r>
    </w:p>
    <w:p>
      <w:pPr>
        <w:pStyle w:val="22"/>
        <w:ind w:firstLine="560" w:firstLineChars="200"/>
        <w:rPr>
          <w:rFonts w:hint="default"/>
          <w:sz w:val="28"/>
          <w:szCs w:val="28"/>
          <w:lang w:val="en-US" w:eastAsia="zh-CN"/>
        </w:rPr>
      </w:pPr>
      <w:r>
        <w:rPr>
          <w:rFonts w:hint="eastAsia" w:ascii="宋体" w:hAnsi="宋体" w:cs="宋体"/>
          <w:color w:val="000000" w:themeColor="text1"/>
          <w:sz w:val="28"/>
          <w:szCs w:val="28"/>
          <w:lang w:eastAsia="zh-CN"/>
          <w14:textFill>
            <w14:solidFill>
              <w14:schemeClr w14:val="tx1"/>
            </w14:solidFill>
          </w14:textFill>
        </w:rPr>
        <w:t>美甲、化妆的主观分实行盲评。</w:t>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36" w:firstLineChars="200"/>
        <w:jc w:val="both"/>
        <w:textAlignment w:val="auto"/>
        <w:outlineLvl w:val="2"/>
        <w:rPr>
          <w:rFonts w:hint="eastAsia" w:ascii="宋体" w:hAnsi="宋体" w:eastAsia="宋体" w:cs="宋体"/>
          <w:spacing w:val="-6"/>
          <w:sz w:val="28"/>
          <w:szCs w:val="28"/>
        </w:rPr>
      </w:pPr>
      <w:bookmarkStart w:id="21" w:name="_Toc1691"/>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_Toc12558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4</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lang w:val="en-US" w:eastAsia="zh-CN"/>
        </w:rPr>
        <w:t>成绩并列</w:t>
      </w:r>
      <w:r>
        <w:rPr>
          <w:rFonts w:hint="eastAsia" w:ascii="宋体" w:hAnsi="宋体" w:eastAsia="宋体" w:cs="宋体"/>
          <w:spacing w:val="-6"/>
          <w:sz w:val="28"/>
          <w:szCs w:val="28"/>
        </w:rPr>
        <w:fldChar w:fldCharType="end"/>
      </w:r>
      <w:bookmarkEnd w:id="21"/>
    </w:p>
    <w:p>
      <w:pPr>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rPr>
          <w:rFonts w:hint="default" w:ascii="宋体" w:hAnsi="宋体" w:eastAsia="宋体" w:cs="宋体"/>
          <w:color w:val="FF0000"/>
          <w:spacing w:val="-6"/>
          <w:sz w:val="28"/>
          <w:szCs w:val="28"/>
          <w:lang w:val="en-US" w:eastAsia="zh-CN"/>
        </w:rPr>
      </w:pPr>
      <w:r>
        <w:rPr>
          <w:rFonts w:hint="eastAsia" w:ascii="宋体" w:hAnsi="宋体" w:eastAsia="宋体" w:cs="宋体"/>
          <w:color w:val="auto"/>
          <w:spacing w:val="-6"/>
          <w:sz w:val="28"/>
          <w:szCs w:val="28"/>
          <w:lang w:val="en-US" w:eastAsia="zh-CN"/>
        </w:rPr>
        <w:t>按比赛总成绩从高到低排列名次。比赛总成绩相同，按模块</w:t>
      </w:r>
      <w:r>
        <w:rPr>
          <w:rFonts w:hint="eastAsia" w:ascii="宋体" w:hAnsi="宋体" w:cs="宋体"/>
          <w:color w:val="auto"/>
          <w:spacing w:val="-6"/>
          <w:sz w:val="28"/>
          <w:szCs w:val="28"/>
          <w:lang w:val="en-US" w:eastAsia="zh-CN"/>
        </w:rPr>
        <w:t>A</w:t>
      </w:r>
      <w:r>
        <w:rPr>
          <w:rFonts w:hint="eastAsia" w:ascii="宋体" w:hAnsi="宋体" w:eastAsia="宋体" w:cs="宋体"/>
          <w:color w:val="auto"/>
          <w:spacing w:val="-6"/>
          <w:sz w:val="28"/>
          <w:szCs w:val="28"/>
          <w:lang w:val="en-US" w:eastAsia="zh-CN"/>
        </w:rPr>
        <w:t>成绩较高的名次在前；如总成绩、模块</w:t>
      </w:r>
      <w:r>
        <w:rPr>
          <w:rFonts w:hint="eastAsia" w:ascii="宋体" w:hAnsi="宋体" w:cs="宋体"/>
          <w:color w:val="auto"/>
          <w:spacing w:val="-6"/>
          <w:sz w:val="28"/>
          <w:szCs w:val="28"/>
          <w:lang w:val="en-US" w:eastAsia="zh-CN"/>
        </w:rPr>
        <w:t>A</w:t>
      </w:r>
      <w:r>
        <w:rPr>
          <w:rFonts w:hint="eastAsia" w:ascii="宋体" w:hAnsi="宋体" w:eastAsia="宋体" w:cs="宋体"/>
          <w:color w:val="auto"/>
          <w:spacing w:val="-6"/>
          <w:sz w:val="28"/>
          <w:szCs w:val="28"/>
          <w:lang w:val="en-US" w:eastAsia="zh-CN"/>
        </w:rPr>
        <w:t>成绩均相同，</w:t>
      </w:r>
      <w:r>
        <w:rPr>
          <w:rFonts w:hint="eastAsia" w:ascii="宋体" w:hAnsi="宋体" w:cs="宋体"/>
          <w:color w:val="auto"/>
          <w:spacing w:val="-6"/>
          <w:sz w:val="28"/>
          <w:szCs w:val="28"/>
          <w:lang w:val="en-US" w:eastAsia="zh-CN"/>
        </w:rPr>
        <w:t>则按模块B成绩较高的名次在前；</w:t>
      </w:r>
      <w:r>
        <w:rPr>
          <w:rFonts w:hint="eastAsia" w:ascii="宋体" w:hAnsi="宋体" w:eastAsia="宋体" w:cs="宋体"/>
          <w:color w:val="auto"/>
          <w:spacing w:val="-6"/>
          <w:sz w:val="28"/>
          <w:szCs w:val="28"/>
          <w:lang w:val="en-US" w:eastAsia="zh-CN"/>
        </w:rPr>
        <w:t>如总成绩、模块A成绩</w:t>
      </w:r>
      <w:r>
        <w:rPr>
          <w:rFonts w:hint="eastAsia" w:ascii="宋体" w:hAnsi="宋体" w:cs="宋体"/>
          <w:color w:val="auto"/>
          <w:spacing w:val="-6"/>
          <w:sz w:val="28"/>
          <w:szCs w:val="28"/>
          <w:lang w:val="en-US" w:eastAsia="zh-CN"/>
        </w:rPr>
        <w:t>、</w:t>
      </w:r>
      <w:r>
        <w:rPr>
          <w:rFonts w:hint="eastAsia" w:ascii="宋体" w:hAnsi="宋体" w:eastAsia="宋体" w:cs="宋体"/>
          <w:color w:val="auto"/>
          <w:spacing w:val="-6"/>
          <w:sz w:val="28"/>
          <w:szCs w:val="28"/>
          <w:lang w:val="en-US" w:eastAsia="zh-CN"/>
        </w:rPr>
        <w:t>模块</w:t>
      </w:r>
      <w:r>
        <w:rPr>
          <w:rFonts w:hint="eastAsia" w:ascii="宋体" w:hAnsi="宋体" w:cs="宋体"/>
          <w:color w:val="auto"/>
          <w:spacing w:val="-6"/>
          <w:sz w:val="28"/>
          <w:szCs w:val="28"/>
          <w:lang w:val="en-US" w:eastAsia="zh-CN"/>
        </w:rPr>
        <w:t>B</w:t>
      </w:r>
      <w:r>
        <w:rPr>
          <w:rFonts w:hint="eastAsia" w:ascii="宋体" w:hAnsi="宋体" w:eastAsia="宋体" w:cs="宋体"/>
          <w:color w:val="auto"/>
          <w:spacing w:val="-6"/>
          <w:sz w:val="28"/>
          <w:szCs w:val="28"/>
          <w:lang w:val="en-US" w:eastAsia="zh-CN"/>
        </w:rPr>
        <w:t>成绩均相同</w:t>
      </w:r>
      <w:r>
        <w:rPr>
          <w:rFonts w:hint="eastAsia" w:ascii="宋体" w:hAnsi="宋体" w:cs="宋体"/>
          <w:color w:val="auto"/>
          <w:spacing w:val="-6"/>
          <w:sz w:val="28"/>
          <w:szCs w:val="28"/>
          <w:lang w:val="en-US" w:eastAsia="zh-CN"/>
        </w:rPr>
        <w:t>，</w:t>
      </w:r>
      <w:r>
        <w:rPr>
          <w:rFonts w:hint="eastAsia" w:ascii="宋体" w:hAnsi="宋体" w:eastAsia="宋体" w:cs="宋体"/>
          <w:color w:val="auto"/>
          <w:spacing w:val="-6"/>
          <w:sz w:val="28"/>
          <w:szCs w:val="28"/>
          <w:lang w:val="en-US" w:eastAsia="zh-CN"/>
        </w:rPr>
        <w:t>按</w:t>
      </w:r>
      <w:r>
        <w:rPr>
          <w:rFonts w:hint="eastAsia" w:ascii="宋体" w:hAnsi="宋体" w:cs="宋体"/>
          <w:color w:val="auto"/>
          <w:spacing w:val="-6"/>
          <w:sz w:val="28"/>
          <w:szCs w:val="28"/>
          <w:lang w:val="en-US" w:eastAsia="zh-CN"/>
        </w:rPr>
        <w:t>模块A</w:t>
      </w:r>
      <w:r>
        <w:rPr>
          <w:rFonts w:hint="eastAsia" w:ascii="宋体" w:hAnsi="宋体" w:eastAsia="宋体" w:cs="宋体"/>
          <w:color w:val="auto"/>
          <w:spacing w:val="-6"/>
          <w:sz w:val="28"/>
          <w:szCs w:val="28"/>
          <w:lang w:val="en-US" w:eastAsia="zh-CN"/>
        </w:rPr>
        <w:t>完成竞赛任务所用时间少的名次在前。</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619" w:firstLineChars="200"/>
        <w:textAlignment w:val="auto"/>
        <w:outlineLvl w:val="0"/>
        <w:rPr>
          <w:rFonts w:hint="eastAsia"/>
          <w:b/>
          <w:bCs/>
          <w:spacing w:val="-6"/>
          <w:sz w:val="32"/>
          <w:szCs w:val="32"/>
          <w:lang w:val="en-US" w:eastAsia="zh-CN"/>
        </w:rPr>
      </w:pPr>
      <w:bookmarkStart w:id="22" w:name="_Toc8394"/>
      <w:r>
        <w:rPr>
          <w:rFonts w:hint="eastAsia"/>
          <w:b/>
          <w:bCs/>
          <w:spacing w:val="-6"/>
          <w:sz w:val="32"/>
          <w:szCs w:val="32"/>
          <w:lang w:val="en-US" w:eastAsia="zh-CN"/>
        </w:rPr>
        <w:fldChar w:fldCharType="begin"/>
      </w:r>
      <w:r>
        <w:rPr>
          <w:rFonts w:hint="eastAsia"/>
          <w:b/>
          <w:bCs/>
          <w:spacing w:val="-6"/>
          <w:sz w:val="32"/>
          <w:szCs w:val="32"/>
          <w:lang w:val="en-US" w:eastAsia="zh-CN"/>
        </w:rPr>
        <w:instrText xml:space="preserve"> HYPERLINK \l _Toc21088 </w:instrText>
      </w:r>
      <w:r>
        <w:rPr>
          <w:rFonts w:hint="eastAsia"/>
          <w:b/>
          <w:bCs/>
          <w:spacing w:val="-6"/>
          <w:sz w:val="32"/>
          <w:szCs w:val="32"/>
          <w:lang w:val="en-US" w:eastAsia="zh-CN"/>
        </w:rPr>
        <w:fldChar w:fldCharType="separate"/>
      </w:r>
      <w:r>
        <w:rPr>
          <w:rFonts w:hint="eastAsia"/>
          <w:b/>
          <w:bCs/>
          <w:spacing w:val="-6"/>
          <w:sz w:val="32"/>
          <w:szCs w:val="32"/>
          <w:lang w:val="en-US" w:eastAsia="zh-CN"/>
        </w:rPr>
        <w:t>三、竞赛细则</w:t>
      </w:r>
      <w:r>
        <w:rPr>
          <w:rFonts w:hint="eastAsia"/>
          <w:b/>
          <w:bCs/>
          <w:spacing w:val="-6"/>
          <w:sz w:val="32"/>
          <w:szCs w:val="32"/>
          <w:lang w:val="en-US" w:eastAsia="zh-CN"/>
        </w:rPr>
        <w:fldChar w:fldCharType="end"/>
      </w:r>
      <w:bookmarkEnd w:id="22"/>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538" w:firstLineChars="200"/>
        <w:textAlignment w:val="auto"/>
        <w:outlineLvl w:val="1"/>
        <w:rPr>
          <w:rFonts w:hint="eastAsia"/>
          <w:b/>
          <w:bCs/>
          <w:color w:val="000000" w:themeColor="text1"/>
          <w:spacing w:val="-6"/>
          <w:sz w:val="28"/>
          <w:szCs w:val="28"/>
          <w:u w:val="none"/>
          <w:lang w:val="en-US" w:eastAsia="zh-CN"/>
          <w14:textFill>
            <w14:solidFill>
              <w14:schemeClr w14:val="tx1"/>
            </w14:solidFill>
          </w14:textFill>
        </w:rPr>
      </w:pPr>
      <w:bookmarkStart w:id="23" w:name="_Toc19750"/>
      <w:r>
        <w:rPr>
          <w:rFonts w:hint="eastAsia"/>
          <w:b/>
          <w:bCs/>
          <w:color w:val="000000" w:themeColor="text1"/>
          <w:spacing w:val="-6"/>
          <w:sz w:val="28"/>
          <w:szCs w:val="28"/>
          <w:u w:val="none"/>
          <w:lang w:val="en-US" w:eastAsia="zh-CN"/>
          <w14:textFill>
            <w14:solidFill>
              <w14:schemeClr w14:val="tx1"/>
            </w14:solidFill>
          </w14:textFill>
        </w:rPr>
        <w:fldChar w:fldCharType="begin"/>
      </w:r>
      <w:r>
        <w:rPr>
          <w:rFonts w:hint="eastAsia"/>
          <w:b/>
          <w:bCs/>
          <w:color w:val="000000" w:themeColor="text1"/>
          <w:spacing w:val="-6"/>
          <w:sz w:val="28"/>
          <w:szCs w:val="28"/>
          <w:u w:val="none"/>
          <w:lang w:val="en-US" w:eastAsia="zh-CN"/>
          <w14:textFill>
            <w14:solidFill>
              <w14:schemeClr w14:val="tx1"/>
            </w14:solidFill>
          </w14:textFill>
        </w:rPr>
        <w:instrText xml:space="preserve"> HYPERLINK \l _Toc13017 </w:instrText>
      </w:r>
      <w:r>
        <w:rPr>
          <w:rFonts w:hint="eastAsia"/>
          <w:b/>
          <w:bCs/>
          <w:color w:val="000000" w:themeColor="text1"/>
          <w:spacing w:val="-6"/>
          <w:sz w:val="28"/>
          <w:szCs w:val="28"/>
          <w:u w:val="none"/>
          <w:lang w:val="en-US" w:eastAsia="zh-CN"/>
          <w14:textFill>
            <w14:solidFill>
              <w14:schemeClr w14:val="tx1"/>
            </w14:solidFill>
          </w14:textFill>
        </w:rPr>
        <w:fldChar w:fldCharType="separate"/>
      </w:r>
      <w:r>
        <w:rPr>
          <w:rFonts w:hint="eastAsia"/>
          <w:b/>
          <w:bCs/>
          <w:color w:val="000000" w:themeColor="text1"/>
          <w:spacing w:val="-6"/>
          <w:sz w:val="28"/>
          <w:szCs w:val="28"/>
          <w:u w:val="none"/>
          <w:lang w:val="en-US" w:eastAsia="zh-CN"/>
          <w14:textFill>
            <w14:solidFill>
              <w14:schemeClr w14:val="tx1"/>
            </w14:solidFill>
          </w14:textFill>
        </w:rPr>
        <w:t>（一）竞赛时间安排</w:t>
      </w:r>
      <w:r>
        <w:rPr>
          <w:rFonts w:hint="eastAsia"/>
          <w:b/>
          <w:bCs/>
          <w:color w:val="000000" w:themeColor="text1"/>
          <w:spacing w:val="-6"/>
          <w:sz w:val="28"/>
          <w:szCs w:val="28"/>
          <w:u w:val="none"/>
          <w:lang w:val="en-US" w:eastAsia="zh-CN"/>
          <w14:textFill>
            <w14:solidFill>
              <w14:schemeClr w14:val="tx1"/>
            </w14:solidFill>
          </w14:textFill>
        </w:rPr>
        <w:fldChar w:fldCharType="end"/>
      </w:r>
      <w:bookmarkEnd w:id="23"/>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outlineLvl w:val="1"/>
        <w:rPr>
          <w:rFonts w:hint="eastAsia" w:ascii="宋体" w:hAnsi="宋体" w:eastAsia="宋体" w:cs="宋体"/>
          <w:b w:val="0"/>
          <w:bCs w:val="0"/>
          <w:color w:val="auto"/>
          <w:spacing w:val="-6"/>
          <w:kern w:val="2"/>
          <w:sz w:val="28"/>
          <w:szCs w:val="28"/>
          <w:lang w:val="en-US" w:eastAsia="zh-CN" w:bidi="ar-SA"/>
        </w:rPr>
      </w:pPr>
      <w:r>
        <w:rPr>
          <w:rFonts w:hint="eastAsia" w:ascii="宋体" w:hAnsi="宋体" w:eastAsia="宋体" w:cs="宋体"/>
          <w:b w:val="0"/>
          <w:bCs w:val="0"/>
          <w:color w:val="auto"/>
          <w:spacing w:val="-6"/>
          <w:kern w:val="2"/>
          <w:sz w:val="28"/>
          <w:szCs w:val="28"/>
          <w:lang w:val="en-US" w:eastAsia="zh-CN" w:bidi="ar-SA"/>
        </w:rPr>
        <w:t>本赛项赛程为</w:t>
      </w:r>
      <w:r>
        <w:rPr>
          <w:rFonts w:hint="eastAsia" w:ascii="宋体" w:hAnsi="宋体" w:cs="宋体"/>
          <w:b w:val="0"/>
          <w:bCs w:val="0"/>
          <w:color w:val="auto"/>
          <w:spacing w:val="-6"/>
          <w:kern w:val="2"/>
          <w:sz w:val="28"/>
          <w:szCs w:val="28"/>
          <w:lang w:val="en-US" w:eastAsia="zh-CN" w:bidi="ar-SA"/>
        </w:rPr>
        <w:t>3</w:t>
      </w:r>
      <w:r>
        <w:rPr>
          <w:rFonts w:hint="eastAsia" w:ascii="宋体" w:hAnsi="宋体" w:eastAsia="宋体" w:cs="宋体"/>
          <w:b w:val="0"/>
          <w:bCs w:val="0"/>
          <w:color w:val="auto"/>
          <w:spacing w:val="-6"/>
          <w:kern w:val="2"/>
          <w:sz w:val="28"/>
          <w:szCs w:val="28"/>
          <w:lang w:val="en-US" w:eastAsia="zh-CN" w:bidi="ar-SA"/>
        </w:rPr>
        <w:t>天</w:t>
      </w:r>
      <w:r>
        <w:rPr>
          <w:rFonts w:hint="eastAsia" w:ascii="宋体" w:hAnsi="宋体" w:cs="宋体"/>
          <w:b w:val="0"/>
          <w:bCs w:val="0"/>
          <w:color w:val="auto"/>
          <w:spacing w:val="-6"/>
          <w:kern w:val="2"/>
          <w:sz w:val="28"/>
          <w:szCs w:val="28"/>
          <w:lang w:val="en-US" w:eastAsia="zh-CN" w:bidi="ar-SA"/>
        </w:rPr>
        <w:t>（具体赛程根据比赛人数进行调整）</w:t>
      </w:r>
    </w:p>
    <w:tbl>
      <w:tblPr>
        <w:tblStyle w:val="1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7"/>
        <w:gridCol w:w="185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pStyle w:val="9"/>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宋体" w:hAnsi="宋体" w:cs="宋体"/>
                <w:b w:val="0"/>
                <w:bCs w:val="0"/>
                <w:color w:val="auto"/>
                <w:spacing w:val="-6"/>
                <w:kern w:val="2"/>
                <w:sz w:val="28"/>
                <w:szCs w:val="28"/>
                <w:vertAlign w:val="baseline"/>
                <w:lang w:val="en-US" w:eastAsia="zh-CN" w:bidi="ar-SA"/>
              </w:rPr>
              <w:t>组别</w:t>
            </w:r>
          </w:p>
        </w:tc>
        <w:tc>
          <w:tcPr>
            <w:tcW w:w="1857" w:type="dxa"/>
          </w:tcPr>
          <w:p>
            <w:pPr>
              <w:pStyle w:val="9"/>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宋体" w:hAnsi="宋体" w:cs="宋体"/>
                <w:b w:val="0"/>
                <w:bCs w:val="0"/>
                <w:color w:val="auto"/>
                <w:spacing w:val="-6"/>
                <w:kern w:val="2"/>
                <w:sz w:val="28"/>
                <w:szCs w:val="28"/>
                <w:vertAlign w:val="baseline"/>
                <w:lang w:val="en-US" w:eastAsia="zh-CN" w:bidi="ar-SA"/>
              </w:rPr>
              <w:t>第一组</w:t>
            </w:r>
          </w:p>
        </w:tc>
        <w:tc>
          <w:tcPr>
            <w:tcW w:w="1858" w:type="dxa"/>
          </w:tcPr>
          <w:p>
            <w:pPr>
              <w:pStyle w:val="9"/>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宋体" w:hAnsi="宋体" w:cs="宋体"/>
                <w:b w:val="0"/>
                <w:bCs w:val="0"/>
                <w:color w:val="auto"/>
                <w:spacing w:val="-6"/>
                <w:kern w:val="2"/>
                <w:sz w:val="28"/>
                <w:szCs w:val="28"/>
                <w:vertAlign w:val="baseline"/>
                <w:lang w:val="en-US" w:eastAsia="zh-CN" w:bidi="ar-SA"/>
              </w:rPr>
              <w:t>第二组</w:t>
            </w:r>
          </w:p>
        </w:tc>
        <w:tc>
          <w:tcPr>
            <w:tcW w:w="1858" w:type="dxa"/>
          </w:tcPr>
          <w:p>
            <w:pPr>
              <w:pStyle w:val="9"/>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宋体" w:hAnsi="宋体" w:cs="宋体"/>
                <w:b w:val="0"/>
                <w:bCs w:val="0"/>
                <w:color w:val="auto"/>
                <w:spacing w:val="-6"/>
                <w:kern w:val="2"/>
                <w:sz w:val="28"/>
                <w:szCs w:val="28"/>
                <w:vertAlign w:val="baseline"/>
                <w:lang w:val="en-US" w:eastAsia="zh-CN" w:bidi="ar-SA"/>
              </w:rPr>
              <w:t>第三组</w:t>
            </w:r>
          </w:p>
        </w:tc>
        <w:tc>
          <w:tcPr>
            <w:tcW w:w="1858" w:type="dxa"/>
          </w:tcPr>
          <w:p>
            <w:pPr>
              <w:pStyle w:val="9"/>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宋体" w:hAnsi="宋体" w:cs="宋体"/>
                <w:b w:val="0"/>
                <w:bCs w:val="0"/>
                <w:color w:val="auto"/>
                <w:spacing w:val="-6"/>
                <w:kern w:val="2"/>
                <w:sz w:val="28"/>
                <w:szCs w:val="28"/>
                <w:vertAlign w:val="baseline"/>
                <w:lang w:val="en-US" w:eastAsia="zh-CN" w:bidi="ar-SA"/>
              </w:rPr>
              <w:t>第四组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宋体" w:hAnsi="宋体" w:cs="宋体"/>
                <w:b w:val="0"/>
                <w:bCs w:val="0"/>
                <w:color w:val="auto"/>
                <w:spacing w:val="-6"/>
                <w:kern w:val="2"/>
                <w:sz w:val="28"/>
                <w:szCs w:val="28"/>
                <w:vertAlign w:val="baseline"/>
                <w:lang w:val="en-US" w:eastAsia="zh-CN" w:bidi="ar-SA"/>
              </w:rPr>
              <w:t>C1（上午）</w:t>
            </w:r>
          </w:p>
        </w:tc>
        <w:tc>
          <w:tcPr>
            <w:tcW w:w="1857" w:type="dxa"/>
            <w:vAlign w:val="top"/>
          </w:tcPr>
          <w:p>
            <w:pPr>
              <w:adjustRightInd w:val="0"/>
              <w:snapToGrid w:val="0"/>
              <w:spacing w:line="240" w:lineRule="exact"/>
              <w:jc w:val="both"/>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模块 A</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高级面护</w:t>
            </w:r>
          </w:p>
        </w:tc>
        <w:tc>
          <w:tcPr>
            <w:tcW w:w="1858" w:type="dxa"/>
            <w:vAlign w:val="top"/>
          </w:tcPr>
          <w:p>
            <w:pPr>
              <w:adjustRightInd w:val="0"/>
              <w:snapToGrid w:val="0"/>
              <w:spacing w:line="240" w:lineRule="exact"/>
              <w:jc w:val="both"/>
              <w:rPr>
                <w:rFonts w:asciiTheme="minorEastAsia" w:hAnsiTheme="minorEastAsia" w:eastAsiaTheme="minorEastAsia" w:cstheme="minorEastAsia"/>
                <w:b/>
                <w:color w:val="000000" w:themeColor="text1"/>
                <w:sz w:val="21"/>
                <w:szCs w:val="21"/>
                <w:u w:val="singl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模块 A</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22"/>
              <w:jc w:val="both"/>
              <w:rPr>
                <w:rFonts w:hint="default"/>
                <w:lang w:val="en-US"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高级面护</w:t>
            </w:r>
          </w:p>
        </w:tc>
        <w:tc>
          <w:tcPr>
            <w:tcW w:w="1858" w:type="dxa"/>
            <w:vAlign w:val="top"/>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p>
        </w:tc>
        <w:tc>
          <w:tcPr>
            <w:tcW w:w="1858" w:type="dxa"/>
            <w:vAlign w:val="top"/>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cs="宋体"/>
                <w:b w:val="0"/>
                <w:bCs w:val="0"/>
                <w:color w:val="auto"/>
                <w:spacing w:val="-6"/>
                <w:kern w:val="2"/>
                <w:sz w:val="28"/>
                <w:szCs w:val="28"/>
                <w:vertAlign w:val="baseline"/>
                <w:lang w:val="en-US" w:eastAsia="zh-CN" w:bidi="ar-SA"/>
              </w:rPr>
            </w:pPr>
            <w:r>
              <w:rPr>
                <w:rFonts w:hint="eastAsia" w:ascii="宋体" w:hAnsi="宋体" w:cs="宋体"/>
                <w:b w:val="0"/>
                <w:bCs w:val="0"/>
                <w:color w:val="auto"/>
                <w:spacing w:val="-6"/>
                <w:kern w:val="2"/>
                <w:sz w:val="28"/>
                <w:szCs w:val="28"/>
                <w:vertAlign w:val="baseline"/>
                <w:lang w:val="en-US" w:eastAsia="zh-CN" w:bidi="ar-SA"/>
              </w:rPr>
              <w:t>C1（下午）</w:t>
            </w:r>
          </w:p>
        </w:tc>
        <w:tc>
          <w:tcPr>
            <w:tcW w:w="1857" w:type="dxa"/>
            <w:vAlign w:val="top"/>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tc>
        <w:tc>
          <w:tcPr>
            <w:tcW w:w="1858" w:type="dxa"/>
            <w:vAlign w:val="top"/>
          </w:tcPr>
          <w:p>
            <w:pPr>
              <w:pStyle w:val="22"/>
              <w:jc w:val="both"/>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tc>
        <w:tc>
          <w:tcPr>
            <w:tcW w:w="1858" w:type="dxa"/>
            <w:vAlign w:val="top"/>
          </w:tcPr>
          <w:p>
            <w:pPr>
              <w:adjustRightInd w:val="0"/>
              <w:snapToGrid w:val="0"/>
              <w:spacing w:line="240" w:lineRule="exact"/>
              <w:jc w:val="both"/>
              <w:rPr>
                <w:rFonts w:asciiTheme="minorEastAsia" w:hAnsiTheme="minorEastAsia" w:eastAsiaTheme="minorEastAsia" w:cstheme="minorEastAsia"/>
                <w:b/>
                <w:color w:val="000000" w:themeColor="text1"/>
                <w:sz w:val="21"/>
                <w:szCs w:val="21"/>
                <w:u w:val="singl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模块 A</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:00-1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高级面护</w:t>
            </w:r>
          </w:p>
        </w:tc>
        <w:tc>
          <w:tcPr>
            <w:tcW w:w="1858" w:type="dxa"/>
            <w:vAlign w:val="top"/>
          </w:tcPr>
          <w:p>
            <w:pPr>
              <w:adjustRightInd w:val="0"/>
              <w:snapToGrid w:val="0"/>
              <w:spacing w:line="240" w:lineRule="exact"/>
              <w:jc w:val="both"/>
              <w:rPr>
                <w:rFonts w:asciiTheme="minorEastAsia" w:hAnsiTheme="minorEastAsia" w:eastAsiaTheme="minorEastAsia" w:cstheme="minorEastAsia"/>
                <w:b/>
                <w:color w:val="000000" w:themeColor="text1"/>
                <w:sz w:val="21"/>
                <w:szCs w:val="21"/>
                <w:u w:val="singl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模块 A</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:00-1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高级面护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宋体" w:hAnsi="宋体" w:cs="宋体"/>
                <w:b w:val="0"/>
                <w:bCs w:val="0"/>
                <w:color w:val="auto"/>
                <w:spacing w:val="-6"/>
                <w:kern w:val="2"/>
                <w:sz w:val="28"/>
                <w:szCs w:val="28"/>
                <w:vertAlign w:val="baseline"/>
                <w:lang w:val="en-US" w:eastAsia="zh-CN" w:bidi="ar-SA"/>
              </w:rPr>
              <w:t>C2（上午）</w:t>
            </w:r>
          </w:p>
        </w:tc>
        <w:tc>
          <w:tcPr>
            <w:tcW w:w="1857" w:type="dxa"/>
            <w:shd w:val="clear" w:color="auto" w:fill="auto"/>
            <w:vAlign w:val="top"/>
          </w:tcPr>
          <w:p>
            <w:pPr>
              <w:adjustRightInd w:val="0"/>
              <w:snapToGrid w:val="0"/>
              <w:spacing w:line="240" w:lineRule="exact"/>
              <w:jc w:val="both"/>
              <w:rPr>
                <w:rFonts w:hint="default"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 xml:space="preserve">模块 </w:t>
            </w:r>
            <w:r>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t>D</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化妆</w:t>
            </w:r>
          </w:p>
        </w:tc>
        <w:tc>
          <w:tcPr>
            <w:tcW w:w="1858" w:type="dxa"/>
            <w:shd w:val="clear" w:color="auto" w:fill="auto"/>
            <w:vAlign w:val="top"/>
          </w:tcPr>
          <w:p>
            <w:pPr>
              <w:adjustRightInd w:val="0"/>
              <w:snapToGrid w:val="0"/>
              <w:spacing w:line="240" w:lineRule="exact"/>
              <w:jc w:val="both"/>
              <w:rPr>
                <w:rFonts w:hint="default"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 xml:space="preserve">模块 </w:t>
            </w:r>
            <w:r>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t>D</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化妆</w:t>
            </w:r>
          </w:p>
        </w:tc>
        <w:tc>
          <w:tcPr>
            <w:tcW w:w="1858" w:type="dxa"/>
            <w:shd w:val="clear" w:color="auto" w:fill="auto"/>
            <w:vAlign w:val="top"/>
          </w:tcPr>
          <w:p>
            <w:pPr>
              <w:adjustRightInd w:val="0"/>
              <w:snapToGrid w:val="0"/>
              <w:spacing w:line="240" w:lineRule="exact"/>
              <w:jc w:val="both"/>
              <w:rPr>
                <w:rFonts w:hint="default"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 xml:space="preserve">模块 </w:t>
            </w:r>
            <w:r>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t>D</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化妆</w:t>
            </w:r>
          </w:p>
        </w:tc>
        <w:tc>
          <w:tcPr>
            <w:tcW w:w="1858" w:type="dxa"/>
            <w:shd w:val="clear" w:color="auto" w:fill="auto"/>
            <w:vAlign w:val="top"/>
          </w:tcPr>
          <w:p>
            <w:pPr>
              <w:adjustRightInd w:val="0"/>
              <w:snapToGrid w:val="0"/>
              <w:spacing w:line="240" w:lineRule="exact"/>
              <w:jc w:val="both"/>
              <w:rPr>
                <w:rFonts w:hint="default"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 xml:space="preserve">模块 </w:t>
            </w:r>
            <w:r>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t>D</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化妆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cs="宋体"/>
                <w:b w:val="0"/>
                <w:bCs w:val="0"/>
                <w:color w:val="auto"/>
                <w:spacing w:val="-6"/>
                <w:kern w:val="2"/>
                <w:sz w:val="28"/>
                <w:szCs w:val="28"/>
                <w:vertAlign w:val="baseline"/>
                <w:lang w:val="en-US" w:eastAsia="zh-CN" w:bidi="ar-SA"/>
              </w:rPr>
            </w:pPr>
            <w:r>
              <w:rPr>
                <w:rFonts w:hint="eastAsia" w:ascii="宋体" w:hAnsi="宋体" w:cs="宋体"/>
                <w:b w:val="0"/>
                <w:bCs w:val="0"/>
                <w:color w:val="auto"/>
                <w:spacing w:val="-6"/>
                <w:kern w:val="2"/>
                <w:sz w:val="28"/>
                <w:szCs w:val="28"/>
                <w:vertAlign w:val="baseline"/>
                <w:lang w:val="en-US" w:eastAsia="zh-CN" w:bidi="ar-SA"/>
              </w:rPr>
              <w:t>C2（下午）</w:t>
            </w:r>
          </w:p>
        </w:tc>
        <w:tc>
          <w:tcPr>
            <w:tcW w:w="1857" w:type="dxa"/>
            <w:shd w:val="clear" w:color="auto" w:fill="auto"/>
            <w:vAlign w:val="top"/>
          </w:tcPr>
          <w:p>
            <w:pPr>
              <w:adjustRightInd w:val="0"/>
              <w:snapToGrid w:val="0"/>
              <w:spacing w:line="240" w:lineRule="exact"/>
              <w:jc w:val="both"/>
              <w:rPr>
                <w:rFonts w:hint="default"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 xml:space="preserve">模块 </w:t>
            </w:r>
            <w:r>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t>C</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宋体" w:hAnsi="宋体" w:eastAsia="宋体" w:cs="宋体"/>
                <w:b w:val="0"/>
                <w:bCs w:val="0"/>
                <w:color w:val="auto"/>
                <w:spacing w:val="-6"/>
                <w:kern w:val="2"/>
                <w:sz w:val="28"/>
                <w:szCs w:val="28"/>
                <w:vertAlign w:val="baseline"/>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美甲</w:t>
            </w:r>
          </w:p>
        </w:tc>
        <w:tc>
          <w:tcPr>
            <w:tcW w:w="1858" w:type="dxa"/>
            <w:shd w:val="clear" w:color="auto" w:fill="auto"/>
            <w:vAlign w:val="top"/>
          </w:tcPr>
          <w:p>
            <w:pPr>
              <w:adjustRightInd w:val="0"/>
              <w:snapToGrid w:val="0"/>
              <w:spacing w:line="240" w:lineRule="exact"/>
              <w:jc w:val="both"/>
              <w:rPr>
                <w:rFonts w:hint="default"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 xml:space="preserve">模块 </w:t>
            </w:r>
            <w:r>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t>C</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宋体" w:hAnsi="宋体" w:eastAsia="宋体" w:cs="宋体"/>
                <w:b w:val="0"/>
                <w:bCs w:val="0"/>
                <w:color w:val="auto"/>
                <w:spacing w:val="-6"/>
                <w:kern w:val="2"/>
                <w:sz w:val="28"/>
                <w:szCs w:val="28"/>
                <w:vertAlign w:val="baseline"/>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美甲</w:t>
            </w:r>
          </w:p>
        </w:tc>
        <w:tc>
          <w:tcPr>
            <w:tcW w:w="1858" w:type="dxa"/>
            <w:shd w:val="clear" w:color="auto" w:fill="auto"/>
            <w:vAlign w:val="top"/>
          </w:tcPr>
          <w:p>
            <w:pPr>
              <w:adjustRightInd w:val="0"/>
              <w:snapToGrid w:val="0"/>
              <w:spacing w:line="240" w:lineRule="exact"/>
              <w:jc w:val="both"/>
              <w:rPr>
                <w:rFonts w:hint="default"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 xml:space="preserve">模块 </w:t>
            </w:r>
            <w:r>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t>C</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宋体" w:hAnsi="宋体" w:eastAsia="宋体" w:cs="宋体"/>
                <w:b w:val="0"/>
                <w:bCs w:val="0"/>
                <w:color w:val="auto"/>
                <w:spacing w:val="-6"/>
                <w:kern w:val="2"/>
                <w:sz w:val="28"/>
                <w:szCs w:val="28"/>
                <w:vertAlign w:val="baseline"/>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美甲</w:t>
            </w:r>
          </w:p>
        </w:tc>
        <w:tc>
          <w:tcPr>
            <w:tcW w:w="1858" w:type="dxa"/>
            <w:shd w:val="clear" w:color="auto" w:fill="auto"/>
            <w:vAlign w:val="top"/>
          </w:tcPr>
          <w:p>
            <w:pPr>
              <w:adjustRightInd w:val="0"/>
              <w:snapToGrid w:val="0"/>
              <w:spacing w:line="240" w:lineRule="exact"/>
              <w:jc w:val="both"/>
              <w:rPr>
                <w:rFonts w:hint="default"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 xml:space="preserve">模块 </w:t>
            </w:r>
            <w:r>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t>C</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宋体" w:hAnsi="宋体" w:eastAsia="宋体" w:cs="宋体"/>
                <w:b w:val="0"/>
                <w:bCs w:val="0"/>
                <w:color w:val="auto"/>
                <w:spacing w:val="-6"/>
                <w:kern w:val="2"/>
                <w:sz w:val="28"/>
                <w:szCs w:val="28"/>
                <w:vertAlign w:val="baseline"/>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美甲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cs="宋体"/>
                <w:b w:val="0"/>
                <w:bCs w:val="0"/>
                <w:color w:val="auto"/>
                <w:spacing w:val="-6"/>
                <w:kern w:val="2"/>
                <w:sz w:val="28"/>
                <w:szCs w:val="28"/>
                <w:vertAlign w:val="baseline"/>
                <w:lang w:val="en-US" w:eastAsia="zh-CN" w:bidi="ar-SA"/>
              </w:rPr>
            </w:pPr>
            <w:r>
              <w:rPr>
                <w:rFonts w:hint="eastAsia" w:ascii="宋体" w:hAnsi="宋体" w:cs="宋体"/>
                <w:b w:val="0"/>
                <w:bCs w:val="0"/>
                <w:color w:val="auto"/>
                <w:spacing w:val="-6"/>
                <w:kern w:val="2"/>
                <w:sz w:val="28"/>
                <w:szCs w:val="28"/>
                <w:vertAlign w:val="baseline"/>
                <w:lang w:val="en-US" w:eastAsia="zh-CN" w:bidi="ar-SA"/>
              </w:rPr>
              <w:t>C3（上午）</w:t>
            </w:r>
          </w:p>
        </w:tc>
        <w:tc>
          <w:tcPr>
            <w:tcW w:w="1857" w:type="dxa"/>
            <w:shd w:val="clear" w:color="auto" w:fill="auto"/>
            <w:vAlign w:val="top"/>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宋体" w:hAnsi="宋体" w:eastAsia="宋体" w:cs="宋体"/>
                <w:b w:val="0"/>
                <w:bCs w:val="0"/>
                <w:color w:val="auto"/>
                <w:spacing w:val="-6"/>
                <w:kern w:val="2"/>
                <w:sz w:val="28"/>
                <w:szCs w:val="28"/>
                <w:vertAlign w:val="baseline"/>
                <w:lang w:val="en-US" w:eastAsia="zh-CN" w:bidi="ar-SA"/>
              </w:rPr>
            </w:pPr>
          </w:p>
        </w:tc>
        <w:tc>
          <w:tcPr>
            <w:tcW w:w="1858" w:type="dxa"/>
            <w:shd w:val="clear" w:color="auto" w:fill="auto"/>
            <w:vAlign w:val="top"/>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宋体" w:hAnsi="宋体" w:eastAsia="宋体" w:cs="宋体"/>
                <w:b w:val="0"/>
                <w:bCs w:val="0"/>
                <w:color w:val="auto"/>
                <w:spacing w:val="-6"/>
                <w:kern w:val="2"/>
                <w:sz w:val="28"/>
                <w:szCs w:val="28"/>
                <w:vertAlign w:val="baseline"/>
                <w:lang w:val="en-US" w:eastAsia="zh-CN" w:bidi="ar-SA"/>
              </w:rPr>
            </w:pPr>
          </w:p>
        </w:tc>
        <w:tc>
          <w:tcPr>
            <w:tcW w:w="1858" w:type="dxa"/>
            <w:shd w:val="clear" w:color="auto" w:fill="auto"/>
            <w:vAlign w:val="top"/>
          </w:tcPr>
          <w:p>
            <w:pPr>
              <w:adjustRightInd w:val="0"/>
              <w:snapToGrid w:val="0"/>
              <w:spacing w:line="240" w:lineRule="exact"/>
              <w:jc w:val="both"/>
              <w:rPr>
                <w:rFonts w:asciiTheme="minorEastAsia" w:hAnsiTheme="minorEastAsia" w:eastAsiaTheme="minorEastAsia" w:cstheme="minorEastAsia"/>
                <w:b/>
                <w:color w:val="000000" w:themeColor="text1"/>
                <w:sz w:val="21"/>
                <w:szCs w:val="21"/>
                <w:u w:val="singl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模块 B</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宋体" w:hAnsi="宋体" w:eastAsia="宋体" w:cs="宋体"/>
                <w:b w:val="0"/>
                <w:bCs w:val="0"/>
                <w:color w:val="auto"/>
                <w:spacing w:val="-6"/>
                <w:kern w:val="2"/>
                <w:sz w:val="28"/>
                <w:szCs w:val="28"/>
                <w:vertAlign w:val="baseline"/>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身体护理</w:t>
            </w:r>
          </w:p>
        </w:tc>
        <w:tc>
          <w:tcPr>
            <w:tcW w:w="1858" w:type="dxa"/>
            <w:shd w:val="clear" w:color="auto" w:fill="auto"/>
            <w:vAlign w:val="top"/>
          </w:tcPr>
          <w:p>
            <w:pPr>
              <w:adjustRightInd w:val="0"/>
              <w:snapToGrid w:val="0"/>
              <w:spacing w:line="240" w:lineRule="exact"/>
              <w:jc w:val="both"/>
              <w:rPr>
                <w:rFonts w:asciiTheme="minorEastAsia" w:hAnsiTheme="minorEastAsia" w:eastAsiaTheme="minorEastAsia" w:cstheme="minorEastAsia"/>
                <w:b/>
                <w:color w:val="000000" w:themeColor="text1"/>
                <w:sz w:val="21"/>
                <w:szCs w:val="21"/>
                <w:u w:val="singl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 xml:space="preserve">模块 </w:t>
            </w:r>
            <w:r>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t>B</w:t>
            </w:r>
          </w:p>
          <w:p>
            <w:pPr>
              <w:adjustRightInd w:val="0"/>
              <w:snapToGrid w:val="0"/>
              <w:spacing w:line="240" w:lineRule="exact"/>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8:30-10:00</w:t>
            </w:r>
          </w:p>
          <w:p>
            <w:pPr>
              <w:adjustRightInd w:val="0"/>
              <w:snapToGrid w:val="0"/>
              <w:spacing w:line="240" w:lineRule="exact"/>
              <w:jc w:val="both"/>
              <w:rPr>
                <w:rFonts w:hint="eastAsia" w:ascii="宋体" w:hAnsi="宋体" w:eastAsia="宋体" w:cs="宋体"/>
                <w:b w:val="0"/>
                <w:bCs w:val="0"/>
                <w:color w:val="auto"/>
                <w:spacing w:val="-6"/>
                <w:kern w:val="2"/>
                <w:sz w:val="28"/>
                <w:szCs w:val="28"/>
                <w:vertAlign w:val="baseline"/>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身体护理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cs="宋体"/>
                <w:b w:val="0"/>
                <w:bCs w:val="0"/>
                <w:color w:val="auto"/>
                <w:spacing w:val="-6"/>
                <w:kern w:val="2"/>
                <w:sz w:val="28"/>
                <w:szCs w:val="28"/>
                <w:vertAlign w:val="baseline"/>
                <w:lang w:val="en-US" w:eastAsia="zh-CN" w:bidi="ar-SA"/>
              </w:rPr>
            </w:pPr>
            <w:r>
              <w:rPr>
                <w:rFonts w:hint="eastAsia" w:ascii="宋体" w:hAnsi="宋体" w:cs="宋体"/>
                <w:b w:val="0"/>
                <w:bCs w:val="0"/>
                <w:color w:val="auto"/>
                <w:spacing w:val="-6"/>
                <w:kern w:val="2"/>
                <w:sz w:val="28"/>
                <w:szCs w:val="28"/>
                <w:vertAlign w:val="baseline"/>
                <w:lang w:val="en-US" w:eastAsia="zh-CN" w:bidi="ar-SA"/>
              </w:rPr>
              <w:t>C3（下午）</w:t>
            </w:r>
          </w:p>
        </w:tc>
        <w:tc>
          <w:tcPr>
            <w:tcW w:w="1857" w:type="dxa"/>
            <w:vAlign w:val="top"/>
          </w:tcPr>
          <w:p>
            <w:pPr>
              <w:adjustRightInd w:val="0"/>
              <w:snapToGrid w:val="0"/>
              <w:spacing w:line="240" w:lineRule="exact"/>
              <w:jc w:val="both"/>
              <w:rPr>
                <w:rFonts w:asciiTheme="minorEastAsia" w:hAnsiTheme="minorEastAsia" w:eastAsiaTheme="minorEastAsia" w:cstheme="minorEastAsia"/>
                <w:b/>
                <w:color w:val="000000" w:themeColor="text1"/>
                <w:sz w:val="21"/>
                <w:szCs w:val="21"/>
                <w:u w:val="singl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模块 B</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:00-1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default" w:ascii="宋体" w:hAnsi="宋体" w:eastAsia="宋体" w:cs="宋体"/>
                <w:b w:val="0"/>
                <w:bCs w:val="0"/>
                <w:color w:val="auto"/>
                <w:spacing w:val="-6"/>
                <w:kern w:val="2"/>
                <w:sz w:val="28"/>
                <w:szCs w:val="28"/>
                <w:vertAlign w:val="baseline"/>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身体护理</w:t>
            </w:r>
          </w:p>
        </w:tc>
        <w:tc>
          <w:tcPr>
            <w:tcW w:w="1858" w:type="dxa"/>
            <w:vAlign w:val="top"/>
          </w:tcPr>
          <w:p>
            <w:pPr>
              <w:adjustRightInd w:val="0"/>
              <w:snapToGrid w:val="0"/>
              <w:spacing w:line="240" w:lineRule="exact"/>
              <w:jc w:val="both"/>
              <w:rPr>
                <w:rFonts w:asciiTheme="minorEastAsia" w:hAnsiTheme="minorEastAsia" w:eastAsiaTheme="minorEastAsia" w:cstheme="minorEastAsia"/>
                <w:b/>
                <w:color w:val="000000" w:themeColor="text1"/>
                <w:sz w:val="21"/>
                <w:szCs w:val="21"/>
                <w:u w:val="singl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eastAsia="zh-CN"/>
                <w14:textFill>
                  <w14:solidFill>
                    <w14:schemeClr w14:val="tx1"/>
                  </w14:solidFill>
                </w14:textFill>
              </w:rPr>
              <w:t xml:space="preserve">模块 </w:t>
            </w:r>
            <w:r>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t>B</w:t>
            </w:r>
          </w:p>
          <w:p>
            <w:pPr>
              <w:adjustRightInd w:val="0"/>
              <w:snapToGrid w:val="0"/>
              <w:spacing w:line="240" w:lineRule="exact"/>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宋体" w:hAnsi="宋体" w:eastAsia="宋体" w:cs="宋体"/>
                <w:b w:val="0"/>
                <w:bCs w:val="0"/>
                <w:color w:val="auto"/>
                <w:spacing w:val="-6"/>
                <w:kern w:val="2"/>
                <w:sz w:val="28"/>
                <w:szCs w:val="28"/>
                <w:vertAlign w:val="baseline"/>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身体护理</w:t>
            </w:r>
          </w:p>
        </w:tc>
        <w:tc>
          <w:tcPr>
            <w:tcW w:w="1858" w:type="dxa"/>
            <w:vAlign w:val="top"/>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eastAsia" w:ascii="宋体" w:hAnsi="宋体" w:eastAsia="宋体" w:cs="宋体"/>
                <w:b w:val="0"/>
                <w:bCs w:val="0"/>
                <w:color w:val="auto"/>
                <w:spacing w:val="-6"/>
                <w:kern w:val="2"/>
                <w:sz w:val="28"/>
                <w:szCs w:val="28"/>
                <w:vertAlign w:val="baseline"/>
                <w:lang w:val="en-US" w:eastAsia="zh-CN" w:bidi="ar-SA"/>
              </w:rPr>
            </w:pPr>
          </w:p>
        </w:tc>
        <w:tc>
          <w:tcPr>
            <w:tcW w:w="1858" w:type="dxa"/>
            <w:vAlign w:val="top"/>
          </w:tcPr>
          <w:p>
            <w:pPr>
              <w:adjustRightInd w:val="0"/>
              <w:snapToGrid w:val="0"/>
              <w:spacing w:line="240" w:lineRule="exact"/>
              <w:jc w:val="both"/>
              <w:rPr>
                <w:rFonts w:hint="eastAsia" w:ascii="宋体" w:hAnsi="宋体" w:eastAsia="宋体" w:cs="宋体"/>
                <w:b w:val="0"/>
                <w:bCs w:val="0"/>
                <w:color w:val="auto"/>
                <w:spacing w:val="-6"/>
                <w:kern w:val="2"/>
                <w:sz w:val="28"/>
                <w:szCs w:val="28"/>
                <w:vertAlign w:val="baseline"/>
                <w:lang w:val="en-US" w:eastAsia="zh-CN" w:bidi="ar-SA"/>
              </w:rPr>
            </w:pPr>
          </w:p>
        </w:tc>
      </w:tr>
    </w:tbl>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宋体" w:hAnsi="宋体" w:eastAsia="宋体" w:cs="宋体"/>
          <w:b w:val="0"/>
          <w:bCs w:val="0"/>
          <w:color w:val="auto"/>
          <w:spacing w:val="-6"/>
          <w:kern w:val="2"/>
          <w:sz w:val="28"/>
          <w:szCs w:val="28"/>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538" w:firstLineChars="200"/>
        <w:textAlignment w:val="auto"/>
        <w:outlineLvl w:val="1"/>
        <w:rPr>
          <w:rFonts w:hint="eastAsia"/>
          <w:b/>
          <w:bCs/>
          <w:color w:val="000000" w:themeColor="text1"/>
          <w:spacing w:val="-6"/>
          <w:sz w:val="28"/>
          <w:szCs w:val="28"/>
          <w:u w:val="none"/>
          <w:lang w:val="en-US" w:eastAsia="zh-CN"/>
          <w14:textFill>
            <w14:solidFill>
              <w14:schemeClr w14:val="tx1"/>
            </w14:solidFill>
          </w14:textFill>
        </w:rPr>
      </w:pPr>
      <w:bookmarkStart w:id="24" w:name="_Toc18506"/>
      <w:r>
        <w:rPr>
          <w:rFonts w:hint="eastAsia"/>
          <w:b/>
          <w:bCs/>
          <w:color w:val="000000" w:themeColor="text1"/>
          <w:spacing w:val="-6"/>
          <w:sz w:val="28"/>
          <w:szCs w:val="28"/>
          <w:u w:val="none"/>
          <w:lang w:val="en-US" w:eastAsia="zh-CN"/>
          <w14:textFill>
            <w14:solidFill>
              <w14:schemeClr w14:val="tx1"/>
            </w14:solidFill>
          </w14:textFill>
        </w:rPr>
        <w:fldChar w:fldCharType="begin"/>
      </w:r>
      <w:r>
        <w:rPr>
          <w:rFonts w:hint="eastAsia"/>
          <w:b/>
          <w:bCs/>
          <w:color w:val="000000" w:themeColor="text1"/>
          <w:spacing w:val="-6"/>
          <w:sz w:val="28"/>
          <w:szCs w:val="28"/>
          <w:u w:val="none"/>
          <w:lang w:val="en-US" w:eastAsia="zh-CN"/>
          <w14:textFill>
            <w14:solidFill>
              <w14:schemeClr w14:val="tx1"/>
            </w14:solidFill>
          </w14:textFill>
        </w:rPr>
        <w:instrText xml:space="preserve"> HYPERLINK \l _Toc12558 </w:instrText>
      </w:r>
      <w:r>
        <w:rPr>
          <w:rFonts w:hint="eastAsia"/>
          <w:b/>
          <w:bCs/>
          <w:color w:val="000000" w:themeColor="text1"/>
          <w:spacing w:val="-6"/>
          <w:sz w:val="28"/>
          <w:szCs w:val="28"/>
          <w:u w:val="none"/>
          <w:lang w:val="en-US" w:eastAsia="zh-CN"/>
          <w14:textFill>
            <w14:solidFill>
              <w14:schemeClr w14:val="tx1"/>
            </w14:solidFill>
          </w14:textFill>
        </w:rPr>
        <w:fldChar w:fldCharType="separate"/>
      </w:r>
      <w:r>
        <w:rPr>
          <w:rFonts w:hint="eastAsia"/>
          <w:b/>
          <w:bCs/>
          <w:color w:val="000000" w:themeColor="text1"/>
          <w:spacing w:val="-6"/>
          <w:sz w:val="28"/>
          <w:szCs w:val="28"/>
          <w:u w:val="none"/>
          <w:lang w:val="en-US" w:eastAsia="zh-CN"/>
          <w14:textFill>
            <w14:solidFill>
              <w14:schemeClr w14:val="tx1"/>
            </w14:solidFill>
          </w14:textFill>
        </w:rPr>
        <w:t>（二）裁判员分组和职责</w:t>
      </w:r>
      <w:r>
        <w:rPr>
          <w:rFonts w:hint="eastAsia"/>
          <w:b/>
          <w:bCs/>
          <w:color w:val="000000" w:themeColor="text1"/>
          <w:spacing w:val="-6"/>
          <w:sz w:val="28"/>
          <w:szCs w:val="28"/>
          <w:u w:val="none"/>
          <w:lang w:val="en-US" w:eastAsia="zh-CN"/>
          <w14:textFill>
            <w14:solidFill>
              <w14:schemeClr w14:val="tx1"/>
            </w14:solidFill>
          </w14:textFill>
        </w:rPr>
        <w:fldChar w:fldCharType="end"/>
      </w:r>
      <w:bookmarkEnd w:id="24"/>
    </w:p>
    <w:p>
      <w:pPr>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rPr>
          <w:rFonts w:hint="eastAsia" w:ascii="宋体" w:hAnsi="宋体" w:cs="宋体"/>
          <w:color w:val="000000" w:themeColor="text1"/>
          <w:spacing w:val="-6"/>
          <w:sz w:val="28"/>
          <w:szCs w:val="28"/>
          <w:lang w:val="en-US" w:eastAsia="zh-CN"/>
          <w14:textFill>
            <w14:solidFill>
              <w14:schemeClr w14:val="tx1"/>
            </w14:solidFill>
          </w14:textFill>
        </w:rPr>
      </w:pPr>
      <w:r>
        <w:rPr>
          <w:rFonts w:hint="eastAsia" w:ascii="宋体" w:hAnsi="宋体" w:cs="宋体"/>
          <w:color w:val="000000" w:themeColor="text1"/>
          <w:spacing w:val="-6"/>
          <w:sz w:val="28"/>
          <w:szCs w:val="28"/>
          <w:lang w:val="en-US" w:eastAsia="zh-CN"/>
          <w14:textFill>
            <w14:solidFill>
              <w14:schemeClr w14:val="tx1"/>
            </w14:solidFill>
          </w14:textFill>
        </w:rPr>
        <w:t>本次竞赛设立裁判组，由1名裁判长，</w:t>
      </w:r>
      <w:r>
        <w:rPr>
          <w:rFonts w:hint="eastAsia" w:ascii="宋体" w:hAnsi="宋体" w:cs="宋体"/>
          <w:color w:val="auto"/>
          <w:spacing w:val="-6"/>
          <w:sz w:val="28"/>
          <w:szCs w:val="28"/>
          <w:lang w:val="en-US" w:eastAsia="zh-CN"/>
        </w:rPr>
        <w:t>若干</w:t>
      </w:r>
      <w:r>
        <w:rPr>
          <w:rFonts w:hint="eastAsia" w:ascii="宋体" w:hAnsi="宋体" w:cs="宋体"/>
          <w:color w:val="000000" w:themeColor="text1"/>
          <w:spacing w:val="-6"/>
          <w:sz w:val="28"/>
          <w:szCs w:val="28"/>
          <w:lang w:val="en-US" w:eastAsia="zh-CN"/>
          <w14:textFill>
            <w14:solidFill>
              <w14:schemeClr w14:val="tx1"/>
            </w14:solidFill>
          </w14:textFill>
        </w:rPr>
        <w:t>裁判员组成。</w:t>
      </w:r>
      <w:bookmarkStart w:id="25" w:name="_Toc26891"/>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36" w:firstLineChars="200"/>
        <w:textAlignment w:val="auto"/>
        <w:outlineLvl w:val="2"/>
        <w:rPr>
          <w:rFonts w:hint="eastAsia" w:ascii="宋体" w:hAnsi="宋体" w:eastAsia="宋体" w:cs="宋体"/>
          <w:color w:val="000000" w:themeColor="text1"/>
          <w:spacing w:val="-6"/>
          <w:sz w:val="28"/>
          <w:szCs w:val="28"/>
          <w14:textFill>
            <w14:solidFill>
              <w14:schemeClr w14:val="tx1"/>
            </w14:solidFill>
          </w14:textFill>
        </w:rPr>
      </w:pPr>
      <w:bookmarkStart w:id="26" w:name="_Toc17251"/>
      <w:r>
        <w:rPr>
          <w:rFonts w:hint="eastAsia" w:ascii="宋体" w:hAnsi="宋体" w:eastAsia="宋体" w:cs="宋体"/>
          <w:color w:val="000000" w:themeColor="text1"/>
          <w:spacing w:val="-6"/>
          <w:sz w:val="28"/>
          <w:szCs w:val="28"/>
          <w:lang w:val="en-US" w:eastAsia="zh-CN"/>
          <w14:textFill>
            <w14:solidFill>
              <w14:schemeClr w14:val="tx1"/>
            </w14:solidFill>
          </w14:textFill>
        </w:rPr>
        <w:t>1、</w:t>
      </w:r>
      <w:r>
        <w:rPr>
          <w:rFonts w:hint="eastAsia" w:ascii="宋体" w:hAnsi="宋体" w:eastAsia="宋体" w:cs="宋体"/>
          <w:color w:val="000000" w:themeColor="text1"/>
          <w:spacing w:val="-6"/>
          <w:sz w:val="28"/>
          <w:szCs w:val="28"/>
          <w14:textFill>
            <w14:solidFill>
              <w14:schemeClr w14:val="tx1"/>
            </w14:solidFill>
          </w14:textFill>
        </w:rPr>
        <w:t>裁判长</w:t>
      </w:r>
      <w:bookmarkEnd w:id="25"/>
      <w:bookmarkEnd w:id="26"/>
    </w:p>
    <w:p>
      <w:pPr>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rPr>
          <w:rFonts w:hint="eastAsia"/>
          <w:lang w:val="en-US" w:eastAsia="zh-CN"/>
        </w:rPr>
      </w:pPr>
      <w:r>
        <w:rPr>
          <w:rFonts w:hint="eastAsia" w:ascii="宋体" w:hAnsi="宋体" w:cs="宋体"/>
          <w:color w:val="000000" w:themeColor="text1"/>
          <w:spacing w:val="-6"/>
          <w:sz w:val="28"/>
          <w:szCs w:val="28"/>
          <w:lang w:val="en-US" w:eastAsia="zh-CN"/>
          <w14:textFill>
            <w14:solidFill>
              <w14:schemeClr w14:val="tx1"/>
            </w14:solidFill>
          </w14:textFill>
        </w:rPr>
        <w:t>本次大赛裁判长按照本项目技术文件，对裁判员进行培训和工作分工，带领裁判员对本项目比赛设备设施和现场布置情况进行检验；组织选手进行安全 培训并熟悉赛场及设备，保障所有选手在比赛前掌握必备的安全知识和安全操作规范；比赛期间组织裁判员执裁，并按照相关要求和程序，处理项目内出现的问题；组织统计、汇总并及时录入大赛成绩等工作；赛后组织开展技术点评。裁判长应公平公正组织执裁工作，不参与评分。</w:t>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536" w:firstLineChars="200"/>
        <w:textAlignment w:val="auto"/>
        <w:outlineLvl w:val="2"/>
        <w:rPr>
          <w:rFonts w:hint="eastAsia" w:ascii="宋体" w:hAnsi="宋体" w:eastAsia="宋体" w:cs="宋体"/>
          <w:color w:val="000000" w:themeColor="text1"/>
          <w:spacing w:val="-6"/>
          <w:sz w:val="28"/>
          <w:szCs w:val="28"/>
          <w:lang w:val="en-US" w:eastAsia="zh-CN"/>
          <w14:textFill>
            <w14:solidFill>
              <w14:schemeClr w14:val="tx1"/>
            </w14:solidFill>
          </w14:textFill>
        </w:rPr>
      </w:pPr>
      <w:bookmarkStart w:id="27" w:name="_Toc32350"/>
      <w:bookmarkStart w:id="28" w:name="_Toc524170447"/>
      <w:bookmarkStart w:id="29" w:name="_Toc1276"/>
      <w:bookmarkStart w:id="30" w:name="_Toc31497"/>
      <w:r>
        <w:rPr>
          <w:rFonts w:hint="eastAsia" w:ascii="宋体" w:hAnsi="宋体" w:eastAsia="宋体" w:cs="宋体"/>
          <w:color w:val="000000" w:themeColor="text1"/>
          <w:spacing w:val="-6"/>
          <w:sz w:val="28"/>
          <w:szCs w:val="28"/>
          <w:lang w:val="en-US" w:eastAsia="zh-CN"/>
          <w14:textFill>
            <w14:solidFill>
              <w14:schemeClr w14:val="tx1"/>
            </w14:solidFill>
          </w14:textFill>
        </w:rPr>
        <w:t>2、裁判员</w:t>
      </w:r>
      <w:bookmarkEnd w:id="27"/>
      <w:bookmarkEnd w:id="28"/>
      <w:bookmarkEnd w:id="29"/>
      <w:bookmarkEnd w:id="30"/>
    </w:p>
    <w:p>
      <w:pPr>
        <w:keepNext w:val="0"/>
        <w:keepLines w:val="0"/>
        <w:widowControl/>
        <w:suppressLineNumbers w:val="0"/>
        <w:ind w:firstLine="536" w:firstLineChars="200"/>
        <w:jc w:val="left"/>
        <w:rPr>
          <w:rFonts w:hint="eastAsia" w:ascii="宋体" w:hAnsi="宋体" w:eastAsia="宋体" w:cs="宋体"/>
          <w:color w:val="auto"/>
          <w:kern w:val="0"/>
          <w:sz w:val="21"/>
          <w:szCs w:val="21"/>
          <w:lang w:val="en-US" w:eastAsia="zh-CN" w:bidi="ar-SA"/>
        </w:rPr>
      </w:pPr>
      <w:r>
        <w:rPr>
          <w:rFonts w:hint="eastAsia" w:ascii="宋体" w:hAnsi="宋体" w:cs="宋体"/>
          <w:color w:val="000000" w:themeColor="text1"/>
          <w:spacing w:val="-6"/>
          <w:sz w:val="28"/>
          <w:szCs w:val="28"/>
          <w:lang w:val="en-US" w:eastAsia="zh-CN"/>
          <w14:textFill>
            <w14:solidFill>
              <w14:schemeClr w14:val="tx1"/>
            </w14:solidFill>
          </w14:textFill>
        </w:rPr>
        <w:t>裁判员需在本项目领域有工作经验、大赛管理或执裁经验，赛前需参加技术规则培训，掌握大赛技术规则、项目技术文件等要求。裁判员应服从本项目裁判长的工作安排，诚实、客观和公正执裁。</w:t>
      </w:r>
    </w:p>
    <w:p>
      <w:pPr>
        <w:keepNext w:val="0"/>
        <w:keepLines w:val="0"/>
        <w:widowControl/>
        <w:suppressLineNumbers w:val="0"/>
        <w:ind w:firstLine="536" w:firstLineChars="200"/>
        <w:jc w:val="left"/>
        <w:rPr>
          <w:rFonts w:hint="default" w:ascii="宋体" w:hAnsi="宋体" w:cs="宋体"/>
          <w:color w:val="000000" w:themeColor="text1"/>
          <w:spacing w:val="-6"/>
          <w:sz w:val="28"/>
          <w:szCs w:val="28"/>
          <w:lang w:val="en-US" w:eastAsia="zh-CN"/>
          <w14:textFill>
            <w14:solidFill>
              <w14:schemeClr w14:val="tx1"/>
            </w14:solidFill>
          </w14:textFill>
        </w:rPr>
      </w:pPr>
      <w:r>
        <w:rPr>
          <w:rFonts w:hint="eastAsia" w:ascii="宋体" w:hAnsi="宋体" w:cs="宋体"/>
          <w:color w:val="000000" w:themeColor="text1"/>
          <w:spacing w:val="-6"/>
          <w:sz w:val="28"/>
          <w:szCs w:val="28"/>
          <w:lang w:val="en-US" w:eastAsia="zh-CN"/>
          <w14:textFill>
            <w14:solidFill>
              <w14:schemeClr w14:val="tx1"/>
            </w14:solidFill>
          </w14:textFill>
        </w:rPr>
        <w:t xml:space="preserve">根据裁判员的相关工作经验以及赛前培训的情况，裁判员按职责不同分成多个小组。 </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538" w:firstLineChars="200"/>
        <w:textAlignment w:val="auto"/>
        <w:outlineLvl w:val="1"/>
        <w:rPr>
          <w:rFonts w:hint="eastAsia"/>
          <w:b/>
          <w:bCs/>
          <w:color w:val="000000" w:themeColor="text1"/>
          <w:spacing w:val="-6"/>
          <w:sz w:val="28"/>
          <w:szCs w:val="28"/>
          <w:u w:val="none"/>
          <w:lang w:val="en-US" w:eastAsia="zh-CN"/>
          <w14:textFill>
            <w14:solidFill>
              <w14:schemeClr w14:val="tx1"/>
            </w14:solidFill>
          </w14:textFill>
        </w:rPr>
      </w:pPr>
      <w:bookmarkStart w:id="31" w:name="_Toc32305"/>
      <w:r>
        <w:rPr>
          <w:rFonts w:hint="eastAsia"/>
          <w:b/>
          <w:bCs/>
          <w:color w:val="000000" w:themeColor="text1"/>
          <w:spacing w:val="-6"/>
          <w:sz w:val="28"/>
          <w:szCs w:val="28"/>
          <w:u w:val="none"/>
          <w:lang w:val="en-US" w:eastAsia="zh-CN"/>
          <w14:textFill>
            <w14:solidFill>
              <w14:schemeClr w14:val="tx1"/>
            </w14:solidFill>
          </w14:textFill>
        </w:rPr>
        <w:t>（</w:t>
      </w:r>
      <w:r>
        <w:rPr>
          <w:rFonts w:hint="eastAsia"/>
          <w:b/>
          <w:bCs/>
          <w:color w:val="000000" w:themeColor="text1"/>
          <w:spacing w:val="-6"/>
          <w:sz w:val="28"/>
          <w:szCs w:val="28"/>
          <w:u w:val="none"/>
          <w:lang w:val="en-US" w:eastAsia="zh-CN"/>
          <w14:textFill>
            <w14:solidFill>
              <w14:schemeClr w14:val="tx1"/>
            </w14:solidFill>
          </w14:textFill>
        </w:rPr>
        <w:fldChar w:fldCharType="begin"/>
      </w:r>
      <w:r>
        <w:rPr>
          <w:rFonts w:hint="eastAsia"/>
          <w:b/>
          <w:bCs/>
          <w:color w:val="000000" w:themeColor="text1"/>
          <w:spacing w:val="-6"/>
          <w:sz w:val="28"/>
          <w:szCs w:val="28"/>
          <w:u w:val="none"/>
          <w:lang w:val="en-US" w:eastAsia="zh-CN"/>
          <w14:textFill>
            <w14:solidFill>
              <w14:schemeClr w14:val="tx1"/>
            </w14:solidFill>
          </w14:textFill>
        </w:rPr>
        <w:instrText xml:space="preserve"> HYPERLINK \l _Toc29349 </w:instrText>
      </w:r>
      <w:r>
        <w:rPr>
          <w:rFonts w:hint="eastAsia"/>
          <w:b/>
          <w:bCs/>
          <w:color w:val="000000" w:themeColor="text1"/>
          <w:spacing w:val="-6"/>
          <w:sz w:val="28"/>
          <w:szCs w:val="28"/>
          <w:u w:val="none"/>
          <w:lang w:val="en-US" w:eastAsia="zh-CN"/>
          <w14:textFill>
            <w14:solidFill>
              <w14:schemeClr w14:val="tx1"/>
            </w14:solidFill>
          </w14:textFill>
        </w:rPr>
        <w:fldChar w:fldCharType="separate"/>
      </w:r>
      <w:r>
        <w:rPr>
          <w:rFonts w:hint="eastAsia"/>
          <w:b/>
          <w:bCs/>
          <w:color w:val="000000" w:themeColor="text1"/>
          <w:spacing w:val="-6"/>
          <w:sz w:val="28"/>
          <w:szCs w:val="28"/>
          <w:u w:val="none"/>
          <w:lang w:val="en-US" w:eastAsia="zh-CN"/>
          <w14:textFill>
            <w14:solidFill>
              <w14:schemeClr w14:val="tx1"/>
            </w14:solidFill>
          </w14:textFill>
        </w:rPr>
        <w:t xml:space="preserve">三）竞赛实施细则    </w:t>
      </w:r>
      <w:r>
        <w:rPr>
          <w:rFonts w:hint="eastAsia"/>
          <w:b/>
          <w:bCs/>
          <w:color w:val="000000" w:themeColor="text1"/>
          <w:spacing w:val="-6"/>
          <w:sz w:val="28"/>
          <w:szCs w:val="28"/>
          <w:u w:val="none"/>
          <w:lang w:val="en-US" w:eastAsia="zh-CN"/>
          <w14:textFill>
            <w14:solidFill>
              <w14:schemeClr w14:val="tx1"/>
            </w14:solidFill>
          </w14:textFill>
        </w:rPr>
        <w:fldChar w:fldCharType="end"/>
      </w:r>
      <w:bookmarkEnd w:id="31"/>
    </w:p>
    <w:p>
      <w:pPr>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outlineLvl w:val="2"/>
        <w:rPr>
          <w:rFonts w:hint="eastAsia" w:ascii="宋体" w:hAnsi="宋体" w:eastAsia="宋体" w:cs="宋体"/>
          <w:spacing w:val="-6"/>
          <w:sz w:val="28"/>
          <w:szCs w:val="28"/>
          <w:lang w:eastAsia="zh-CN"/>
        </w:rPr>
      </w:pPr>
      <w:bookmarkStart w:id="32" w:name="_Toc5256"/>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_Toc5977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lang w:val="en-US" w:eastAsia="zh-CN"/>
        </w:rPr>
        <w:t>1、赛前准备</w:t>
      </w:r>
      <w:r>
        <w:rPr>
          <w:rFonts w:hint="eastAsia" w:ascii="宋体" w:hAnsi="宋体" w:eastAsia="宋体" w:cs="宋体"/>
          <w:spacing w:val="-6"/>
          <w:sz w:val="28"/>
          <w:szCs w:val="28"/>
        </w:rPr>
        <w:fldChar w:fldCharType="end"/>
      </w:r>
      <w:bookmarkEnd w:id="32"/>
    </w:p>
    <w:p>
      <w:pPr>
        <w:keepNext w:val="0"/>
        <w:keepLines w:val="0"/>
        <w:widowControl/>
        <w:suppressLineNumbers w:val="0"/>
        <w:ind w:firstLine="536" w:firstLineChars="200"/>
        <w:jc w:val="left"/>
        <w:rPr>
          <w:rFonts w:hint="eastAsia" w:ascii="宋体" w:hAnsi="宋体" w:cs="宋体"/>
          <w:color w:val="000000" w:themeColor="text1"/>
          <w:spacing w:val="-6"/>
          <w:sz w:val="28"/>
          <w:szCs w:val="28"/>
          <w:lang w:val="en-US" w:eastAsia="zh-CN"/>
          <w14:textFill>
            <w14:solidFill>
              <w14:schemeClr w14:val="tx1"/>
            </w14:solidFill>
          </w14:textFill>
        </w:rPr>
      </w:pPr>
      <w:r>
        <w:rPr>
          <w:rFonts w:hint="eastAsia" w:ascii="宋体" w:hAnsi="宋体" w:cs="宋体"/>
          <w:color w:val="000000" w:themeColor="text1"/>
          <w:spacing w:val="-6"/>
          <w:sz w:val="28"/>
          <w:szCs w:val="28"/>
          <w:lang w:val="en-US" w:eastAsia="zh-CN"/>
          <w14:textFill>
            <w14:solidFill>
              <w14:schemeClr w14:val="tx1"/>
            </w14:solidFill>
          </w14:textFill>
        </w:rPr>
        <w:t xml:space="preserve">（1）根据实际需要，裁判长与承办单位于赛前2-3天对场地设备设施等准备工作进行最终确认；裁判长与裁判员于赛前1-2天进行集中培训、技术对接和设备设施、耗材确认。 </w:t>
      </w:r>
    </w:p>
    <w:p>
      <w:pPr>
        <w:keepNext w:val="0"/>
        <w:keepLines w:val="0"/>
        <w:widowControl/>
        <w:suppressLineNumbers w:val="0"/>
        <w:ind w:firstLine="536" w:firstLineChars="200"/>
        <w:jc w:val="left"/>
        <w:rPr>
          <w:rFonts w:hint="eastAsia" w:ascii="宋体" w:hAnsi="宋体" w:cs="宋体"/>
          <w:color w:val="000000" w:themeColor="text1"/>
          <w:spacing w:val="-6"/>
          <w:sz w:val="28"/>
          <w:szCs w:val="28"/>
          <w:lang w:val="en-US" w:eastAsia="zh-CN"/>
          <w14:textFill>
            <w14:solidFill>
              <w14:schemeClr w14:val="tx1"/>
            </w14:solidFill>
          </w14:textFill>
        </w:rPr>
      </w:pPr>
      <w:r>
        <w:rPr>
          <w:rFonts w:hint="eastAsia" w:ascii="宋体" w:hAnsi="宋体" w:cs="宋体"/>
          <w:color w:val="000000" w:themeColor="text1"/>
          <w:spacing w:val="-6"/>
          <w:sz w:val="28"/>
          <w:szCs w:val="28"/>
          <w:lang w:val="en-US" w:eastAsia="zh-CN"/>
          <w14:textFill>
            <w14:solidFill>
              <w14:schemeClr w14:val="tx1"/>
            </w14:solidFill>
          </w14:textFill>
        </w:rPr>
        <w:t>（2）参赛选手</w:t>
      </w:r>
      <w:r>
        <w:rPr>
          <w:rFonts w:hint="eastAsia" w:ascii="宋体" w:hAnsi="宋体" w:cs="宋体"/>
          <w:color w:val="auto"/>
          <w:spacing w:val="-6"/>
          <w:sz w:val="28"/>
          <w:szCs w:val="28"/>
          <w:lang w:val="en-US" w:eastAsia="zh-CN"/>
        </w:rPr>
        <w:t>报到时</w:t>
      </w:r>
      <w:r>
        <w:rPr>
          <w:rFonts w:hint="eastAsia" w:ascii="宋体" w:hAnsi="宋体" w:cs="宋体"/>
          <w:color w:val="000000" w:themeColor="text1"/>
          <w:spacing w:val="-6"/>
          <w:sz w:val="28"/>
          <w:szCs w:val="28"/>
          <w:lang w:val="en-US" w:eastAsia="zh-CN"/>
          <w14:textFill>
            <w14:solidFill>
              <w14:schemeClr w14:val="tx1"/>
            </w14:solidFill>
          </w14:textFill>
        </w:rPr>
        <w:t xml:space="preserve">需领取参赛证、参赛资料、抽取参赛选手编号，报到完毕后提前前往赛场，熟悉场地。 </w:t>
      </w:r>
    </w:p>
    <w:p>
      <w:pPr>
        <w:keepNext w:val="0"/>
        <w:keepLines w:val="0"/>
        <w:widowControl/>
        <w:suppressLineNumbers w:val="0"/>
        <w:ind w:firstLine="536" w:firstLineChars="200"/>
        <w:jc w:val="left"/>
        <w:rPr>
          <w:rFonts w:hint="eastAsia" w:ascii="宋体" w:hAnsi="宋体" w:cs="宋体"/>
          <w:color w:val="000000" w:themeColor="text1"/>
          <w:spacing w:val="-6"/>
          <w:sz w:val="28"/>
          <w:szCs w:val="28"/>
          <w:lang w:val="en-US" w:eastAsia="zh-CN"/>
          <w14:textFill>
            <w14:solidFill>
              <w14:schemeClr w14:val="tx1"/>
            </w14:solidFill>
          </w14:textFill>
        </w:rPr>
      </w:pPr>
      <w:r>
        <w:rPr>
          <w:rFonts w:hint="eastAsia" w:ascii="宋体" w:hAnsi="宋体" w:cs="宋体"/>
          <w:color w:val="000000" w:themeColor="text1"/>
          <w:spacing w:val="-6"/>
          <w:sz w:val="28"/>
          <w:szCs w:val="28"/>
          <w:lang w:val="en-US" w:eastAsia="zh-CN"/>
          <w14:textFill>
            <w14:solidFill>
              <w14:schemeClr w14:val="tx1"/>
            </w14:solidFill>
          </w14:textFill>
        </w:rPr>
        <w:t xml:space="preserve">（3）赛前 30 分钟，到指定检录口进行检录，由检录人员核实编号，开赛后迟到15分钟的选手视为自动放弃参赛。 </w:t>
      </w:r>
    </w:p>
    <w:p>
      <w:pPr>
        <w:keepNext w:val="0"/>
        <w:keepLines w:val="0"/>
        <w:widowControl/>
        <w:suppressLineNumbers w:val="0"/>
        <w:ind w:firstLine="536" w:firstLineChars="200"/>
        <w:jc w:val="left"/>
        <w:rPr>
          <w:rFonts w:hint="eastAsia" w:ascii="宋体" w:hAnsi="宋体" w:eastAsia="宋体" w:cs="宋体"/>
          <w:color w:val="0000FF"/>
          <w:spacing w:val="-6"/>
          <w:sz w:val="28"/>
          <w:szCs w:val="28"/>
          <w:u w:val="wave"/>
          <w:lang w:val="en-US" w:eastAsia="zh-CN"/>
        </w:rPr>
      </w:pPr>
      <w:r>
        <w:rPr>
          <w:rFonts w:hint="eastAsia" w:ascii="宋体" w:hAnsi="宋体" w:cs="宋体"/>
          <w:color w:val="000000" w:themeColor="text1"/>
          <w:spacing w:val="-6"/>
          <w:sz w:val="28"/>
          <w:szCs w:val="28"/>
          <w:lang w:val="en-US" w:eastAsia="zh-CN"/>
          <w14:textFill>
            <w14:solidFill>
              <w14:schemeClr w14:val="tx1"/>
            </w14:solidFill>
          </w14:textFill>
        </w:rPr>
        <w:t>（4）检录完毕，每位选手按照选手抽签工位号到指定位置。可携带竞赛规则规定的工具，必备的用具等。所有通讯、照相、摄像等工具一律不得带入比赛现场。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outlineLvl w:val="2"/>
        <w:rPr>
          <w:rFonts w:hint="eastAsia" w:ascii="宋体" w:hAnsi="宋体" w:eastAsia="宋体" w:cs="宋体"/>
          <w:spacing w:val="-6"/>
          <w:sz w:val="28"/>
          <w:szCs w:val="28"/>
        </w:rPr>
      </w:pPr>
      <w:bookmarkStart w:id="33" w:name="_Toc22481"/>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_Toc27434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lang w:val="en-US" w:eastAsia="zh-CN"/>
        </w:rPr>
        <w:t>2、竞赛实施</w:t>
      </w:r>
      <w:r>
        <w:rPr>
          <w:rFonts w:hint="eastAsia" w:ascii="宋体" w:hAnsi="宋体" w:eastAsia="宋体" w:cs="宋体"/>
          <w:spacing w:val="-6"/>
          <w:sz w:val="28"/>
          <w:szCs w:val="28"/>
        </w:rPr>
        <w:fldChar w:fldCharType="end"/>
      </w:r>
      <w:bookmarkEnd w:id="33"/>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 xml:space="preserve">（1）在竞赛过程中，选手应遵守安全操作规程，接受裁判员的监督和警示，确保参赛选手人身安全及设备安全。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（2）竞赛过程中严禁交头接耳，也不能相互借用工具、仪器。各参赛选手间不能走动、交谈。</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 xml:space="preserve">（3）由裁判长统一告知选手比赛规则、时间和流程后，裁判长宣布比赛正式开始并计时。比赛过程中，选手若需休息、饮水或去洗手间，一律计算在操作时间内。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 xml:space="preserve">（4）选手进入赛场后，不得擅自离开赛场，因病或其他原因离开赛场或终止比赛，应向裁判示意，须经赛场裁判长同意，并在赛场记录表上签字确认后，方可离开赛场并在赛场工作人员指引下到达指定地点。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 xml:space="preserve">（5）选手自带工具，赛场不负责更换。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color w:val="auto"/>
          <w:spacing w:val="-6"/>
          <w:sz w:val="28"/>
          <w:szCs w:val="28"/>
          <w:lang w:val="en-US" w:eastAsia="zh-CN"/>
        </w:rPr>
        <w:t>（6）参赛选手如提前结束竞赛，应举手向裁判员报告，竞赛结束时间由裁判员进行记录。参赛选手结束竞赛后不得再进行任何操作，离场后也不得再进入赛场。</w:t>
      </w:r>
      <w:r>
        <w:rPr>
          <w:rFonts w:hint="eastAsia" w:ascii="宋体" w:hAnsi="宋体" w:eastAsia="宋体" w:cs="宋体"/>
          <w:color w:val="FF0000"/>
          <w:spacing w:val="-6"/>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（7）裁判长在竞赛结束前30分钟、1</w:t>
      </w:r>
      <w:r>
        <w:rPr>
          <w:rFonts w:hint="eastAsia" w:ascii="宋体" w:hAnsi="宋体" w:cs="宋体"/>
          <w:spacing w:val="-6"/>
          <w:sz w:val="28"/>
          <w:szCs w:val="28"/>
          <w:lang w:val="en-US" w:eastAsia="zh-CN"/>
        </w:rPr>
        <w:t>5</w:t>
      </w:r>
      <w:r>
        <w:rPr>
          <w:rFonts w:hint="eastAsia" w:ascii="宋体" w:hAnsi="宋体" w:eastAsia="宋体" w:cs="宋体"/>
          <w:spacing w:val="-6"/>
          <w:sz w:val="28"/>
          <w:szCs w:val="28"/>
          <w:lang w:val="en-US" w:eastAsia="zh-CN"/>
        </w:rPr>
        <w:t>分钟</w:t>
      </w:r>
      <w:r>
        <w:rPr>
          <w:rFonts w:hint="eastAsia" w:ascii="宋体" w:hAnsi="宋体" w:cs="宋体"/>
          <w:spacing w:val="-6"/>
          <w:sz w:val="28"/>
          <w:szCs w:val="28"/>
          <w:lang w:val="en-US" w:eastAsia="zh-CN"/>
        </w:rPr>
        <w:t>和5分钟</w:t>
      </w:r>
      <w:r>
        <w:rPr>
          <w:rFonts w:hint="eastAsia" w:ascii="宋体" w:hAnsi="宋体" w:eastAsia="宋体" w:cs="宋体"/>
          <w:spacing w:val="-6"/>
          <w:sz w:val="28"/>
          <w:szCs w:val="28"/>
          <w:lang w:val="en-US" w:eastAsia="zh-CN"/>
        </w:rPr>
        <w:t xml:space="preserve">进行竞赛剩余时间提醒。裁判长发布竞赛结束指令后，未完成任务的参赛选手应立即停止操作，不得以任何理由拖延竞赛时间，并按要求清理赛位。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（8）选手须按照程序提交比赛结果，配合裁判</w:t>
      </w:r>
      <w:r>
        <w:rPr>
          <w:rFonts w:hint="eastAsia" w:ascii="宋体" w:hAnsi="宋体" w:eastAsia="宋体" w:cs="宋体"/>
          <w:b w:val="0"/>
          <w:bCs w:val="0"/>
          <w:color w:val="auto"/>
          <w:spacing w:val="-6"/>
          <w:kern w:val="2"/>
          <w:sz w:val="28"/>
          <w:szCs w:val="28"/>
          <w:lang w:val="en-US" w:eastAsia="zh-CN" w:bidi="ar-SA"/>
        </w:rPr>
        <w:t>员</w:t>
      </w:r>
      <w:r>
        <w:rPr>
          <w:rFonts w:hint="eastAsia" w:ascii="宋体" w:hAnsi="宋体" w:eastAsia="宋体" w:cs="宋体"/>
          <w:spacing w:val="-6"/>
          <w:sz w:val="28"/>
          <w:szCs w:val="28"/>
          <w:lang w:val="en-US" w:eastAsia="zh-CN"/>
        </w:rPr>
        <w:t>做好赛场情况记录，并签字确认，裁判</w:t>
      </w:r>
      <w:r>
        <w:rPr>
          <w:rFonts w:hint="eastAsia" w:ascii="宋体" w:hAnsi="宋体" w:eastAsia="宋体" w:cs="宋体"/>
          <w:b w:val="0"/>
          <w:bCs w:val="0"/>
          <w:color w:val="auto"/>
          <w:spacing w:val="-6"/>
          <w:kern w:val="2"/>
          <w:sz w:val="28"/>
          <w:szCs w:val="28"/>
          <w:lang w:val="en-US" w:eastAsia="zh-CN" w:bidi="ar-SA"/>
        </w:rPr>
        <w:t>员</w:t>
      </w:r>
      <w:r>
        <w:rPr>
          <w:rFonts w:hint="eastAsia" w:ascii="宋体" w:hAnsi="宋体" w:eastAsia="宋体" w:cs="宋体"/>
          <w:spacing w:val="-6"/>
          <w:sz w:val="28"/>
          <w:szCs w:val="28"/>
          <w:lang w:val="en-US" w:eastAsia="zh-CN"/>
        </w:rPr>
        <w:t>提出签名要求时，不得无故拒绝。</w:t>
      </w:r>
    </w:p>
    <w:p>
      <w:pPr>
        <w:keepNext w:val="0"/>
        <w:keepLines w:val="0"/>
        <w:pageBreakBefore w:val="0"/>
        <w:widowControl w:val="0"/>
        <w:kinsoku/>
        <w:wordWrap/>
        <w:overflowPunct/>
        <w:topLinePunct w:val="0"/>
        <w:autoSpaceDE/>
        <w:autoSpaceDN/>
        <w:bidi w:val="0"/>
        <w:adjustRightInd/>
        <w:snapToGrid/>
        <w:ind w:firstLine="536" w:firstLineChars="200"/>
        <w:textAlignment w:val="auto"/>
        <w:outlineLvl w:val="2"/>
        <w:rPr>
          <w:rFonts w:hint="eastAsia" w:ascii="宋体" w:hAnsi="宋体" w:eastAsia="宋体" w:cs="宋体"/>
          <w:color w:val="auto"/>
          <w:spacing w:val="-6"/>
          <w:sz w:val="28"/>
          <w:szCs w:val="28"/>
        </w:rPr>
      </w:pPr>
      <w:bookmarkStart w:id="34" w:name="_Toc5750"/>
      <w:r>
        <w:rPr>
          <w:rFonts w:hint="eastAsia" w:ascii="宋体" w:hAnsi="宋体" w:eastAsia="宋体" w:cs="宋体"/>
          <w:color w:val="auto"/>
          <w:spacing w:val="-6"/>
          <w:sz w:val="28"/>
          <w:szCs w:val="28"/>
        </w:rPr>
        <w:fldChar w:fldCharType="begin"/>
      </w:r>
      <w:r>
        <w:rPr>
          <w:rFonts w:hint="eastAsia" w:ascii="宋体" w:hAnsi="宋体" w:eastAsia="宋体" w:cs="宋体"/>
          <w:color w:val="auto"/>
          <w:spacing w:val="-6"/>
          <w:sz w:val="28"/>
          <w:szCs w:val="28"/>
        </w:rPr>
        <w:instrText xml:space="preserve"> HYPERLINK \l _Toc5977 </w:instrText>
      </w:r>
      <w:r>
        <w:rPr>
          <w:rFonts w:hint="eastAsia" w:ascii="宋体" w:hAnsi="宋体" w:eastAsia="宋体" w:cs="宋体"/>
          <w:color w:val="auto"/>
          <w:spacing w:val="-6"/>
          <w:sz w:val="28"/>
          <w:szCs w:val="28"/>
        </w:rPr>
        <w:fldChar w:fldCharType="separate"/>
      </w:r>
      <w:r>
        <w:rPr>
          <w:rFonts w:hint="eastAsia" w:ascii="宋体" w:hAnsi="宋体" w:eastAsia="宋体" w:cs="宋体"/>
          <w:color w:val="auto"/>
          <w:spacing w:val="-6"/>
          <w:sz w:val="28"/>
          <w:szCs w:val="28"/>
          <w:lang w:val="en-US" w:eastAsia="zh-CN"/>
        </w:rPr>
        <w:t>3、</w:t>
      </w:r>
      <w:r>
        <w:rPr>
          <w:rFonts w:hint="eastAsia" w:ascii="宋体" w:hAnsi="宋体" w:cs="宋体"/>
          <w:color w:val="auto"/>
          <w:spacing w:val="-6"/>
          <w:sz w:val="28"/>
          <w:szCs w:val="28"/>
          <w:lang w:val="en-US" w:eastAsia="zh-CN"/>
        </w:rPr>
        <w:t>技术</w:t>
      </w:r>
      <w:r>
        <w:rPr>
          <w:rFonts w:hint="eastAsia" w:ascii="宋体" w:hAnsi="宋体" w:eastAsia="宋体" w:cs="宋体"/>
          <w:color w:val="auto"/>
          <w:spacing w:val="-6"/>
          <w:sz w:val="28"/>
          <w:szCs w:val="28"/>
          <w:lang w:val="en-US" w:eastAsia="zh-CN"/>
        </w:rPr>
        <w:t>违规处理</w:t>
      </w:r>
      <w:r>
        <w:rPr>
          <w:rFonts w:hint="eastAsia" w:ascii="宋体" w:hAnsi="宋体" w:eastAsia="宋体" w:cs="宋体"/>
          <w:color w:val="auto"/>
          <w:spacing w:val="-6"/>
          <w:sz w:val="28"/>
          <w:szCs w:val="28"/>
        </w:rPr>
        <w:fldChar w:fldCharType="end"/>
      </w:r>
      <w:bookmarkEnd w:id="34"/>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（1）不得携带其他未经组委会认可的设备、工具、材料等参赛，不听劝告的取消</w:t>
      </w:r>
      <w:r>
        <w:rPr>
          <w:rFonts w:hint="eastAsia" w:ascii="宋体" w:hAnsi="宋体" w:cs="宋体"/>
          <w:color w:val="auto"/>
          <w:spacing w:val="-6"/>
          <w:sz w:val="28"/>
          <w:szCs w:val="28"/>
          <w:lang w:val="en-US" w:eastAsia="zh-CN"/>
        </w:rPr>
        <w:t>本模块</w:t>
      </w:r>
      <w:r>
        <w:rPr>
          <w:rFonts w:hint="eastAsia" w:ascii="宋体" w:hAnsi="宋体" w:eastAsia="宋体" w:cs="宋体"/>
          <w:spacing w:val="-6"/>
          <w:sz w:val="28"/>
          <w:szCs w:val="28"/>
          <w:lang w:val="en-US" w:eastAsia="zh-CN"/>
        </w:rPr>
        <w:t xml:space="preserve">比赛资格。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（2）竞赛过程中，选手不得接受场外送进的</w:t>
      </w:r>
      <w:r>
        <w:rPr>
          <w:rFonts w:hint="eastAsia" w:ascii="宋体" w:hAnsi="宋体" w:cs="宋体"/>
          <w:spacing w:val="-6"/>
          <w:sz w:val="28"/>
          <w:szCs w:val="28"/>
          <w:lang w:val="en-US" w:eastAsia="zh-CN"/>
        </w:rPr>
        <w:t>工具</w:t>
      </w:r>
      <w:r>
        <w:rPr>
          <w:rFonts w:hint="eastAsia" w:ascii="宋体" w:hAnsi="宋体" w:eastAsia="宋体" w:cs="宋体"/>
          <w:spacing w:val="-6"/>
          <w:sz w:val="28"/>
          <w:szCs w:val="28"/>
          <w:lang w:val="en-US" w:eastAsia="zh-CN"/>
        </w:rPr>
        <w:t>等</w:t>
      </w:r>
      <w:r>
        <w:rPr>
          <w:rFonts w:hint="eastAsia" w:ascii="宋体" w:hAnsi="宋体" w:eastAsia="宋体" w:cs="宋体"/>
          <w:color w:val="auto"/>
          <w:spacing w:val="-6"/>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（3）选手不得损坏赛场提供的设备、工具和工作台等设施</w:t>
      </w:r>
      <w:r>
        <w:rPr>
          <w:rFonts w:hint="eastAsia" w:ascii="宋体" w:hAnsi="宋体" w:eastAsia="宋体" w:cs="宋体"/>
          <w:color w:val="auto"/>
          <w:spacing w:val="-6"/>
          <w:sz w:val="28"/>
          <w:szCs w:val="28"/>
          <w:lang w:val="en-US" w:eastAsia="zh-CN"/>
        </w:rPr>
        <w:t>。</w:t>
      </w:r>
      <w:r>
        <w:rPr>
          <w:rFonts w:hint="eastAsia" w:ascii="宋体" w:hAnsi="宋体" w:eastAsia="宋体" w:cs="宋体"/>
          <w:spacing w:val="-6"/>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 xml:space="preserve">（4）选手不得在任何竞赛区域、位置、赛件上作任何涉嫌作弊的标记。如比赛开始前发现有明显痕迹，可上报裁判员进行处理，严重者可按作弊处理。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（5）在完成竞赛任务的过程中，因操作不当导致事故，扣10～20分，情况严重者取消</w:t>
      </w:r>
      <w:r>
        <w:rPr>
          <w:rFonts w:hint="eastAsia" w:ascii="宋体" w:hAnsi="宋体" w:cs="宋体"/>
          <w:color w:val="auto"/>
          <w:spacing w:val="-6"/>
          <w:sz w:val="28"/>
          <w:szCs w:val="28"/>
          <w:lang w:val="en-US" w:eastAsia="zh-CN"/>
        </w:rPr>
        <w:t>本模块</w:t>
      </w:r>
      <w:r>
        <w:rPr>
          <w:rFonts w:hint="eastAsia" w:ascii="宋体" w:hAnsi="宋体" w:eastAsia="宋体" w:cs="宋体"/>
          <w:spacing w:val="-6"/>
          <w:sz w:val="28"/>
          <w:szCs w:val="28"/>
          <w:lang w:val="en-US" w:eastAsia="zh-CN"/>
        </w:rPr>
        <w:t xml:space="preserve">比赛资格。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 xml:space="preserve">（6）因违规操作损坏赛场提供的设备、污染赛场环境等不符合职业规范的行为，视情节扣5～10分。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 xml:space="preserve">（7）扰乱赛场秩序，干扰裁判员工作，视情节扣5～10分，情况严重者取消比赛资格。 </w:t>
      </w:r>
    </w:p>
    <w:p>
      <w:pPr>
        <w:keepNext w:val="0"/>
        <w:keepLines w:val="0"/>
        <w:pageBreakBefore w:val="0"/>
        <w:widowControl w:val="0"/>
        <w:kinsoku/>
        <w:wordWrap/>
        <w:overflowPunct/>
        <w:topLinePunct w:val="0"/>
        <w:autoSpaceDE/>
        <w:autoSpaceDN/>
        <w:bidi w:val="0"/>
        <w:adjustRightInd/>
        <w:snapToGrid/>
        <w:ind w:firstLine="536" w:firstLineChars="200"/>
        <w:textAlignment w:val="auto"/>
        <w:outlineLvl w:val="2"/>
        <w:rPr>
          <w:rFonts w:hint="eastAsia" w:ascii="宋体" w:hAnsi="宋体" w:eastAsia="宋体" w:cs="宋体"/>
          <w:spacing w:val="-6"/>
          <w:sz w:val="28"/>
          <w:szCs w:val="28"/>
        </w:rPr>
      </w:pPr>
      <w:bookmarkStart w:id="35" w:name="_Toc11960"/>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_Toc27434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lang w:val="en-US" w:eastAsia="zh-CN"/>
        </w:rPr>
        <w:t>4、问题或争议处理</w:t>
      </w:r>
      <w:r>
        <w:rPr>
          <w:rFonts w:hint="eastAsia" w:ascii="宋体" w:hAnsi="宋体" w:eastAsia="宋体" w:cs="宋体"/>
          <w:spacing w:val="-6"/>
          <w:sz w:val="28"/>
          <w:szCs w:val="28"/>
        </w:rPr>
        <w:fldChar w:fldCharType="end"/>
      </w:r>
      <w:bookmarkEnd w:id="35"/>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参赛选手、裁判员发现竞赛过程中存在问题或争议，应向裁判长反映。裁判长依据相关规定处理或组织比赛现场裁判员研究解决。处理意见需比赛现场全体裁判员表决的，须获全体裁判员半数以上通过。最终处理意见应及时告知意见反映人，并填写《问题或争议处理记录表》。</w:t>
      </w:r>
    </w:p>
    <w:p>
      <w:pPr>
        <w:keepNext w:val="0"/>
        <w:keepLines w:val="0"/>
        <w:pageBreakBefore w:val="0"/>
        <w:widowControl w:val="0"/>
        <w:kinsoku/>
        <w:wordWrap/>
        <w:overflowPunct/>
        <w:topLinePunct w:val="0"/>
        <w:autoSpaceDE/>
        <w:autoSpaceDN/>
        <w:bidi w:val="0"/>
        <w:adjustRightInd/>
        <w:snapToGrid/>
        <w:ind w:firstLine="536" w:firstLineChars="200"/>
        <w:textAlignment w:val="auto"/>
        <w:outlineLvl w:val="2"/>
        <w:rPr>
          <w:rFonts w:hint="eastAsia" w:ascii="宋体" w:hAnsi="宋体" w:eastAsia="宋体" w:cs="宋体"/>
          <w:spacing w:val="-6"/>
          <w:sz w:val="28"/>
          <w:szCs w:val="28"/>
        </w:rPr>
      </w:pPr>
      <w:bookmarkStart w:id="36" w:name="_Toc24655"/>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_Toc27434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lang w:val="en-US" w:eastAsia="zh-CN"/>
        </w:rPr>
        <w:t>5、</w:t>
      </w:r>
      <w:r>
        <w:rPr>
          <w:rFonts w:hint="eastAsia" w:ascii="宋体" w:hAnsi="宋体" w:cs="宋体"/>
          <w:spacing w:val="-6"/>
          <w:sz w:val="28"/>
          <w:szCs w:val="28"/>
          <w:lang w:val="en-US" w:eastAsia="zh-CN"/>
        </w:rPr>
        <w:t>本</w:t>
      </w:r>
      <w:r>
        <w:rPr>
          <w:rFonts w:hint="eastAsia" w:ascii="宋体" w:hAnsi="宋体" w:eastAsia="宋体" w:cs="宋体"/>
          <w:spacing w:val="-6"/>
          <w:sz w:val="28"/>
          <w:szCs w:val="28"/>
          <w:lang w:val="en-US" w:eastAsia="zh-CN"/>
        </w:rPr>
        <w:t>项目</w:t>
      </w:r>
      <w:r>
        <w:rPr>
          <w:rFonts w:hint="eastAsia" w:ascii="宋体" w:hAnsi="宋体" w:eastAsia="宋体" w:cs="宋体"/>
          <w:color w:val="auto"/>
          <w:spacing w:val="-6"/>
          <w:sz w:val="28"/>
          <w:szCs w:val="28"/>
          <w:lang w:val="en-US" w:eastAsia="zh-CN"/>
        </w:rPr>
        <w:t>特别规定</w:t>
      </w:r>
      <w:r>
        <w:rPr>
          <w:rFonts w:hint="eastAsia" w:ascii="宋体" w:hAnsi="宋体" w:eastAsia="宋体" w:cs="宋体"/>
          <w:spacing w:val="-6"/>
          <w:sz w:val="28"/>
          <w:szCs w:val="28"/>
        </w:rPr>
        <w:fldChar w:fldCharType="end"/>
      </w:r>
      <w:bookmarkEnd w:id="36"/>
      <w:bookmarkStart w:id="37" w:name="_Toc13226"/>
    </w:p>
    <w:p>
      <w:pPr>
        <w:keepNext w:val="0"/>
        <w:keepLines w:val="0"/>
        <w:pageBreakBefore w:val="0"/>
        <w:widowControl w:val="0"/>
        <w:kinsoku/>
        <w:wordWrap/>
        <w:overflowPunct/>
        <w:topLinePunct w:val="0"/>
        <w:autoSpaceDE/>
        <w:autoSpaceDN/>
        <w:bidi w:val="0"/>
        <w:adjustRightInd/>
        <w:snapToGrid/>
        <w:ind w:firstLine="619" w:firstLineChars="200"/>
        <w:textAlignment w:val="auto"/>
        <w:outlineLvl w:val="0"/>
        <w:rPr>
          <w:rFonts w:hint="default"/>
          <w:b/>
          <w:bCs/>
          <w:spacing w:val="-6"/>
          <w:sz w:val="32"/>
          <w:szCs w:val="32"/>
          <w:lang w:val="en-US" w:eastAsia="zh-CN"/>
        </w:rPr>
      </w:pPr>
      <w:bookmarkStart w:id="38" w:name="_Toc14243"/>
      <w:r>
        <w:rPr>
          <w:rFonts w:hint="eastAsia"/>
          <w:b/>
          <w:bCs/>
          <w:spacing w:val="-6"/>
          <w:sz w:val="32"/>
          <w:szCs w:val="32"/>
          <w:lang w:val="en-US" w:eastAsia="zh-CN"/>
        </w:rPr>
        <w:t>四、竞赛场地、设施设备</w:t>
      </w:r>
      <w:bookmarkEnd w:id="37"/>
      <w:r>
        <w:rPr>
          <w:rFonts w:hint="eastAsia"/>
          <w:b/>
          <w:bCs/>
          <w:spacing w:val="-6"/>
          <w:sz w:val="32"/>
          <w:szCs w:val="32"/>
          <w:lang w:val="en-US" w:eastAsia="zh-CN"/>
        </w:rPr>
        <w:t>等安排</w:t>
      </w:r>
      <w:bookmarkEnd w:id="38"/>
    </w:p>
    <w:p>
      <w:pPr>
        <w:pStyle w:val="9"/>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b/>
          <w:bCs/>
          <w:color w:val="000000" w:themeColor="text1"/>
          <w:spacing w:val="-6"/>
          <w:sz w:val="28"/>
          <w:szCs w:val="28"/>
          <w:u w:val="none"/>
          <w:lang w:val="en-US" w:eastAsia="zh-CN"/>
          <w14:textFill>
            <w14:solidFill>
              <w14:schemeClr w14:val="tx1"/>
            </w14:solidFill>
          </w14:textFill>
        </w:rPr>
      </w:pPr>
      <w:bookmarkStart w:id="39" w:name="_Toc19914"/>
      <w:bookmarkStart w:id="40" w:name="_Toc7118"/>
      <w:r>
        <w:rPr>
          <w:rFonts w:hint="eastAsia"/>
          <w:b/>
          <w:bCs/>
          <w:color w:val="000000" w:themeColor="text1"/>
          <w:spacing w:val="-6"/>
          <w:sz w:val="28"/>
          <w:szCs w:val="28"/>
          <w:u w:val="none"/>
          <w:lang w:val="en-US" w:eastAsia="zh-CN"/>
          <w14:textFill>
            <w14:solidFill>
              <w14:schemeClr w14:val="tx1"/>
            </w14:solidFill>
          </w14:textFill>
        </w:rPr>
        <w:t>（一）</w:t>
      </w:r>
      <w:bookmarkEnd w:id="39"/>
      <w:r>
        <w:rPr>
          <w:rFonts w:hint="eastAsia"/>
          <w:b/>
          <w:bCs/>
          <w:color w:val="000000" w:themeColor="text1"/>
          <w:spacing w:val="-6"/>
          <w:sz w:val="28"/>
          <w:szCs w:val="28"/>
          <w:u w:val="none"/>
          <w:lang w:val="en-US" w:eastAsia="zh-CN"/>
          <w14:textFill>
            <w14:solidFill>
              <w14:schemeClr w14:val="tx1"/>
            </w14:solidFill>
          </w14:textFill>
        </w:rPr>
        <w:t>赛场规格要求</w:t>
      </w:r>
      <w:bookmarkEnd w:id="40"/>
      <w:bookmarkStart w:id="41" w:name="_Toc30440"/>
      <w:bookmarkStart w:id="42" w:name="_Toc32062"/>
      <w:bookmarkStart w:id="43" w:name="_Toc12243"/>
      <w:bookmarkStart w:id="44" w:name="_Toc25997"/>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outlineLvl w:val="1"/>
        <w:rPr>
          <w:rFonts w:hint="eastAsia" w:ascii="宋体" w:hAnsi="宋体" w:eastAsia="宋体" w:cs="宋体"/>
          <w:spacing w:val="-6"/>
          <w:sz w:val="28"/>
          <w:szCs w:val="28"/>
          <w:lang w:val="en-US" w:eastAsia="zh-CN"/>
        </w:rPr>
      </w:pPr>
      <w:r>
        <w:rPr>
          <w:rFonts w:hint="eastAsia" w:ascii="宋体" w:hAnsi="宋体" w:cs="宋体"/>
          <w:spacing w:val="-6"/>
          <w:sz w:val="28"/>
          <w:szCs w:val="28"/>
          <w:lang w:val="en-US" w:eastAsia="zh-CN"/>
        </w:rPr>
        <w:t>1、</w:t>
      </w:r>
      <w:r>
        <w:rPr>
          <w:rFonts w:hint="eastAsia" w:ascii="宋体" w:hAnsi="宋体" w:eastAsia="宋体" w:cs="宋体"/>
          <w:spacing w:val="-6"/>
          <w:sz w:val="28"/>
          <w:szCs w:val="28"/>
          <w:lang w:val="en-US" w:eastAsia="zh-CN"/>
        </w:rPr>
        <w:t>场地面积：本项目场地总面积</w:t>
      </w:r>
      <w:r>
        <w:rPr>
          <w:rFonts w:hint="eastAsia" w:ascii="宋体" w:hAnsi="宋体" w:cs="宋体"/>
          <w:spacing w:val="-6"/>
          <w:sz w:val="28"/>
          <w:szCs w:val="28"/>
          <w:lang w:val="en-US" w:eastAsia="zh-CN"/>
        </w:rPr>
        <w:t>100</w:t>
      </w:r>
      <w:r>
        <w:rPr>
          <w:rFonts w:hint="eastAsia" w:ascii="宋体" w:hAnsi="宋体" w:eastAsia="宋体" w:cs="宋体"/>
          <w:spacing w:val="-6"/>
          <w:sz w:val="28"/>
          <w:szCs w:val="28"/>
          <w:lang w:val="en-US" w:eastAsia="zh-CN"/>
        </w:rPr>
        <w:t>平米。</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outlineLvl w:val="1"/>
        <w:rPr>
          <w:rFonts w:hint="eastAsia" w:ascii="宋体" w:hAnsi="宋体" w:eastAsia="宋体" w:cs="宋体"/>
          <w:spacing w:val="-6"/>
          <w:sz w:val="28"/>
          <w:szCs w:val="28"/>
          <w:lang w:val="en-US" w:eastAsia="zh-CN"/>
        </w:rPr>
      </w:pPr>
      <w:r>
        <w:rPr>
          <w:rFonts w:hint="eastAsia" w:ascii="宋体" w:hAnsi="宋体" w:cs="宋体"/>
          <w:spacing w:val="-6"/>
          <w:sz w:val="28"/>
          <w:szCs w:val="28"/>
          <w:lang w:val="en-US" w:eastAsia="zh-CN"/>
        </w:rPr>
        <w:t>2、</w:t>
      </w:r>
      <w:r>
        <w:rPr>
          <w:rFonts w:hint="eastAsia" w:ascii="宋体" w:hAnsi="宋体" w:eastAsia="宋体" w:cs="宋体"/>
          <w:spacing w:val="-6"/>
          <w:sz w:val="28"/>
          <w:szCs w:val="28"/>
          <w:lang w:val="en-US" w:eastAsia="zh-CN"/>
        </w:rPr>
        <w:t>工位面积：单个工位长约</w:t>
      </w:r>
      <w:r>
        <w:rPr>
          <w:rFonts w:hint="eastAsia" w:ascii="宋体" w:hAnsi="宋体" w:cs="宋体"/>
          <w:spacing w:val="-6"/>
          <w:sz w:val="28"/>
          <w:szCs w:val="28"/>
          <w:lang w:val="en-US" w:eastAsia="zh-CN"/>
        </w:rPr>
        <w:t>2</w:t>
      </w:r>
      <w:r>
        <w:rPr>
          <w:rFonts w:hint="eastAsia" w:ascii="宋体" w:hAnsi="宋体" w:eastAsia="宋体" w:cs="宋体"/>
          <w:spacing w:val="-6"/>
          <w:sz w:val="28"/>
          <w:szCs w:val="28"/>
          <w:lang w:val="en-US" w:eastAsia="zh-CN"/>
        </w:rPr>
        <w:t>米、宽</w:t>
      </w:r>
      <w:r>
        <w:rPr>
          <w:rFonts w:hint="eastAsia" w:ascii="宋体" w:hAnsi="宋体" w:cs="宋体"/>
          <w:spacing w:val="-6"/>
          <w:sz w:val="28"/>
          <w:szCs w:val="28"/>
          <w:lang w:val="en-US" w:eastAsia="zh-CN"/>
        </w:rPr>
        <w:t>1</w:t>
      </w:r>
      <w:r>
        <w:rPr>
          <w:rFonts w:hint="eastAsia" w:ascii="宋体" w:hAnsi="宋体" w:eastAsia="宋体" w:cs="宋体"/>
          <w:spacing w:val="-6"/>
          <w:sz w:val="28"/>
          <w:szCs w:val="28"/>
          <w:lang w:val="en-US" w:eastAsia="zh-CN"/>
        </w:rPr>
        <w:t>.5米、约</w:t>
      </w:r>
      <w:r>
        <w:rPr>
          <w:rFonts w:hint="eastAsia" w:ascii="宋体" w:hAnsi="宋体" w:cs="宋体"/>
          <w:spacing w:val="-6"/>
          <w:sz w:val="28"/>
          <w:szCs w:val="28"/>
          <w:lang w:val="en-US" w:eastAsia="zh-CN"/>
        </w:rPr>
        <w:t>5</w:t>
      </w:r>
      <w:r>
        <w:rPr>
          <w:rFonts w:hint="eastAsia" w:ascii="宋体" w:hAnsi="宋体" w:eastAsia="宋体" w:cs="宋体"/>
          <w:spacing w:val="-6"/>
          <w:sz w:val="28"/>
          <w:szCs w:val="28"/>
          <w:lang w:val="en-US" w:eastAsia="zh-CN"/>
        </w:rPr>
        <w:t>平方米，工位间隔</w:t>
      </w:r>
      <w:r>
        <w:rPr>
          <w:rFonts w:hint="eastAsia" w:ascii="宋体" w:hAnsi="宋体" w:cs="宋体"/>
          <w:spacing w:val="-6"/>
          <w:sz w:val="28"/>
          <w:szCs w:val="28"/>
          <w:lang w:val="en-US" w:eastAsia="zh-CN"/>
        </w:rPr>
        <w:t>1</w:t>
      </w:r>
      <w:r>
        <w:rPr>
          <w:rFonts w:hint="eastAsia" w:ascii="宋体" w:hAnsi="宋体" w:eastAsia="宋体" w:cs="宋体"/>
          <w:spacing w:val="-6"/>
          <w:sz w:val="28"/>
          <w:szCs w:val="28"/>
          <w:lang w:val="en-US" w:eastAsia="zh-CN"/>
        </w:rPr>
        <w:t>米。</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outlineLvl w:val="1"/>
        <w:rPr>
          <w:rFonts w:hint="eastAsia" w:ascii="宋体" w:hAnsi="宋体" w:eastAsia="宋体" w:cs="宋体"/>
          <w:spacing w:val="-6"/>
          <w:sz w:val="28"/>
          <w:szCs w:val="28"/>
          <w:lang w:val="en-US" w:eastAsia="zh-CN"/>
        </w:rPr>
      </w:pPr>
      <w:r>
        <w:rPr>
          <w:rFonts w:hint="eastAsia" w:ascii="宋体" w:hAnsi="宋体" w:cs="宋体"/>
          <w:spacing w:val="-6"/>
          <w:sz w:val="28"/>
          <w:szCs w:val="28"/>
          <w:lang w:val="en-US" w:eastAsia="zh-CN"/>
        </w:rPr>
        <w:t>3、</w:t>
      </w:r>
      <w:r>
        <w:rPr>
          <w:rFonts w:hint="eastAsia" w:ascii="宋体" w:hAnsi="宋体" w:eastAsia="宋体" w:cs="宋体"/>
          <w:spacing w:val="-6"/>
          <w:sz w:val="28"/>
          <w:szCs w:val="28"/>
          <w:lang w:val="en-US" w:eastAsia="zh-CN"/>
        </w:rPr>
        <w:t>竞赛区功能布局：分为</w:t>
      </w:r>
      <w:r>
        <w:rPr>
          <w:rFonts w:hint="eastAsia" w:ascii="宋体" w:hAnsi="宋体" w:cs="宋体"/>
          <w:spacing w:val="-6"/>
          <w:sz w:val="28"/>
          <w:szCs w:val="28"/>
          <w:lang w:val="en-US" w:eastAsia="zh-CN"/>
        </w:rPr>
        <w:t>面护/身体、化妆/美甲各两</w:t>
      </w:r>
      <w:r>
        <w:rPr>
          <w:rFonts w:hint="eastAsia" w:ascii="宋体" w:hAnsi="宋体" w:eastAsia="宋体" w:cs="宋体"/>
          <w:spacing w:val="-6"/>
          <w:sz w:val="28"/>
          <w:szCs w:val="28"/>
          <w:lang w:val="en-US" w:eastAsia="zh-CN"/>
        </w:rPr>
        <w:t>个赛区</w:t>
      </w:r>
      <w:r>
        <w:rPr>
          <w:rFonts w:hint="eastAsia" w:ascii="宋体" w:hAnsi="宋体" w:cs="宋体"/>
          <w:spacing w:val="-6"/>
          <w:sz w:val="28"/>
          <w:szCs w:val="28"/>
          <w:lang w:val="en-US" w:eastAsia="zh-CN"/>
        </w:rPr>
        <w:t>。面护/身体赛区10个工位，化妆/美甲</w:t>
      </w:r>
      <w:r>
        <w:rPr>
          <w:rFonts w:hint="eastAsia" w:ascii="宋体" w:hAnsi="宋体" w:eastAsia="宋体" w:cs="宋体"/>
          <w:spacing w:val="-6"/>
          <w:sz w:val="28"/>
          <w:szCs w:val="28"/>
          <w:lang w:val="en-US" w:eastAsia="zh-CN"/>
        </w:rPr>
        <w:t>赛区</w:t>
      </w:r>
      <w:r>
        <w:rPr>
          <w:rFonts w:hint="eastAsia" w:ascii="宋体" w:hAnsi="宋体" w:cs="宋体"/>
          <w:spacing w:val="-6"/>
          <w:sz w:val="28"/>
          <w:szCs w:val="28"/>
          <w:lang w:val="en-US" w:eastAsia="zh-CN"/>
        </w:rPr>
        <w:t>20</w:t>
      </w:r>
      <w:r>
        <w:rPr>
          <w:rFonts w:hint="eastAsia" w:ascii="宋体" w:hAnsi="宋体" w:eastAsia="宋体" w:cs="宋体"/>
          <w:spacing w:val="-6"/>
          <w:sz w:val="28"/>
          <w:szCs w:val="28"/>
          <w:lang w:val="en-US" w:eastAsia="zh-CN"/>
        </w:rPr>
        <w:t>个工位。</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outlineLvl w:val="1"/>
        <w:rPr>
          <w:rFonts w:hint="eastAsia" w:ascii="宋体" w:hAnsi="宋体" w:eastAsia="宋体" w:cs="宋体"/>
          <w:spacing w:val="-6"/>
          <w:sz w:val="28"/>
          <w:szCs w:val="28"/>
          <w:lang w:val="en-US" w:eastAsia="zh-CN"/>
        </w:rPr>
      </w:pPr>
      <w:r>
        <w:rPr>
          <w:rFonts w:hint="eastAsia" w:ascii="宋体" w:hAnsi="宋体" w:cs="宋体"/>
          <w:spacing w:val="-6"/>
          <w:sz w:val="28"/>
          <w:szCs w:val="28"/>
          <w:lang w:val="en-US" w:eastAsia="zh-CN"/>
        </w:rPr>
        <w:t>4、</w:t>
      </w:r>
      <w:r>
        <w:rPr>
          <w:rFonts w:hint="eastAsia" w:ascii="宋体" w:hAnsi="宋体" w:eastAsia="宋体" w:cs="宋体"/>
          <w:spacing w:val="-6"/>
          <w:sz w:val="28"/>
          <w:szCs w:val="28"/>
          <w:lang w:val="en-US" w:eastAsia="zh-CN"/>
        </w:rPr>
        <w:t>保障区功能布局：分为裁判室、录分室、选手室、模特室、技术保障室</w:t>
      </w:r>
      <w:r>
        <w:rPr>
          <w:rFonts w:hint="eastAsia" w:ascii="宋体" w:hAnsi="宋体" w:cs="宋体"/>
          <w:spacing w:val="-6"/>
          <w:sz w:val="28"/>
          <w:szCs w:val="28"/>
          <w:lang w:val="en-US" w:eastAsia="zh-CN"/>
        </w:rPr>
        <w:t>、盲评室</w:t>
      </w:r>
      <w:r>
        <w:rPr>
          <w:rFonts w:hint="eastAsia" w:ascii="宋体" w:hAnsi="宋体" w:eastAsia="宋体" w:cs="宋体"/>
          <w:spacing w:val="-6"/>
          <w:sz w:val="28"/>
          <w:szCs w:val="28"/>
          <w:lang w:val="en-US" w:eastAsia="zh-CN"/>
        </w:rPr>
        <w:t>和</w:t>
      </w:r>
      <w:r>
        <w:rPr>
          <w:rFonts w:hint="eastAsia" w:ascii="宋体" w:hAnsi="宋体" w:cs="宋体"/>
          <w:spacing w:val="-6"/>
          <w:sz w:val="28"/>
          <w:szCs w:val="28"/>
          <w:lang w:val="en-US" w:eastAsia="zh-CN"/>
        </w:rPr>
        <w:t>置</w:t>
      </w:r>
      <w:r>
        <w:rPr>
          <w:rFonts w:hint="eastAsia" w:ascii="宋体" w:hAnsi="宋体" w:eastAsia="宋体" w:cs="宋体"/>
          <w:spacing w:val="-6"/>
          <w:sz w:val="28"/>
          <w:szCs w:val="28"/>
          <w:lang w:val="en-US" w:eastAsia="zh-CN"/>
        </w:rPr>
        <w:t>物台、洗手台、消毒区。</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outlineLvl w:val="1"/>
        <w:rPr>
          <w:rFonts w:hint="eastAsia" w:ascii="宋体" w:hAnsi="宋体" w:eastAsia="宋体" w:cs="宋体"/>
          <w:spacing w:val="-6"/>
          <w:sz w:val="28"/>
          <w:szCs w:val="28"/>
          <w:lang w:val="en-US" w:eastAsia="zh-CN"/>
        </w:rPr>
      </w:pPr>
      <w:r>
        <w:rPr>
          <w:rFonts w:hint="eastAsia" w:ascii="宋体" w:hAnsi="宋体" w:cs="宋体"/>
          <w:spacing w:val="-6"/>
          <w:sz w:val="28"/>
          <w:szCs w:val="28"/>
          <w:lang w:val="en-US" w:eastAsia="zh-CN"/>
        </w:rPr>
        <w:t>5、</w:t>
      </w:r>
      <w:r>
        <w:rPr>
          <w:rFonts w:hint="eastAsia" w:ascii="宋体" w:hAnsi="宋体" w:eastAsia="宋体" w:cs="宋体"/>
          <w:spacing w:val="-6"/>
          <w:sz w:val="28"/>
          <w:szCs w:val="28"/>
          <w:lang w:val="en-US" w:eastAsia="zh-CN"/>
        </w:rPr>
        <w:t>赛区功能要求：各赛区配备2个倒计时器、4个洗手池、2个产品桌、2个大垃圾桶、2个大毛巾篮。</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outlineLvl w:val="1"/>
        <w:rPr>
          <w:rFonts w:hint="eastAsia" w:ascii="宋体" w:hAnsi="宋体" w:eastAsia="宋体" w:cs="宋体"/>
          <w:spacing w:val="-6"/>
          <w:sz w:val="28"/>
          <w:szCs w:val="28"/>
          <w:lang w:val="en-US" w:eastAsia="zh-CN"/>
        </w:rPr>
      </w:pPr>
      <w:r>
        <w:rPr>
          <w:rFonts w:hint="eastAsia" w:ascii="宋体" w:hAnsi="宋体" w:cs="宋体"/>
          <w:spacing w:val="-6"/>
          <w:sz w:val="28"/>
          <w:szCs w:val="28"/>
          <w:lang w:val="en-US" w:eastAsia="zh-CN"/>
        </w:rPr>
        <w:t>6、</w:t>
      </w:r>
      <w:r>
        <w:rPr>
          <w:rFonts w:hint="eastAsia" w:ascii="宋体" w:hAnsi="宋体" w:eastAsia="宋体" w:cs="宋体"/>
          <w:spacing w:val="-6"/>
          <w:sz w:val="28"/>
          <w:szCs w:val="28"/>
          <w:lang w:val="en-US" w:eastAsia="zh-CN"/>
        </w:rPr>
        <w:t>工位配备要求：1个电</w:t>
      </w:r>
      <w:r>
        <w:rPr>
          <w:rFonts w:hint="eastAsia" w:ascii="宋体" w:hAnsi="宋体" w:cs="宋体"/>
          <w:spacing w:val="-6"/>
          <w:sz w:val="28"/>
          <w:szCs w:val="28"/>
          <w:lang w:val="en-US" w:eastAsia="zh-CN"/>
        </w:rPr>
        <w:t>源</w:t>
      </w:r>
      <w:r>
        <w:rPr>
          <w:rFonts w:hint="eastAsia" w:ascii="宋体" w:hAnsi="宋体" w:eastAsia="宋体" w:cs="宋体"/>
          <w:spacing w:val="-6"/>
          <w:sz w:val="28"/>
          <w:szCs w:val="28"/>
          <w:lang w:val="en-US" w:eastAsia="zh-CN"/>
        </w:rPr>
        <w:t>插座；1张升降美容床</w:t>
      </w:r>
      <w:r>
        <w:rPr>
          <w:rFonts w:hint="eastAsia" w:ascii="宋体" w:hAnsi="宋体" w:cs="宋体"/>
          <w:spacing w:val="-6"/>
          <w:sz w:val="28"/>
          <w:szCs w:val="28"/>
          <w:lang w:val="en-US" w:eastAsia="zh-CN"/>
        </w:rPr>
        <w:t>/工作台</w:t>
      </w:r>
      <w:r>
        <w:rPr>
          <w:rFonts w:hint="eastAsia" w:ascii="宋体" w:hAnsi="宋体" w:eastAsia="宋体" w:cs="宋体"/>
          <w:spacing w:val="-6"/>
          <w:sz w:val="28"/>
          <w:szCs w:val="28"/>
          <w:lang w:val="en-US" w:eastAsia="zh-CN"/>
        </w:rPr>
        <w:t>、1张美容师凳和1张顾客椅，1台推车、1台放大镜灯和1个小垃圾桶。</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536" w:firstLineChars="200"/>
        <w:textAlignment w:val="auto"/>
        <w:outlineLvl w:val="1"/>
        <w:rPr>
          <w:rFonts w:hint="eastAsia" w:ascii="宋体" w:hAnsi="宋体" w:eastAsia="宋体" w:cs="宋体"/>
          <w:spacing w:val="-6"/>
          <w:sz w:val="28"/>
          <w:szCs w:val="28"/>
          <w:lang w:val="en-US" w:eastAsia="zh-CN"/>
        </w:rPr>
      </w:pPr>
      <w:r>
        <w:rPr>
          <w:rFonts w:hint="eastAsia" w:ascii="宋体" w:hAnsi="宋体" w:cs="宋体"/>
          <w:spacing w:val="-6"/>
          <w:sz w:val="28"/>
          <w:szCs w:val="28"/>
          <w:lang w:val="en-US" w:eastAsia="zh-CN"/>
        </w:rPr>
        <w:t>7、</w:t>
      </w:r>
      <w:r>
        <w:rPr>
          <w:rFonts w:hint="eastAsia" w:ascii="宋体" w:hAnsi="宋体" w:eastAsia="宋体" w:cs="宋体"/>
          <w:spacing w:val="-6"/>
          <w:sz w:val="28"/>
          <w:szCs w:val="28"/>
          <w:lang w:val="en-US" w:eastAsia="zh-CN"/>
        </w:rPr>
        <w:t>场地其它要求：整个场地照明必须明亮、光源均匀。</w:t>
      </w:r>
    </w:p>
    <w:bookmarkEnd w:id="41"/>
    <w:bookmarkEnd w:id="42"/>
    <w:bookmarkEnd w:id="43"/>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240" w:lineRule="auto"/>
        <w:ind w:firstLine="807" w:firstLineChars="300"/>
        <w:textAlignment w:val="auto"/>
        <w:outlineLvl w:val="0"/>
        <w:rPr>
          <w:rFonts w:hint="default"/>
          <w:b/>
          <w:bCs/>
          <w:color w:val="000000" w:themeColor="text1"/>
          <w:spacing w:val="-6"/>
          <w:sz w:val="28"/>
          <w:szCs w:val="28"/>
          <w:u w:val="none"/>
          <w:lang w:val="en-US" w:eastAsia="zh-CN"/>
          <w14:textFill>
            <w14:solidFill>
              <w14:schemeClr w14:val="tx1"/>
            </w14:solidFill>
          </w14:textFill>
        </w:rPr>
      </w:pPr>
      <w:r>
        <w:rPr>
          <w:rFonts w:hint="eastAsia"/>
          <w:b/>
          <w:bCs/>
          <w:color w:val="000000" w:themeColor="text1"/>
          <w:spacing w:val="-6"/>
          <w:sz w:val="28"/>
          <w:szCs w:val="28"/>
          <w:u w:val="none"/>
          <w:lang w:val="en-US" w:eastAsia="zh-CN"/>
          <w14:textFill>
            <w14:solidFill>
              <w14:schemeClr w14:val="tx1"/>
            </w14:solidFill>
          </w14:textFill>
        </w:rPr>
        <w:t>（二）场地布局要求</w:t>
      </w:r>
      <w:bookmarkEnd w:id="44"/>
      <w:bookmarkStart w:id="45" w:name="_Toc18303"/>
      <w:bookmarkStart w:id="46" w:name="_Toc11558"/>
      <w:r>
        <w:rPr>
          <w:rFonts w:hint="eastAsia"/>
          <w:b/>
          <w:bCs/>
          <w:color w:val="000000" w:themeColor="text1"/>
          <w:spacing w:val="-6"/>
          <w:sz w:val="28"/>
          <w:szCs w:val="28"/>
          <w:u w:val="none"/>
          <w:lang w:val="en-US" w:eastAsia="zh-CN"/>
          <w14:textFill>
            <w14:solidFill>
              <w14:schemeClr w14:val="tx1"/>
            </w14:solidFill>
          </w14:textFill>
        </w:rPr>
        <w:t>（待定）</w:t>
      </w:r>
    </w:p>
    <w:p>
      <w:pPr>
        <w:pStyle w:val="9"/>
        <w:keepNext w:val="0"/>
        <w:keepLines w:val="0"/>
        <w:pageBreakBefore w:val="0"/>
        <w:widowControl w:val="0"/>
        <w:kinsoku/>
        <w:wordWrap/>
        <w:overflowPunct/>
        <w:topLinePunct w:val="0"/>
        <w:autoSpaceDE/>
        <w:autoSpaceDN/>
        <w:bidi w:val="0"/>
        <w:adjustRightInd/>
        <w:snapToGrid/>
        <w:textAlignment w:val="auto"/>
        <w:outlineLvl w:val="1"/>
        <w:rPr>
          <w:rFonts w:hint="eastAsia"/>
          <w:b/>
          <w:bCs/>
          <w:color w:val="000000" w:themeColor="text1"/>
          <w:spacing w:val="-6"/>
          <w:sz w:val="28"/>
          <w:szCs w:val="28"/>
          <w:u w:val="none"/>
          <w:vertAlign w:val="subscript"/>
          <w:lang w:val="en-US" w:eastAsia="zh-CN"/>
          <w14:textFill>
            <w14:solidFill>
              <w14:schemeClr w14:val="tx1"/>
            </w14:solidFill>
          </w14:textFill>
        </w:rPr>
      </w:pPr>
      <w:r>
        <w:rPr>
          <w:rFonts w:hint="eastAsia"/>
          <w:lang w:val="en-US" w:eastAsia="zh-CN"/>
        </w:rPr>
        <w:drawing>
          <wp:inline distT="0" distB="0" distL="114300" distR="114300">
            <wp:extent cx="5137785" cy="1923415"/>
            <wp:effectExtent l="0" t="0" r="5715" b="6985"/>
            <wp:docPr id="6" name="图片 6" descr="0c92374f97eef0956507a9183af80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c92374f97eef0956507a9183af80c4"/>
                    <pic:cNvPicPr>
                      <a:picLocks noChangeAspect="1"/>
                    </pic:cNvPicPr>
                  </pic:nvPicPr>
                  <pic:blipFill>
                    <a:blip r:embed="rId9"/>
                    <a:stretch>
                      <a:fillRect/>
                    </a:stretch>
                  </pic:blipFill>
                  <pic:spPr>
                    <a:xfrm>
                      <a:off x="0" y="0"/>
                      <a:ext cx="5137785" cy="1923415"/>
                    </a:xfrm>
                    <a:prstGeom prst="rect">
                      <a:avLst/>
                    </a:prstGeom>
                  </pic:spPr>
                </pic:pic>
              </a:graphicData>
            </a:graphic>
          </wp:inline>
        </w:drawing>
      </w:r>
    </w:p>
    <w:p>
      <w:pPr>
        <w:pStyle w:val="9"/>
        <w:keepNext w:val="0"/>
        <w:keepLines w:val="0"/>
        <w:pageBreakBefore w:val="0"/>
        <w:widowControl w:val="0"/>
        <w:kinsoku/>
        <w:wordWrap/>
        <w:overflowPunct/>
        <w:topLinePunct w:val="0"/>
        <w:autoSpaceDE/>
        <w:autoSpaceDN/>
        <w:bidi w:val="0"/>
        <w:adjustRightInd/>
        <w:snapToGrid/>
        <w:textAlignment w:val="auto"/>
        <w:outlineLvl w:val="1"/>
        <w:rPr>
          <w:rFonts w:hint="eastAsia"/>
          <w:b/>
          <w:bCs/>
          <w:color w:val="000000" w:themeColor="text1"/>
          <w:spacing w:val="-6"/>
          <w:sz w:val="28"/>
          <w:szCs w:val="28"/>
          <w:u w:val="none"/>
          <w:lang w:val="en-US" w:eastAsia="zh-CN"/>
          <w14:textFill>
            <w14:solidFill>
              <w14:schemeClr w14:val="tx1"/>
            </w14:solidFill>
          </w14:textFill>
        </w:rPr>
      </w:pPr>
      <w:r>
        <w:rPr>
          <w:rFonts w:hint="eastAsia"/>
          <w:b/>
          <w:bCs/>
          <w:color w:val="000000" w:themeColor="text1"/>
          <w:spacing w:val="-6"/>
          <w:sz w:val="28"/>
          <w:szCs w:val="28"/>
          <w:u w:val="none"/>
          <w:lang w:val="en-US" w:eastAsia="zh-CN"/>
          <w14:textFill>
            <w14:solidFill>
              <w14:schemeClr w14:val="tx1"/>
            </w14:solidFill>
          </w14:textFill>
        </w:rPr>
        <w:t>（三）基础设施设备清单</w:t>
      </w:r>
      <w:bookmarkEnd w:id="45"/>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36" w:firstLineChars="200"/>
        <w:jc w:val="both"/>
        <w:textAlignment w:val="auto"/>
        <w:outlineLvl w:val="2"/>
        <w:rPr>
          <w:rFonts w:hint="default" w:ascii="宋体" w:hAnsi="宋体" w:cs="宋体"/>
          <w:bCs/>
          <w:color w:val="FF0000"/>
          <w:spacing w:val="-6"/>
          <w:kern w:val="2"/>
          <w:sz w:val="28"/>
          <w:szCs w:val="28"/>
          <w:u w:val="none"/>
          <w:lang w:val="en-US" w:eastAsia="zh-CN" w:bidi="ar-SA"/>
        </w:rPr>
      </w:pPr>
      <w:bookmarkStart w:id="47" w:name="_Toc15943"/>
      <w:r>
        <w:rPr>
          <w:rFonts w:hint="eastAsia" w:ascii="宋体" w:hAnsi="宋体" w:eastAsia="宋体" w:cs="宋体"/>
          <w:spacing w:val="-6"/>
          <w:sz w:val="28"/>
          <w:szCs w:val="28"/>
          <w:lang w:val="en-US" w:eastAsia="zh-CN"/>
        </w:rPr>
        <w:t>1、场地设施</w:t>
      </w:r>
      <w:r>
        <w:rPr>
          <w:rFonts w:hint="eastAsia"/>
          <w:spacing w:val="-6"/>
          <w:sz w:val="28"/>
          <w:szCs w:val="28"/>
          <w:lang w:val="en-US" w:eastAsia="zh-CN"/>
        </w:rPr>
        <w:t>设备</w:t>
      </w:r>
      <w:bookmarkEnd w:id="47"/>
      <w:r>
        <w:rPr>
          <w:rFonts w:hint="eastAsia"/>
          <w:color w:val="auto"/>
          <w:spacing w:val="-6"/>
          <w:sz w:val="28"/>
          <w:szCs w:val="28"/>
          <w:lang w:val="en-US" w:eastAsia="zh-CN"/>
        </w:rPr>
        <w:t>（赛场为每一工位必须配备的设施、设备和工具）</w:t>
      </w:r>
    </w:p>
    <w:tbl>
      <w:tblPr>
        <w:tblStyle w:val="18"/>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91"/>
        <w:gridCol w:w="2891"/>
        <w:gridCol w:w="1020"/>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序号</w:t>
            </w:r>
          </w:p>
        </w:tc>
        <w:tc>
          <w:tcPr>
            <w:tcW w:w="289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设备名称</w:t>
            </w:r>
          </w:p>
        </w:tc>
        <w:tc>
          <w:tcPr>
            <w:tcW w:w="289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型号（备注）</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单位</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c>
          <w:tcPr>
            <w:tcW w:w="289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美容冷光放大镜灯</w:t>
            </w:r>
          </w:p>
        </w:tc>
        <w:tc>
          <w:tcPr>
            <w:tcW w:w="2891"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白色立式，可调节弯度，照射面积:5 ㎡-10 ㎡，功 </w:t>
            </w:r>
          </w:p>
          <w:p>
            <w:pPr>
              <w:keepNext w:val="0"/>
              <w:keepLines w:val="0"/>
              <w:widowControl/>
              <w:suppressLineNumbers w:val="0"/>
              <w:jc w:val="left"/>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率 11W(含)-15W(含)</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台</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10-1/工位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c>
          <w:tcPr>
            <w:tcW w:w="289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美容床</w:t>
            </w:r>
          </w:p>
        </w:tc>
        <w:tc>
          <w:tcPr>
            <w:tcW w:w="2891" w:type="dxa"/>
            <w:vAlign w:val="center"/>
          </w:tcPr>
          <w:p>
            <w:pPr>
              <w:keepNext w:val="0"/>
              <w:keepLines w:val="0"/>
              <w:widowControl/>
              <w:suppressLineNumbers w:val="0"/>
              <w:jc w:val="left"/>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可能升降和折叠，床宽不少于 70cm</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张</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10-1/工位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w:t>
            </w:r>
          </w:p>
        </w:tc>
        <w:tc>
          <w:tcPr>
            <w:tcW w:w="289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长条双人桌</w:t>
            </w:r>
          </w:p>
        </w:tc>
        <w:tc>
          <w:tcPr>
            <w:tcW w:w="2891" w:type="dxa"/>
            <w:vAlign w:val="center"/>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除面护外，其他模块用</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张</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20-1/工位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4</w:t>
            </w:r>
          </w:p>
        </w:tc>
        <w:tc>
          <w:tcPr>
            <w:tcW w:w="2891" w:type="dxa"/>
            <w:vAlign w:val="center"/>
          </w:tcPr>
          <w:p>
            <w:pPr>
              <w:keepNext w:val="0"/>
              <w:keepLines w:val="0"/>
              <w:widowControl/>
              <w:suppressLineNumbers w:val="0"/>
              <w:jc w:val="left"/>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美容师美容凳</w:t>
            </w:r>
          </w:p>
        </w:tc>
        <w:tc>
          <w:tcPr>
            <w:tcW w:w="2891" w:type="dxa"/>
            <w:vAlign w:val="center"/>
          </w:tcPr>
          <w:p>
            <w:pPr>
              <w:keepNext w:val="0"/>
              <w:keepLines w:val="0"/>
              <w:widowControl/>
              <w:suppressLineNumbers w:val="0"/>
              <w:jc w:val="left"/>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带靠背、带轮子、可升降，升降高度 40-70cm</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把</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10-1/工位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顾客美容椅</w:t>
            </w:r>
          </w:p>
        </w:tc>
        <w:tc>
          <w:tcPr>
            <w:tcW w:w="2891" w:type="dxa"/>
            <w:vAlign w:val="center"/>
          </w:tcPr>
          <w:p>
            <w:pPr>
              <w:keepNext w:val="0"/>
              <w:keepLines w:val="0"/>
              <w:widowControl/>
              <w:suppressLineNumbers w:val="0"/>
              <w:jc w:val="left"/>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 xml:space="preserve">有靠背的折叠椅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把</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20-1/工位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6</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美容推车</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 xml:space="preserve">白色、三层，规格不小于 50cm*30cm*100cm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台</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20-1/工位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7</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洁面盆</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白色，上口径约 20cm</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10-1/工位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8</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小垃圾桶</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白色，上口径约 24cm,高约 25cm</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20-1/工位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9</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床尾储物</w:t>
            </w: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箱</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白色，大小约 60cm*40cm*35cm</w:t>
            </w:r>
            <w:r>
              <w:rPr>
                <w:rFonts w:hint="eastAsia" w:ascii="宋体" w:hAnsi="宋体" w:eastAsia="宋体" w:cs="宋体"/>
                <w:b/>
                <w:bCs/>
                <w:color w:val="000000"/>
                <w:kern w:val="0"/>
                <w:sz w:val="21"/>
                <w:szCs w:val="21"/>
                <w:lang w:val="en-US" w:eastAsia="zh-CN" w:bidi="ar"/>
              </w:rPr>
              <w:t xml:space="preserve">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10-1/工位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取物盘</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白色，不小于 40cm*28cm*6cm</w:t>
            </w:r>
            <w:r>
              <w:rPr>
                <w:rFonts w:hint="eastAsia" w:ascii="宋体" w:hAnsi="宋体" w:eastAsia="宋体" w:cs="宋体"/>
                <w:b/>
                <w:bCs/>
                <w:color w:val="000000"/>
                <w:kern w:val="0"/>
                <w:sz w:val="21"/>
                <w:szCs w:val="21"/>
                <w:lang w:val="en-US" w:eastAsia="zh-CN" w:bidi="ar"/>
              </w:rPr>
              <w:t xml:space="preserve">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20-1/工位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11</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便携式水槽</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有冷热水、上下水功能，规格约 100cm*60cm*80cm、最大容积15L，加热功率1500W</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台</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4-面护及身体赛区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12</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产品桌</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 xml:space="preserve">白色桌布，规格约 120cm*240cm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张</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4-2/赛区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13</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茶歇区</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 xml:space="preserve">配茶水、咖啡、糕点和水果等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 xml:space="preserve">2-1/赛场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14</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饮水机</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 xml:space="preserve">立式冷热两用饮水机，规格约 40cm*30cm*90cm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台</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2-1/赛区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15</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毛巾美容推车</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 xml:space="preserve">干净毛巾存放，白色、三层，规格不小于50cm*30cm*100cm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台</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2-1/赛区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16</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保障区办公桌、椅、储物柜</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 xml:space="preserve">规格大于≥160*70*70cm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套</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1套/赛区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17</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电子倒计时屏</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正、倒计时，电子显示，规格大于 25cm*100cm</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4-2/赛区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18</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指针石英挂钟</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白色，直径不小于 50cm</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2-1/赛区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19</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音响、麦克风</w:t>
            </w:r>
          </w:p>
        </w:tc>
        <w:tc>
          <w:tcPr>
            <w:tcW w:w="289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1-1/赛场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全方位四角影像动态监控</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 xml:space="preserve">能覆盖所有工位区域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套</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12-6/赛场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21</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IPAD</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 xml:space="preserve">1200 万像素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台</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1-1/赛场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bookmarkStart w:id="48" w:name="_Toc13703"/>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22</w:t>
            </w:r>
          </w:p>
        </w:tc>
        <w:tc>
          <w:tcPr>
            <w:tcW w:w="2891" w:type="dxa"/>
            <w:vAlign w:val="center"/>
          </w:tcPr>
          <w:p>
            <w:pPr>
              <w:keepNext w:val="0"/>
              <w:keepLines w:val="0"/>
              <w:widowControl/>
              <w:suppressLineNumbers w:val="0"/>
              <w:jc w:val="left"/>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 xml:space="preserve">白色大浴巾 </w:t>
            </w:r>
          </w:p>
        </w:tc>
        <w:tc>
          <w:tcPr>
            <w:tcW w:w="2891" w:type="dxa"/>
            <w:vAlign w:val="center"/>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尺寸约：200cm*100cm，可做垫枕，美容赛区5条</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条</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210-1/赛场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23</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白色中毛巾</w:t>
            </w:r>
          </w:p>
        </w:tc>
        <w:tc>
          <w:tcPr>
            <w:tcW w:w="2891" w:type="dxa"/>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尺寸约：35cm*75cm。可做胸垫、包头等，美容、赛区</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条</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条</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210-1/赛场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24</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 xml:space="preserve">大垃圾桶 </w:t>
            </w:r>
          </w:p>
        </w:tc>
        <w:tc>
          <w:tcPr>
            <w:tcW w:w="2891" w:type="dxa"/>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白色，约上口径500mm,下口径 400mm,高620mm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2-1/赛区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25</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 xml:space="preserve">泡沫胶带 </w:t>
            </w:r>
          </w:p>
        </w:tc>
        <w:tc>
          <w:tcPr>
            <w:tcW w:w="2891" w:type="dxa"/>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检查结果陈列表</w:t>
            </w:r>
            <w:r>
              <w:rPr>
                <w:rFonts w:hint="eastAsia" w:ascii="宋体" w:hAnsi="宋体" w:cs="宋体"/>
                <w:color w:val="000000"/>
                <w:kern w:val="0"/>
                <w:sz w:val="21"/>
                <w:szCs w:val="21"/>
                <w:lang w:val="en-US" w:eastAsia="zh-CN" w:bidi="ar"/>
              </w:rPr>
              <w:t>/美甲</w:t>
            </w:r>
            <w:r>
              <w:rPr>
                <w:rFonts w:hint="eastAsia" w:ascii="宋体" w:hAnsi="宋体" w:eastAsia="宋体" w:cs="宋体"/>
                <w:color w:val="000000"/>
                <w:kern w:val="0"/>
                <w:sz w:val="21"/>
                <w:szCs w:val="21"/>
                <w:lang w:val="en-US" w:eastAsia="zh-CN" w:bidi="ar"/>
              </w:rPr>
              <w:t>粘贴</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卷</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6-3/赛区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26</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 xml:space="preserve">小垃圾袋 </w:t>
            </w:r>
          </w:p>
        </w:tc>
        <w:tc>
          <w:tcPr>
            <w:tcW w:w="2891" w:type="dxa"/>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卷</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2-1/赛区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27</w:t>
            </w:r>
          </w:p>
        </w:tc>
        <w:tc>
          <w:tcPr>
            <w:tcW w:w="289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面部皮肤分析表</w:t>
            </w:r>
          </w:p>
        </w:tc>
        <w:tc>
          <w:tcPr>
            <w:tcW w:w="289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彩印</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份</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每选手一份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28</w:t>
            </w:r>
          </w:p>
        </w:tc>
        <w:tc>
          <w:tcPr>
            <w:tcW w:w="289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化妆美甲样图</w:t>
            </w:r>
          </w:p>
        </w:tc>
        <w:tc>
          <w:tcPr>
            <w:tcW w:w="2891" w:type="dxa"/>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color w:val="000000"/>
                <w:kern w:val="0"/>
                <w:sz w:val="21"/>
                <w:szCs w:val="21"/>
                <w:lang w:val="en-US" w:eastAsia="zh-CN" w:bidi="ar"/>
              </w:rPr>
              <w:t>彩印</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份</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每选手一份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29</w:t>
            </w:r>
          </w:p>
        </w:tc>
        <w:tc>
          <w:tcPr>
            <w:tcW w:w="289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工位号</w:t>
            </w:r>
          </w:p>
        </w:tc>
        <w:tc>
          <w:tcPr>
            <w:tcW w:w="2891" w:type="dxa"/>
            <w:vAlign w:val="center"/>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可粘贴</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每工位一个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30</w:t>
            </w:r>
          </w:p>
        </w:tc>
        <w:tc>
          <w:tcPr>
            <w:tcW w:w="289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t>抽签号</w:t>
            </w:r>
          </w:p>
        </w:tc>
        <w:tc>
          <w:tcPr>
            <w:tcW w:w="2891" w:type="dxa"/>
            <w:vAlign w:val="center"/>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可粘贴</w:t>
            </w:r>
          </w:p>
        </w:tc>
        <w:tc>
          <w:tcPr>
            <w:tcW w:w="1020"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套</w:t>
            </w:r>
          </w:p>
        </w:tc>
        <w:tc>
          <w:tcPr>
            <w:tcW w:w="170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每场两套</w:t>
            </w:r>
          </w:p>
        </w:tc>
      </w:tr>
    </w:tbl>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2"/>
        <w:rPr>
          <w:rFonts w:hint="eastAsia" w:ascii="宋体" w:hAnsi="宋体" w:eastAsia="宋体" w:cs="宋体"/>
          <w:spacing w:val="-6"/>
          <w:kern w:val="2"/>
          <w:sz w:val="28"/>
          <w:szCs w:val="28"/>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268" w:firstLineChars="100"/>
        <w:textAlignment w:val="auto"/>
        <w:outlineLvl w:val="2"/>
        <w:rPr>
          <w:rFonts w:hint="eastAsia" w:ascii="宋体" w:hAnsi="宋体" w:cs="宋体"/>
          <w:bCs/>
          <w:color w:val="000000" w:themeColor="text1"/>
          <w:spacing w:val="-6"/>
          <w:kern w:val="2"/>
          <w:sz w:val="28"/>
          <w:szCs w:val="28"/>
          <w:u w:val="none"/>
          <w:lang w:val="en-US" w:eastAsia="zh-CN" w:bidi="ar-SA"/>
          <w14:textFill>
            <w14:solidFill>
              <w14:schemeClr w14:val="tx1"/>
            </w14:solidFill>
          </w14:textFill>
        </w:rPr>
      </w:pPr>
      <w:r>
        <w:rPr>
          <w:rFonts w:hint="eastAsia" w:ascii="宋体" w:hAnsi="宋体" w:eastAsia="宋体" w:cs="宋体"/>
          <w:spacing w:val="-6"/>
          <w:kern w:val="2"/>
          <w:sz w:val="28"/>
          <w:szCs w:val="28"/>
          <w:lang w:val="en-US" w:eastAsia="zh-CN" w:bidi="ar-SA"/>
        </w:rPr>
        <w:t>2、材料</w:t>
      </w:r>
      <w:bookmarkEnd w:id="48"/>
    </w:p>
    <w:tbl>
      <w:tblPr>
        <w:tblStyle w:val="18"/>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869"/>
        <w:gridCol w:w="2893"/>
        <w:gridCol w:w="1036"/>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序号</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设备名称</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型号（备注）</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单位</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棉片</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500片/袋</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袋</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卸妆棉</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100片/盒</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盒</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一次性珍珠棉</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100片/卷</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卷</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4</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棉棒</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24袋/包</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包</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卸妆水</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200ml/瓶</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6</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洗面奶</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200ml/瓶</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7</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面部去角质霜</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100克/瓶</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8</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面部按摩膏</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200ml/瓶</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9</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面膜（涂抹式膏状）</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200ml/瓶</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爽肤水</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200ml/瓶</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11</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面霜</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100ml/瓶</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12</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沐浴露</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1500ml/瓶</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13</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身体去角质膏</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500ml/瓶</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14</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精油</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500ml/瓶</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15</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体膜</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3000ml/桶</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16</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锡纸（身体包裹）</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50张1.6*2.1米</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包</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17</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一次性围裙</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独立装50只</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包</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18</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体膜碗</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硅胶900cc</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19</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体膜刷</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4#</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消毒湿巾</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包</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21</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按压式净手凝露</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250ml</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22</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一次性床单</w:t>
            </w:r>
          </w:p>
        </w:tc>
        <w:tc>
          <w:tcPr>
            <w:tcW w:w="2893"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包</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23</w:t>
            </w:r>
          </w:p>
        </w:tc>
        <w:tc>
          <w:tcPr>
            <w:tcW w:w="2869" w:type="dxa"/>
            <w:shd w:val="clear" w:color="auto" w:fill="auto"/>
            <w:vAlign w:val="center"/>
          </w:tcPr>
          <w:p>
            <w:pPr>
              <w:keepNext w:val="0"/>
              <w:keepLines w:val="0"/>
              <w:widowControl/>
              <w:suppressLineNumbers w:val="0"/>
              <w:jc w:val="left"/>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抽纸</w:t>
            </w:r>
          </w:p>
        </w:tc>
        <w:tc>
          <w:tcPr>
            <w:tcW w:w="2893"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1036"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包</w:t>
            </w:r>
          </w:p>
        </w:tc>
        <w:tc>
          <w:tcPr>
            <w:tcW w:w="172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24</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粉底</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适合日常妆造（面部护理卸妆补妆用）</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25</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眉笔</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支</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26</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眼影</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盘</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27</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定妆粉</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28</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口红</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支</w:t>
            </w:r>
          </w:p>
        </w:tc>
        <w:tc>
          <w:tcPr>
            <w:tcW w:w="17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29</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眼线笔</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036"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支</w:t>
            </w:r>
          </w:p>
        </w:tc>
        <w:tc>
          <w:tcPr>
            <w:tcW w:w="172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30</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海绵粉扑</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036"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2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31</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腮红</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036"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盘</w:t>
            </w:r>
          </w:p>
        </w:tc>
        <w:tc>
          <w:tcPr>
            <w:tcW w:w="172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32</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套刷</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036"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套</w:t>
            </w:r>
          </w:p>
        </w:tc>
        <w:tc>
          <w:tcPr>
            <w:tcW w:w="172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33</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化妆包</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036"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721"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jc w:val="both"/>
        <w:textAlignment w:val="auto"/>
        <w:outlineLvl w:val="2"/>
        <w:rPr>
          <w:rFonts w:hint="default"/>
          <w:color w:val="FF0000"/>
          <w:spacing w:val="-6"/>
          <w:sz w:val="28"/>
          <w:szCs w:val="28"/>
          <w:lang w:val="en-US" w:eastAsia="zh-CN"/>
        </w:rPr>
      </w:pPr>
      <w:bookmarkStart w:id="49" w:name="_Toc26802"/>
      <w:r>
        <w:rPr>
          <w:rFonts w:hint="eastAsia" w:ascii="宋体" w:hAnsi="宋体" w:eastAsia="宋体" w:cs="宋体"/>
          <w:spacing w:val="-6"/>
          <w:kern w:val="2"/>
          <w:sz w:val="28"/>
          <w:szCs w:val="28"/>
          <w:lang w:val="en-US" w:eastAsia="zh-CN" w:bidi="ar-SA"/>
        </w:rPr>
        <w:t>3、裁判使用设备和工具</w:t>
      </w:r>
      <w:bookmarkEnd w:id="49"/>
    </w:p>
    <w:tbl>
      <w:tblPr>
        <w:tblStyle w:val="18"/>
        <w:tblW w:w="93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881"/>
        <w:gridCol w:w="2893"/>
        <w:gridCol w:w="1036"/>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序号</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设备名称</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型号（备注）</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单位</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夹板</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签字笔</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根</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铅笔</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根</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4</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橡皮</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块</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削笔刀</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6</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A4纸</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包</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7</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档案袋</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袋</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bookmarkStart w:id="50" w:name="_Toc16738"/>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8</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信封</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9</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打印机</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台</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电脑</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台</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8"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11</w:t>
            </w:r>
          </w:p>
        </w:tc>
        <w:tc>
          <w:tcPr>
            <w:tcW w:w="288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手机收纳箱</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036"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69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6"/>
          <w:kern w:val="2"/>
          <w:sz w:val="28"/>
          <w:szCs w:val="28"/>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536" w:firstLineChars="200"/>
        <w:jc w:val="left"/>
        <w:textAlignment w:val="auto"/>
        <w:outlineLvl w:val="2"/>
        <w:rPr>
          <w:rFonts w:hint="eastAsia" w:ascii="宋体" w:hAnsi="宋体" w:eastAsia="宋体" w:cs="宋体"/>
          <w:color w:val="FF0000"/>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4、</w:t>
      </w:r>
      <w:r>
        <w:rPr>
          <w:rFonts w:hint="eastAsia" w:ascii="宋体" w:hAnsi="宋体" w:eastAsia="宋体" w:cs="宋体"/>
          <w:color w:val="auto"/>
          <w:spacing w:val="-6"/>
          <w:kern w:val="2"/>
          <w:sz w:val="28"/>
          <w:szCs w:val="28"/>
          <w:lang w:val="en-US" w:eastAsia="zh-CN" w:bidi="ar-SA"/>
        </w:rPr>
        <w:t>选手自备的设备和工具</w:t>
      </w:r>
      <w:bookmarkEnd w:id="50"/>
    </w:p>
    <w:bookmarkEnd w:id="46"/>
    <w:tbl>
      <w:tblPr>
        <w:tblStyle w:val="18"/>
        <w:tblW w:w="93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893"/>
        <w:gridCol w:w="2857"/>
        <w:gridCol w:w="1574"/>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bookmarkStart w:id="51" w:name="_Toc18818"/>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序号</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设备名称</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型号（备注）</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单位</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选手自带工具产品清单</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裁判员检查工具时出示</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份</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面护/身体模特</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 xml:space="preserve"> </w:t>
            </w: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要求：</w:t>
            </w:r>
            <w:r>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女性；2.</w:t>
            </w:r>
            <w:r>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 xml:space="preserve">身体健康，无心、脑、肺病，高、低血压、贫血病； </w:t>
            </w: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w:t>
            </w:r>
            <w:r>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.皮肤健康，不敏感、无创伤、无任何皮肤患病，可轻微暗疮；</w:t>
            </w: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4</w:t>
            </w:r>
            <w:r>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 xml:space="preserve">.无种植睫毛 </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人</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计时器</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4</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美容胶手套</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幅</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5</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分装瓶</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（装消毒酒精）</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瓶</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6</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面膜刷</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7</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产品取物勺</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8</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小玻璃碗</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面部护理用</w:t>
            </w:r>
          </w:p>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口径6cm</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9</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大玻璃碗</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面部护理用</w:t>
            </w:r>
          </w:p>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口径10.5cm</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10</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面膜碗</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11</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洁面海绵</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块</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12</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一次性珍珠棉</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面部护理用</w:t>
            </w:r>
          </w:p>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块</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13</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垫纸</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（白色、防水）</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张</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14</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魔术贴发带</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统一白色</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条</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15</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浴袍</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统一白色</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件</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16</w:t>
            </w:r>
          </w:p>
        </w:tc>
        <w:tc>
          <w:tcPr>
            <w:tcW w:w="28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一次性棉拖鞋</w:t>
            </w:r>
          </w:p>
        </w:tc>
        <w:tc>
          <w:tcPr>
            <w:tcW w:w="2857"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双</w:t>
            </w:r>
          </w:p>
        </w:tc>
        <w:tc>
          <w:tcPr>
            <w:tcW w:w="1202"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17</w:t>
            </w:r>
          </w:p>
        </w:tc>
        <w:tc>
          <w:tcPr>
            <w:tcW w:w="2893"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化妆产品工具</w:t>
            </w:r>
          </w:p>
        </w:tc>
        <w:tc>
          <w:tcPr>
            <w:tcW w:w="2857"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套</w:t>
            </w:r>
          </w:p>
        </w:tc>
        <w:tc>
          <w:tcPr>
            <w:tcW w:w="1202"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18</w:t>
            </w:r>
          </w:p>
        </w:tc>
        <w:tc>
          <w:tcPr>
            <w:tcW w:w="2893"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美甲产品工具</w:t>
            </w:r>
          </w:p>
        </w:tc>
        <w:tc>
          <w:tcPr>
            <w:tcW w:w="2857"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套</w:t>
            </w:r>
          </w:p>
        </w:tc>
        <w:tc>
          <w:tcPr>
            <w:tcW w:w="1202"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19</w:t>
            </w:r>
          </w:p>
        </w:tc>
        <w:tc>
          <w:tcPr>
            <w:tcW w:w="2893"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甲片</w:t>
            </w:r>
          </w:p>
        </w:tc>
        <w:tc>
          <w:tcPr>
            <w:tcW w:w="2857"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短款沙龙甲片</w:t>
            </w:r>
          </w:p>
        </w:tc>
        <w:tc>
          <w:tcPr>
            <w:tcW w:w="1574"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套</w:t>
            </w:r>
          </w:p>
        </w:tc>
        <w:tc>
          <w:tcPr>
            <w:tcW w:w="1202"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20</w:t>
            </w:r>
          </w:p>
        </w:tc>
        <w:tc>
          <w:tcPr>
            <w:tcW w:w="2893"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化妆模特</w:t>
            </w:r>
          </w:p>
        </w:tc>
        <w:tc>
          <w:tcPr>
            <w:tcW w:w="2857"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要求：1.女性；2.无纹绣眉、眼、唇；3.无种植睫毛；4.模特统一穿着黑色T恤、黑裤子、丸子头</w:t>
            </w:r>
          </w:p>
        </w:tc>
        <w:tc>
          <w:tcPr>
            <w:tcW w:w="1574"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人</w:t>
            </w:r>
          </w:p>
        </w:tc>
        <w:tc>
          <w:tcPr>
            <w:tcW w:w="1202"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21</w:t>
            </w:r>
          </w:p>
        </w:tc>
        <w:tc>
          <w:tcPr>
            <w:tcW w:w="2893"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签字笔</w:t>
            </w:r>
          </w:p>
        </w:tc>
        <w:tc>
          <w:tcPr>
            <w:tcW w:w="2857"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支</w:t>
            </w:r>
          </w:p>
        </w:tc>
        <w:tc>
          <w:tcPr>
            <w:tcW w:w="1202"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22</w:t>
            </w:r>
          </w:p>
        </w:tc>
        <w:tc>
          <w:tcPr>
            <w:tcW w:w="2893"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抽纸</w:t>
            </w:r>
          </w:p>
        </w:tc>
        <w:tc>
          <w:tcPr>
            <w:tcW w:w="2857"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盒</w:t>
            </w:r>
          </w:p>
        </w:tc>
        <w:tc>
          <w:tcPr>
            <w:tcW w:w="1202"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23</w:t>
            </w:r>
          </w:p>
        </w:tc>
        <w:tc>
          <w:tcPr>
            <w:tcW w:w="2893"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垃圾袋</w:t>
            </w:r>
          </w:p>
        </w:tc>
        <w:tc>
          <w:tcPr>
            <w:tcW w:w="2857"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黑色</w:t>
            </w:r>
          </w:p>
        </w:tc>
        <w:tc>
          <w:tcPr>
            <w:tcW w:w="1574"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202"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4"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24</w:t>
            </w:r>
          </w:p>
        </w:tc>
        <w:tc>
          <w:tcPr>
            <w:tcW w:w="2893"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工具箱</w:t>
            </w:r>
          </w:p>
        </w:tc>
        <w:tc>
          <w:tcPr>
            <w:tcW w:w="2857"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74"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个</w:t>
            </w:r>
          </w:p>
        </w:tc>
        <w:tc>
          <w:tcPr>
            <w:tcW w:w="1202"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eastAsia="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bl>
    <w:p>
      <w:pPr>
        <w:pStyle w:val="9"/>
        <w:rPr>
          <w:rFonts w:hint="default" w:ascii="宋体" w:hAnsi="宋体" w:cs="宋体"/>
          <w:bCs/>
          <w:color w:val="auto"/>
          <w:spacing w:val="-6"/>
          <w:kern w:val="2"/>
          <w:sz w:val="28"/>
          <w:szCs w:val="28"/>
          <w:u w:val="none"/>
          <w:lang w:val="en-US" w:eastAsia="zh-CN" w:bidi="ar-SA"/>
        </w:rPr>
      </w:pPr>
      <w:r>
        <w:rPr>
          <w:rFonts w:hint="eastAsia" w:ascii="宋体" w:hAnsi="宋体" w:cs="宋体"/>
          <w:bCs/>
          <w:color w:val="auto"/>
          <w:spacing w:val="-6"/>
          <w:kern w:val="2"/>
          <w:sz w:val="28"/>
          <w:szCs w:val="28"/>
          <w:u w:val="none"/>
          <w:lang w:val="en-US" w:eastAsia="zh-CN" w:bidi="ar-SA"/>
        </w:rPr>
        <w:t>注：若选手自带设备工具少于表中所列项目，赛场不负责提供。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jc w:val="both"/>
        <w:textAlignment w:val="auto"/>
        <w:outlineLvl w:val="2"/>
        <w:rPr>
          <w:rFonts w:hint="eastAsia" w:ascii="宋体" w:hAnsi="宋体" w:eastAsia="宋体" w:cs="宋体"/>
          <w:spacing w:val="-6"/>
          <w:kern w:val="2"/>
          <w:sz w:val="28"/>
          <w:szCs w:val="28"/>
          <w:lang w:val="en-US" w:eastAsia="zh-CN" w:bidi="ar-SA"/>
        </w:rPr>
      </w:pPr>
      <w:bookmarkStart w:id="52" w:name="_Toc27120"/>
      <w:r>
        <w:rPr>
          <w:rFonts w:hint="eastAsia" w:ascii="宋体" w:hAnsi="宋体" w:eastAsia="宋体" w:cs="宋体"/>
          <w:spacing w:val="-6"/>
          <w:kern w:val="2"/>
          <w:sz w:val="28"/>
          <w:szCs w:val="28"/>
          <w:lang w:val="en-US" w:eastAsia="zh-CN" w:bidi="ar-SA"/>
        </w:rPr>
        <w:t>5、禁止自带使用的设备、工具和材料</w:t>
      </w:r>
      <w:bookmarkEnd w:id="52"/>
    </w:p>
    <w:tbl>
      <w:tblPr>
        <w:tblStyle w:val="18"/>
        <w:tblW w:w="9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808"/>
        <w:gridCol w:w="2869"/>
        <w:gridCol w:w="1559"/>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序号</w:t>
            </w:r>
          </w:p>
        </w:tc>
        <w:tc>
          <w:tcPr>
            <w:tcW w:w="2808"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设备名称</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型号（备注）</w:t>
            </w:r>
          </w:p>
        </w:tc>
        <w:tc>
          <w:tcPr>
            <w:tcW w:w="155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单位</w:t>
            </w:r>
          </w:p>
        </w:tc>
        <w:tc>
          <w:tcPr>
            <w:tcW w:w="10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c>
          <w:tcPr>
            <w:tcW w:w="2808"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手机</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不限</w:t>
            </w:r>
          </w:p>
        </w:tc>
        <w:tc>
          <w:tcPr>
            <w:tcW w:w="155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台</w:t>
            </w:r>
          </w:p>
        </w:tc>
        <w:tc>
          <w:tcPr>
            <w:tcW w:w="10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2</w:t>
            </w:r>
          </w:p>
        </w:tc>
        <w:tc>
          <w:tcPr>
            <w:tcW w:w="2808"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高级面部护理产品</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55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套</w:t>
            </w:r>
          </w:p>
        </w:tc>
        <w:tc>
          <w:tcPr>
            <w:tcW w:w="10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1"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bookmarkStart w:id="53" w:name="_Toc31962"/>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3</w:t>
            </w:r>
          </w:p>
        </w:tc>
        <w:tc>
          <w:tcPr>
            <w:tcW w:w="2808"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身体护理产品</w:t>
            </w:r>
          </w:p>
        </w:tc>
        <w:tc>
          <w:tcPr>
            <w:tcW w:w="286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p>
        </w:tc>
        <w:tc>
          <w:tcPr>
            <w:tcW w:w="1559"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套</w:t>
            </w:r>
          </w:p>
        </w:tc>
        <w:tc>
          <w:tcPr>
            <w:tcW w:w="1093" w:type="dxa"/>
            <w:vAlign w:val="center"/>
          </w:tcPr>
          <w:p>
            <w:pPr>
              <w:pStyle w:val="9"/>
              <w:keepNext w:val="0"/>
              <w:keepLines w:val="0"/>
              <w:pageBreakBefore w:val="0"/>
              <w:widowControl w:val="0"/>
              <w:kinsoku/>
              <w:wordWrap/>
              <w:overflowPunct/>
              <w:topLinePunct w:val="0"/>
              <w:autoSpaceDE/>
              <w:autoSpaceDN/>
              <w:bidi w:val="0"/>
              <w:adjustRightInd/>
              <w:snapToGrid w:val="0"/>
              <w:spacing w:after="0" w:line="240" w:lineRule="auto"/>
              <w:ind w:left="0" w:leftChars="0"/>
              <w:jc w:val="left"/>
              <w:textAlignment w:val="auto"/>
              <w:rPr>
                <w:rFonts w:hint="default"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pP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1</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ind w:firstLine="619" w:firstLineChars="200"/>
        <w:textAlignment w:val="auto"/>
        <w:outlineLvl w:val="0"/>
        <w:rPr>
          <w:rFonts w:hint="eastAsia"/>
          <w:b/>
          <w:bCs/>
          <w:spacing w:val="-6"/>
          <w:sz w:val="32"/>
          <w:szCs w:val="32"/>
          <w:lang w:val="en-US" w:eastAsia="zh-CN"/>
        </w:rPr>
      </w:pPr>
      <w:r>
        <w:rPr>
          <w:rFonts w:hint="eastAsia"/>
          <w:b/>
          <w:bCs/>
          <w:spacing w:val="-6"/>
          <w:sz w:val="32"/>
          <w:szCs w:val="32"/>
          <w:lang w:val="en-US" w:eastAsia="zh-CN"/>
        </w:rPr>
        <w:t>健康、安全和环保要求</w:t>
      </w:r>
      <w:bookmarkEnd w:id="51"/>
      <w:bookmarkEnd w:id="53"/>
      <w:r>
        <w:rPr>
          <w:rFonts w:hint="eastAsia"/>
          <w:b/>
          <w:bCs/>
          <w:spacing w:val="-6"/>
          <w:sz w:val="32"/>
          <w:szCs w:val="32"/>
          <w:lang w:val="en-US" w:eastAsia="zh-CN"/>
        </w:rPr>
        <w:t xml:space="preserve"> </w:t>
      </w:r>
    </w:p>
    <w:p>
      <w:pPr>
        <w:keepNext w:val="0"/>
        <w:keepLines w:val="0"/>
        <w:widowControl/>
        <w:suppressLineNumbers w:val="0"/>
        <w:ind w:firstLine="538" w:firstLineChars="200"/>
        <w:jc w:val="left"/>
        <w:outlineLvl w:val="1"/>
        <w:rPr>
          <w:rFonts w:hint="eastAsia" w:ascii="宋体" w:hAnsi="宋体" w:eastAsia="宋体" w:cs="宋体"/>
          <w:b/>
          <w:bCs/>
          <w:spacing w:val="-6"/>
          <w:kern w:val="2"/>
          <w:sz w:val="28"/>
          <w:szCs w:val="28"/>
          <w:lang w:val="en-US" w:eastAsia="zh-CN" w:bidi="ar-SA"/>
        </w:rPr>
      </w:pPr>
      <w:bookmarkStart w:id="54" w:name="_Toc28942"/>
      <w:r>
        <w:rPr>
          <w:rFonts w:hint="eastAsia" w:ascii="宋体" w:hAnsi="宋体" w:eastAsia="宋体" w:cs="宋体"/>
          <w:b/>
          <w:bCs/>
          <w:spacing w:val="-6"/>
          <w:kern w:val="2"/>
          <w:sz w:val="28"/>
          <w:szCs w:val="28"/>
          <w:lang w:val="en-US" w:eastAsia="zh-CN" w:bidi="ar-SA"/>
        </w:rPr>
        <w:t>（一）选手安全</w:t>
      </w:r>
      <w:r>
        <w:rPr>
          <w:rFonts w:hint="eastAsia" w:ascii="宋体" w:hAnsi="宋体" w:cs="宋体"/>
          <w:b/>
          <w:bCs/>
          <w:color w:val="auto"/>
          <w:spacing w:val="-6"/>
          <w:kern w:val="2"/>
          <w:sz w:val="28"/>
          <w:szCs w:val="28"/>
          <w:lang w:val="en-US" w:eastAsia="zh-CN" w:bidi="ar-SA"/>
        </w:rPr>
        <w:t>防护</w:t>
      </w:r>
      <w:r>
        <w:rPr>
          <w:rFonts w:hint="eastAsia" w:ascii="宋体" w:hAnsi="宋体" w:eastAsia="宋体" w:cs="宋体"/>
          <w:b/>
          <w:bCs/>
          <w:spacing w:val="-6"/>
          <w:kern w:val="2"/>
          <w:sz w:val="28"/>
          <w:szCs w:val="28"/>
          <w:lang w:val="en-US" w:eastAsia="zh-CN" w:bidi="ar-SA"/>
        </w:rPr>
        <w:t>要求</w:t>
      </w:r>
      <w:bookmarkEnd w:id="54"/>
      <w:r>
        <w:rPr>
          <w:rFonts w:hint="eastAsia" w:ascii="宋体" w:hAnsi="宋体" w:eastAsia="宋体" w:cs="宋体"/>
          <w:b/>
          <w:bCs/>
          <w:spacing w:val="-6"/>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1</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所有尖利的工具都用容器放置以避免引起伤害</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2</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所有电器在赛前都需经过测试并已标注</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3</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所有产品在赛前需经过不良反应测试</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4</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所有接触皮肤的工具需经过消毒</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5</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 xml:space="preserve">赛前需对参赛选手进行安全教育。 </w:t>
      </w:r>
    </w:p>
    <w:p>
      <w:pPr>
        <w:keepNext w:val="0"/>
        <w:keepLines w:val="0"/>
        <w:pageBreakBefore w:val="0"/>
        <w:widowControl w:val="0"/>
        <w:kinsoku/>
        <w:wordWrap/>
        <w:overflowPunct/>
        <w:topLinePunct w:val="0"/>
        <w:autoSpaceDE/>
        <w:autoSpaceDN/>
        <w:bidi w:val="0"/>
        <w:adjustRightInd/>
        <w:snapToGrid/>
        <w:ind w:firstLine="538" w:firstLineChars="200"/>
        <w:textAlignment w:val="auto"/>
        <w:outlineLvl w:val="1"/>
        <w:rPr>
          <w:rFonts w:hint="eastAsia" w:ascii="宋体" w:hAnsi="宋体" w:eastAsia="宋体" w:cs="宋体"/>
          <w:b w:val="0"/>
          <w:i w:val="0"/>
          <w:caps w:val="0"/>
          <w:color w:val="000000"/>
          <w:spacing w:val="8"/>
          <w:sz w:val="30"/>
          <w:szCs w:val="30"/>
          <w:shd w:val="clear" w:fill="FFFFFF"/>
          <w:lang w:val="en-US" w:eastAsia="zh-CN"/>
        </w:rPr>
      </w:pPr>
      <w:bookmarkStart w:id="55" w:name="_Toc21902"/>
      <w:r>
        <w:rPr>
          <w:rFonts w:hint="eastAsia" w:ascii="Times New Roman" w:hAnsi="Times New Roman" w:eastAsia="宋体" w:cs="Times New Roman"/>
          <w:b/>
          <w:bCs/>
          <w:color w:val="000000" w:themeColor="text1"/>
          <w:spacing w:val="-6"/>
          <w:kern w:val="2"/>
          <w:sz w:val="28"/>
          <w:szCs w:val="28"/>
          <w:u w:val="none"/>
          <w:lang w:val="en-US" w:eastAsia="zh-CN" w:bidi="ar-SA"/>
          <w14:textFill>
            <w14:solidFill>
              <w14:schemeClr w14:val="tx1"/>
            </w14:solidFill>
          </w14:textFill>
        </w:rPr>
        <w:t>（</w:t>
      </w:r>
      <w:r>
        <w:rPr>
          <w:rFonts w:hint="eastAsia" w:cs="Times New Roman"/>
          <w:b/>
          <w:bCs/>
          <w:color w:val="000000" w:themeColor="text1"/>
          <w:spacing w:val="-6"/>
          <w:kern w:val="2"/>
          <w:sz w:val="28"/>
          <w:szCs w:val="28"/>
          <w:u w:val="none"/>
          <w:lang w:val="en-US" w:eastAsia="zh-CN" w:bidi="ar-SA"/>
          <w14:textFill>
            <w14:solidFill>
              <w14:schemeClr w14:val="tx1"/>
            </w14:solidFill>
          </w14:textFill>
        </w:rPr>
        <w:t>二</w:t>
      </w:r>
      <w:r>
        <w:rPr>
          <w:rFonts w:hint="eastAsia" w:ascii="Times New Roman" w:hAnsi="Times New Roman" w:eastAsia="宋体" w:cs="Times New Roman"/>
          <w:b/>
          <w:bCs/>
          <w:color w:val="000000" w:themeColor="text1"/>
          <w:spacing w:val="-6"/>
          <w:kern w:val="2"/>
          <w:sz w:val="28"/>
          <w:szCs w:val="28"/>
          <w:u w:val="none"/>
          <w:lang w:val="en-US" w:eastAsia="zh-CN" w:bidi="ar-SA"/>
          <w14:textFill>
            <w14:solidFill>
              <w14:schemeClr w14:val="tx1"/>
            </w14:solidFill>
          </w14:textFill>
        </w:rPr>
        <w:t>）赛事安全要求</w:t>
      </w:r>
      <w:bookmarkEnd w:id="55"/>
      <w:r>
        <w:rPr>
          <w:rFonts w:hint="eastAsia" w:ascii="宋体" w:hAnsi="宋体" w:eastAsia="宋体" w:cs="宋体"/>
          <w:b w:val="0"/>
          <w:i w:val="0"/>
          <w:caps w:val="0"/>
          <w:color w:val="000000"/>
          <w:spacing w:val="8"/>
          <w:sz w:val="30"/>
          <w:szCs w:val="30"/>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cs="宋体"/>
          <w:spacing w:val="-6"/>
          <w:sz w:val="28"/>
          <w:szCs w:val="28"/>
          <w:lang w:val="en-US" w:eastAsia="zh-CN"/>
        </w:rPr>
      </w:pPr>
      <w:r>
        <w:rPr>
          <w:rFonts w:hint="eastAsia" w:ascii="宋体" w:hAnsi="宋体" w:cs="宋体"/>
          <w:spacing w:val="-6"/>
          <w:sz w:val="28"/>
          <w:szCs w:val="28"/>
          <w:lang w:val="en-US" w:eastAsia="zh-CN"/>
        </w:rPr>
        <w:t>1、禁止选手及所有参加赛事人员携带任何有毒有害物品进入竞赛现场，协办单位需有预防措施。</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cs="宋体"/>
          <w:spacing w:val="-6"/>
          <w:sz w:val="28"/>
          <w:szCs w:val="28"/>
          <w:lang w:val="en-US" w:eastAsia="zh-CN"/>
        </w:rPr>
        <w:t>2、</w:t>
      </w:r>
      <w:r>
        <w:rPr>
          <w:rFonts w:hint="eastAsia" w:ascii="宋体" w:hAnsi="宋体" w:eastAsia="宋体" w:cs="宋体"/>
          <w:spacing w:val="-6"/>
          <w:sz w:val="28"/>
          <w:szCs w:val="28"/>
          <w:lang w:val="en-US" w:eastAsia="zh-CN"/>
        </w:rPr>
        <w:t>承办单位应在设置专门的安全防卫组，负责竞赛期间健康和安全事务。主要包括检查竞赛场地、与会人员居住地、车辆交通及其周围环境的安全防卫</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制定紧急应对方案</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监督与会人员食品安全与卫生</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分析和处理安全突发事件等工作</w:t>
      </w:r>
      <w:r>
        <w:rPr>
          <w:rFonts w:hint="eastAsia" w:ascii="宋体" w:hAnsi="宋体" w:cs="宋体"/>
          <w:spacing w:val="-6"/>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cs="宋体"/>
          <w:spacing w:val="-6"/>
          <w:sz w:val="28"/>
          <w:szCs w:val="28"/>
          <w:lang w:val="en-US" w:eastAsia="zh-CN"/>
        </w:rPr>
        <w:t>3、</w:t>
      </w:r>
      <w:r>
        <w:rPr>
          <w:rFonts w:hint="eastAsia" w:ascii="宋体" w:hAnsi="宋体" w:eastAsia="宋体" w:cs="宋体"/>
          <w:spacing w:val="-6"/>
          <w:sz w:val="28"/>
          <w:szCs w:val="28"/>
          <w:lang w:val="en-US" w:eastAsia="zh-CN"/>
        </w:rPr>
        <w:t xml:space="preserve">赛场须配备相应医疗人员和急救人员，并备有相应急救设施。 </w:t>
      </w:r>
    </w:p>
    <w:p>
      <w:pPr>
        <w:keepNext w:val="0"/>
        <w:keepLines w:val="0"/>
        <w:pageBreakBefore w:val="0"/>
        <w:widowControl w:val="0"/>
        <w:kinsoku/>
        <w:wordWrap/>
        <w:overflowPunct/>
        <w:topLinePunct w:val="0"/>
        <w:autoSpaceDE/>
        <w:autoSpaceDN/>
        <w:bidi w:val="0"/>
        <w:adjustRightInd/>
        <w:snapToGrid/>
        <w:ind w:firstLine="538" w:firstLineChars="200"/>
        <w:textAlignment w:val="auto"/>
        <w:outlineLvl w:val="1"/>
        <w:rPr>
          <w:rFonts w:hint="eastAsia" w:ascii="宋体" w:hAnsi="宋体" w:eastAsia="宋体" w:cs="宋体"/>
          <w:b w:val="0"/>
          <w:i w:val="0"/>
          <w:caps w:val="0"/>
          <w:color w:val="000000"/>
          <w:spacing w:val="8"/>
          <w:sz w:val="30"/>
          <w:szCs w:val="30"/>
          <w:shd w:val="clear" w:fill="FFFFFF"/>
          <w:lang w:val="en-US" w:eastAsia="zh-CN"/>
        </w:rPr>
      </w:pPr>
      <w:bookmarkStart w:id="56" w:name="_Toc19689"/>
      <w:r>
        <w:rPr>
          <w:rFonts w:hint="eastAsia" w:ascii="Times New Roman" w:hAnsi="Times New Roman" w:eastAsia="宋体" w:cs="Times New Roman"/>
          <w:b/>
          <w:bCs/>
          <w:color w:val="000000" w:themeColor="text1"/>
          <w:spacing w:val="-6"/>
          <w:kern w:val="2"/>
          <w:sz w:val="28"/>
          <w:szCs w:val="28"/>
          <w:u w:val="none"/>
          <w:lang w:val="en-US" w:eastAsia="zh-CN" w:bidi="ar-SA"/>
          <w14:textFill>
            <w14:solidFill>
              <w14:schemeClr w14:val="tx1"/>
            </w14:solidFill>
          </w14:textFill>
        </w:rPr>
        <w:t>（</w:t>
      </w:r>
      <w:r>
        <w:rPr>
          <w:rFonts w:hint="eastAsia" w:cs="Times New Roman"/>
          <w:b/>
          <w:bCs/>
          <w:color w:val="000000" w:themeColor="text1"/>
          <w:spacing w:val="-6"/>
          <w:kern w:val="2"/>
          <w:sz w:val="28"/>
          <w:szCs w:val="28"/>
          <w:u w:val="none"/>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pacing w:val="-6"/>
          <w:kern w:val="2"/>
          <w:sz w:val="28"/>
          <w:szCs w:val="28"/>
          <w:u w:val="none"/>
          <w:lang w:val="en-US" w:eastAsia="zh-CN" w:bidi="ar-SA"/>
          <w14:textFill>
            <w14:solidFill>
              <w14:schemeClr w14:val="tx1"/>
            </w14:solidFill>
          </w14:textFill>
        </w:rPr>
        <w:t>）</w:t>
      </w:r>
      <w:r>
        <w:rPr>
          <w:rFonts w:hint="eastAsia" w:cs="Times New Roman"/>
          <w:b/>
          <w:bCs/>
          <w:color w:val="auto"/>
          <w:spacing w:val="-6"/>
          <w:kern w:val="2"/>
          <w:sz w:val="28"/>
          <w:szCs w:val="28"/>
          <w:u w:val="none"/>
          <w:lang w:val="en-US" w:eastAsia="zh-CN" w:bidi="ar-SA"/>
        </w:rPr>
        <w:t>赛</w:t>
      </w:r>
      <w:r>
        <w:rPr>
          <w:rFonts w:hint="eastAsia" w:ascii="Times New Roman" w:hAnsi="Times New Roman" w:eastAsia="宋体" w:cs="Times New Roman"/>
          <w:b/>
          <w:bCs/>
          <w:color w:val="auto"/>
          <w:spacing w:val="-6"/>
          <w:kern w:val="2"/>
          <w:sz w:val="28"/>
          <w:szCs w:val="28"/>
          <w:u w:val="none"/>
          <w:lang w:val="en-US" w:eastAsia="zh-CN" w:bidi="ar-SA"/>
        </w:rPr>
        <w:t>场要求</w:t>
      </w:r>
      <w:bookmarkEnd w:id="56"/>
      <w:r>
        <w:rPr>
          <w:rFonts w:hint="eastAsia" w:ascii="宋体" w:hAnsi="宋体" w:eastAsia="宋体" w:cs="宋体"/>
          <w:b w:val="0"/>
          <w:i w:val="0"/>
          <w:caps w:val="0"/>
          <w:color w:val="auto"/>
          <w:spacing w:val="8"/>
          <w:sz w:val="30"/>
          <w:szCs w:val="30"/>
          <w:shd w:val="clear" w:fill="FFFFFF"/>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ind w:left="0" w:leftChars="0" w:firstLine="536" w:firstLineChars="200"/>
        <w:textAlignment w:val="auto"/>
        <w:outlineLvl w:val="1"/>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1、赛场内除指定的裁判、技术支持、选手、工作人员外，其他人员不得进入赛场内。</w:t>
      </w:r>
    </w:p>
    <w:p>
      <w:pPr>
        <w:pStyle w:val="9"/>
        <w:keepNext w:val="0"/>
        <w:keepLines w:val="0"/>
        <w:pageBreakBefore w:val="0"/>
        <w:widowControl w:val="0"/>
        <w:kinsoku/>
        <w:wordWrap/>
        <w:overflowPunct/>
        <w:topLinePunct w:val="0"/>
        <w:autoSpaceDE/>
        <w:autoSpaceDN/>
        <w:bidi w:val="0"/>
        <w:adjustRightInd/>
        <w:snapToGrid/>
        <w:ind w:left="0" w:leftChars="0" w:firstLine="536" w:firstLineChars="200"/>
        <w:textAlignment w:val="auto"/>
        <w:outlineLvl w:val="1"/>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2、主办方允许进入赛场的人员，只可在安全区内观摩竞赛。</w:t>
      </w:r>
    </w:p>
    <w:p>
      <w:pPr>
        <w:pStyle w:val="9"/>
        <w:keepNext w:val="0"/>
        <w:keepLines w:val="0"/>
        <w:pageBreakBefore w:val="0"/>
        <w:widowControl w:val="0"/>
        <w:kinsoku/>
        <w:wordWrap/>
        <w:overflowPunct/>
        <w:topLinePunct w:val="0"/>
        <w:autoSpaceDE/>
        <w:autoSpaceDN/>
        <w:bidi w:val="0"/>
        <w:adjustRightInd/>
        <w:snapToGrid/>
        <w:ind w:left="0" w:leftChars="0" w:firstLine="536" w:firstLineChars="200"/>
        <w:textAlignment w:val="auto"/>
        <w:outlineLvl w:val="1"/>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3、主办方允许进入赛场的人员,应遵守赛场规则,不得与选手交谈，不得妨碍、干扰选手竞赛。</w:t>
      </w:r>
    </w:p>
    <w:p>
      <w:pPr>
        <w:pStyle w:val="9"/>
        <w:keepNext w:val="0"/>
        <w:keepLines w:val="0"/>
        <w:pageBreakBefore w:val="0"/>
        <w:widowControl w:val="0"/>
        <w:kinsoku/>
        <w:wordWrap/>
        <w:overflowPunct/>
        <w:topLinePunct w:val="0"/>
        <w:autoSpaceDE/>
        <w:autoSpaceDN/>
        <w:bidi w:val="0"/>
        <w:adjustRightInd/>
        <w:snapToGrid/>
        <w:ind w:left="0" w:leftChars="0" w:firstLine="536" w:firstLineChars="200"/>
        <w:textAlignment w:val="auto"/>
        <w:outlineLvl w:val="1"/>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4、主办方允许进入赛场的人员，不得在场内吸烟、喧哗。</w:t>
      </w:r>
    </w:p>
    <w:p>
      <w:pPr>
        <w:pStyle w:val="9"/>
        <w:keepNext w:val="0"/>
        <w:keepLines w:val="0"/>
        <w:pageBreakBefore w:val="0"/>
        <w:widowControl w:val="0"/>
        <w:kinsoku/>
        <w:wordWrap/>
        <w:overflowPunct/>
        <w:topLinePunct w:val="0"/>
        <w:autoSpaceDE/>
        <w:autoSpaceDN/>
        <w:bidi w:val="0"/>
        <w:adjustRightInd/>
        <w:snapToGrid/>
        <w:ind w:left="0" w:leftChars="0" w:firstLine="536" w:firstLineChars="200"/>
        <w:textAlignment w:val="auto"/>
        <w:outlineLvl w:val="1"/>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5、赛场所在场馆周围保证没有人员妨碍、干扰选手竞赛，不得有任何影响竞赛公平、公正的行为。</w:t>
      </w:r>
    </w:p>
    <w:p>
      <w:pPr>
        <w:pStyle w:val="9"/>
        <w:keepNext w:val="0"/>
        <w:keepLines w:val="0"/>
        <w:pageBreakBefore w:val="0"/>
        <w:widowControl w:val="0"/>
        <w:kinsoku/>
        <w:wordWrap/>
        <w:overflowPunct/>
        <w:topLinePunct w:val="0"/>
        <w:autoSpaceDE/>
        <w:autoSpaceDN/>
        <w:bidi w:val="0"/>
        <w:adjustRightInd/>
        <w:snapToGrid/>
        <w:ind w:left="0" w:leftChars="0" w:firstLine="536" w:firstLineChars="200"/>
        <w:textAlignment w:val="auto"/>
        <w:outlineLvl w:val="1"/>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 xml:space="preserve">6、赛场设有保安、公安、消防、医疗、设备维修和电力抢险人员待命，以防突发事件；赛场还应设有生活补给站等公共服务设施，为选手和赛场人员提供服务。 </w:t>
      </w:r>
    </w:p>
    <w:p>
      <w:pPr>
        <w:pStyle w:val="9"/>
        <w:keepNext w:val="0"/>
        <w:keepLines w:val="0"/>
        <w:pageBreakBefore w:val="0"/>
        <w:widowControl w:val="0"/>
        <w:kinsoku/>
        <w:wordWrap/>
        <w:overflowPunct/>
        <w:topLinePunct w:val="0"/>
        <w:autoSpaceDE/>
        <w:autoSpaceDN/>
        <w:bidi w:val="0"/>
        <w:adjustRightInd/>
        <w:snapToGrid/>
        <w:ind w:left="0" w:leftChars="0" w:firstLine="536" w:firstLineChars="200"/>
        <w:textAlignment w:val="auto"/>
        <w:outlineLvl w:val="1"/>
        <w:rPr>
          <w:rFonts w:hint="default"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 xml:space="preserve">7、赛场设置安全通道和警戒线，确保进入赛场的大赛参观、采访、视察的人员限定在安全区域内活动，以保证大赛安全有序进行。 </w:t>
      </w:r>
    </w:p>
    <w:p>
      <w:pPr>
        <w:pStyle w:val="9"/>
        <w:keepNext w:val="0"/>
        <w:keepLines w:val="0"/>
        <w:pageBreakBefore w:val="0"/>
        <w:widowControl w:val="0"/>
        <w:kinsoku/>
        <w:wordWrap/>
        <w:overflowPunct/>
        <w:topLinePunct w:val="0"/>
        <w:autoSpaceDE/>
        <w:autoSpaceDN/>
        <w:bidi w:val="0"/>
        <w:adjustRightInd/>
        <w:snapToGrid/>
        <w:textAlignment w:val="auto"/>
        <w:outlineLvl w:val="1"/>
        <w:rPr>
          <w:rFonts w:hint="eastAsia"/>
          <w:b/>
          <w:bCs/>
          <w:color w:val="000000" w:themeColor="text1"/>
          <w:spacing w:val="-6"/>
          <w:sz w:val="28"/>
          <w:szCs w:val="28"/>
          <w:u w:val="none"/>
          <w:lang w:val="en-US" w:eastAsia="zh-CN"/>
          <w14:textFill>
            <w14:solidFill>
              <w14:schemeClr w14:val="tx1"/>
            </w14:solidFill>
          </w14:textFill>
        </w:rPr>
      </w:pPr>
      <w:bookmarkStart w:id="57" w:name="_Toc32693"/>
      <w:r>
        <w:rPr>
          <w:rFonts w:hint="eastAsia"/>
          <w:b/>
          <w:bCs/>
          <w:color w:val="000000" w:themeColor="text1"/>
          <w:spacing w:val="-6"/>
          <w:sz w:val="28"/>
          <w:szCs w:val="28"/>
          <w:u w:val="none"/>
          <w:lang w:val="en-US" w:eastAsia="zh-CN"/>
          <w14:textFill>
            <w14:solidFill>
              <w14:schemeClr w14:val="tx1"/>
            </w14:solidFill>
          </w14:textFill>
        </w:rPr>
        <w:t>（四）绿色环保要求</w:t>
      </w:r>
      <w:bookmarkEnd w:id="57"/>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1、赛场严格遵守我国环境保护法。</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2、赛场所有废弃物应有效分类并处理，尽可能地回收利用。</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3、赛场设置排烟除尘系统，尽可能地减少和控制烟尘。</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 xml:space="preserve">4、竞赛相关人员，要注意保持环境整洁卫生，垃圾集中存放。 </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b/>
          <w:bCs/>
          <w:color w:val="000000" w:themeColor="text1"/>
          <w:spacing w:val="-6"/>
          <w:sz w:val="28"/>
          <w:szCs w:val="28"/>
          <w:u w:val="none"/>
          <w:lang w:val="en-US" w:eastAsia="zh-CN"/>
          <w14:textFill>
            <w14:solidFill>
              <w14:schemeClr w14:val="tx1"/>
            </w14:solidFill>
          </w14:textFill>
        </w:rPr>
      </w:pPr>
      <w:r>
        <w:rPr>
          <w:rFonts w:hint="eastAsia" w:ascii="宋体" w:hAnsi="宋体" w:eastAsia="宋体" w:cs="宋体"/>
          <w:spacing w:val="-6"/>
          <w:sz w:val="28"/>
          <w:szCs w:val="28"/>
          <w:lang w:val="en-US" w:eastAsia="zh-CN"/>
        </w:rPr>
        <w:t>5.每场竞赛结束后，选手要做到工完场清，赛场保洁人员要保障赛场整体的环境卫生，体现安全、整洁、有序。</w:t>
      </w:r>
    </w:p>
    <w:p>
      <w:pPr>
        <w:pStyle w:val="9"/>
        <w:keepNext w:val="0"/>
        <w:keepLines w:val="0"/>
        <w:pageBreakBefore w:val="0"/>
        <w:widowControl w:val="0"/>
        <w:kinsoku/>
        <w:wordWrap/>
        <w:overflowPunct/>
        <w:topLinePunct w:val="0"/>
        <w:autoSpaceDE/>
        <w:autoSpaceDN/>
        <w:bidi w:val="0"/>
        <w:adjustRightInd/>
        <w:snapToGrid/>
        <w:textAlignment w:val="auto"/>
        <w:outlineLvl w:val="1"/>
        <w:rPr>
          <w:rFonts w:hint="eastAsia"/>
          <w:b/>
          <w:bCs/>
          <w:color w:val="000000" w:themeColor="text1"/>
          <w:spacing w:val="-6"/>
          <w:sz w:val="28"/>
          <w:szCs w:val="28"/>
          <w:u w:val="none"/>
          <w:lang w:val="en-US" w:eastAsia="zh-CN"/>
          <w14:textFill>
            <w14:solidFill>
              <w14:schemeClr w14:val="tx1"/>
            </w14:solidFill>
          </w14:textFill>
        </w:rPr>
      </w:pPr>
      <w:bookmarkStart w:id="58" w:name="_Toc18020"/>
      <w:r>
        <w:rPr>
          <w:rFonts w:hint="eastAsia"/>
          <w:b/>
          <w:bCs/>
          <w:color w:val="000000" w:themeColor="text1"/>
          <w:spacing w:val="-6"/>
          <w:sz w:val="28"/>
          <w:szCs w:val="28"/>
          <w:u w:val="none"/>
          <w:lang w:val="en-US" w:eastAsia="zh-CN"/>
          <w14:textFill>
            <w14:solidFill>
              <w14:schemeClr w14:val="tx1"/>
            </w14:solidFill>
          </w14:textFill>
        </w:rPr>
        <w:t>（五）疫情防控</w:t>
      </w:r>
      <w:bookmarkEnd w:id="58"/>
      <w:bookmarkStart w:id="59" w:name="_Toc9016"/>
      <w:bookmarkStart w:id="60" w:name="_Toc2270"/>
      <w:bookmarkStart w:id="61" w:name="_Toc426"/>
    </w:p>
    <w:p>
      <w:pPr>
        <w:pStyle w:val="9"/>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执行国家相关防控规定。</w:t>
      </w:r>
      <w:bookmarkEnd w:id="59"/>
      <w:bookmarkEnd w:id="60"/>
      <w:bookmarkEnd w:id="61"/>
    </w:p>
    <w:p>
      <w:pPr>
        <w:rPr>
          <w:rFonts w:hint="eastAsia"/>
          <w:b/>
          <w:bCs/>
          <w:spacing w:val="-6"/>
          <w:sz w:val="32"/>
          <w:szCs w:val="32"/>
          <w:lang w:val="en-US" w:eastAsia="zh-CN"/>
        </w:rPr>
      </w:pPr>
      <w:r>
        <w:rPr>
          <w:rFonts w:hint="eastAsia"/>
          <w:b/>
          <w:bCs/>
          <w:spacing w:val="-6"/>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outlineLvl w:val="0"/>
        <w:rPr>
          <w:rFonts w:hint="eastAsia"/>
          <w:b/>
          <w:bCs/>
          <w:spacing w:val="-6"/>
          <w:sz w:val="32"/>
          <w:szCs w:val="32"/>
          <w:lang w:val="en-US" w:eastAsia="zh-CN"/>
        </w:rPr>
      </w:pPr>
      <w:r>
        <w:rPr>
          <w:rFonts w:hint="eastAsia"/>
          <w:b/>
          <w:bCs/>
          <w:spacing w:val="-6"/>
          <w:sz w:val="32"/>
          <w:szCs w:val="32"/>
          <w:lang w:val="en-US" w:eastAsia="zh-CN"/>
        </w:rPr>
        <w:t>附件1：化妆美甲赛题样稿</w:t>
      </w:r>
    </w:p>
    <w:p>
      <w:pPr>
        <w:rPr>
          <w:rFonts w:hint="eastAsia" w:ascii="宋体" w:hAnsi="宋体" w:eastAsia="华文宋体" w:cs="宋体"/>
          <w:b/>
          <w:bCs/>
          <w:color w:val="000000" w:themeColor="text1"/>
          <w:lang w:val="en-US" w:eastAsia="zh-CN"/>
          <w14:textFill>
            <w14:solidFill>
              <w14:schemeClr w14:val="tx1"/>
            </w14:solidFill>
          </w14:textFill>
        </w:rPr>
      </w:pPr>
      <w:r>
        <w:rPr>
          <w:rFonts w:hint="eastAsia" w:ascii="宋体" w:hAnsi="宋体" w:eastAsia="华文宋体" w:cs="宋体"/>
          <w:b/>
          <w:bCs/>
          <w:color w:val="000000" w:themeColor="text1"/>
          <w:lang w:eastAsia="zh-CN"/>
          <w14:textFill>
            <w14:solidFill>
              <w14:schemeClr w14:val="tx1"/>
            </w14:solidFill>
          </w14:textFill>
        </w:rPr>
        <w:t>甲油胶彩绘美甲样题：</w:t>
      </w:r>
      <w:r>
        <w:rPr>
          <w:rFonts w:hint="eastAsia" w:ascii="宋体" w:hAnsi="宋体" w:eastAsia="华文宋体" w:cs="宋体"/>
          <w:b/>
          <w:bCs/>
          <w:color w:val="000000" w:themeColor="text1"/>
          <w:lang w:val="en-US" w:eastAsia="zh-CN"/>
          <w14:textFill>
            <w14:solidFill>
              <w14:schemeClr w14:val="tx1"/>
            </w14:solidFill>
          </w14:textFill>
        </w:rPr>
        <w:t xml:space="preserve">                                     </w:t>
      </w:r>
    </w:p>
    <w:p>
      <w:pPr>
        <w:pStyle w:val="22"/>
        <w:rPr>
          <w:rFonts w:hint="eastAsia" w:ascii="宋体" w:hAnsi="宋体" w:eastAsia="华文宋体" w:cs="宋体"/>
          <w:b/>
          <w:bCs/>
          <w:color w:val="000000" w:themeColor="text1"/>
          <w:lang w:val="en-US" w:eastAsia="zh-CN"/>
          <w14:textFill>
            <w14:solidFill>
              <w14:schemeClr w14:val="tx1"/>
            </w14:solidFill>
          </w14:textFill>
        </w:rPr>
      </w:pPr>
    </w:p>
    <w:p>
      <w:pPr>
        <w:pStyle w:val="22"/>
        <w:rPr>
          <w:rFonts w:hint="eastAsia" w:ascii="宋体" w:hAnsi="宋体" w:eastAsia="华文宋体" w:cs="宋体"/>
          <w:b/>
          <w:bCs/>
          <w:color w:val="000000" w:themeColor="text1"/>
          <w:lang w:val="en-US" w:eastAsia="zh-CN"/>
          <w14:textFill>
            <w14:solidFill>
              <w14:schemeClr w14:val="tx1"/>
            </w14:solidFill>
          </w14:textFill>
        </w:rPr>
      </w:pPr>
      <w:r>
        <w:rPr>
          <w:rFonts w:hint="eastAsia" w:ascii="宋体" w:hAnsi="宋体" w:eastAsia="华文宋体" w:cs="宋体"/>
          <w:b/>
          <w:bCs/>
          <w:color w:val="000000" w:themeColor="text1"/>
          <w:lang w:val="en-US"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581025</wp:posOffset>
            </wp:positionH>
            <wp:positionV relativeFrom="paragraph">
              <wp:posOffset>124460</wp:posOffset>
            </wp:positionV>
            <wp:extent cx="4031615" cy="2290445"/>
            <wp:effectExtent l="0" t="0" r="0" b="0"/>
            <wp:wrapSquare wrapText="bothSides"/>
            <wp:docPr id="9" name="图片 9" descr="9f1511bdb57ff91e4e891c4685f35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f1511bdb57ff91e4e891c4685f35bbe"/>
                    <pic:cNvPicPr>
                      <a:picLocks noChangeAspect="1"/>
                    </pic:cNvPicPr>
                  </pic:nvPicPr>
                  <pic:blipFill>
                    <a:blip r:embed="rId10"/>
                    <a:srcRect l="13405" r="10470" b="10274"/>
                    <a:stretch>
                      <a:fillRect/>
                    </a:stretch>
                  </pic:blipFill>
                  <pic:spPr>
                    <a:xfrm>
                      <a:off x="0" y="0"/>
                      <a:ext cx="4031615" cy="2290445"/>
                    </a:xfrm>
                    <a:prstGeom prst="rect">
                      <a:avLst/>
                    </a:prstGeom>
                  </pic:spPr>
                </pic:pic>
              </a:graphicData>
            </a:graphic>
          </wp:anchor>
        </w:drawing>
      </w:r>
    </w:p>
    <w:p>
      <w:pPr>
        <w:pStyle w:val="22"/>
        <w:rPr>
          <w:rFonts w:hint="eastAsia" w:ascii="宋体" w:hAnsi="宋体" w:eastAsia="华文宋体" w:cs="宋体"/>
          <w:b/>
          <w:bCs/>
          <w:color w:val="000000" w:themeColor="text1"/>
          <w:lang w:val="en-US" w:eastAsia="zh-CN"/>
          <w14:textFill>
            <w14:solidFill>
              <w14:schemeClr w14:val="tx1"/>
            </w14:solidFill>
          </w14:textFill>
        </w:rPr>
      </w:pPr>
    </w:p>
    <w:p>
      <w:pPr>
        <w:pStyle w:val="22"/>
        <w:rPr>
          <w:rFonts w:hint="eastAsia" w:ascii="宋体" w:hAnsi="宋体" w:eastAsia="华文宋体" w:cs="宋体"/>
          <w:b/>
          <w:bCs/>
          <w:color w:val="000000" w:themeColor="text1"/>
          <w:lang w:val="en-US" w:eastAsia="zh-CN"/>
          <w14:textFill>
            <w14:solidFill>
              <w14:schemeClr w14:val="tx1"/>
            </w14:solidFill>
          </w14:textFill>
        </w:rPr>
      </w:pPr>
    </w:p>
    <w:p>
      <w:pPr>
        <w:pStyle w:val="22"/>
        <w:rPr>
          <w:rFonts w:hint="eastAsia" w:ascii="宋体" w:hAnsi="宋体" w:eastAsia="华文宋体" w:cs="宋体"/>
          <w:b/>
          <w:bCs/>
          <w:color w:val="000000" w:themeColor="text1"/>
          <w:lang w:val="en-US" w:eastAsia="zh-CN"/>
          <w14:textFill>
            <w14:solidFill>
              <w14:schemeClr w14:val="tx1"/>
            </w14:solidFill>
          </w14:textFill>
        </w:rPr>
      </w:pPr>
    </w:p>
    <w:p>
      <w:pPr>
        <w:pStyle w:val="22"/>
        <w:rPr>
          <w:rFonts w:hint="eastAsia" w:ascii="宋体" w:hAnsi="宋体" w:eastAsia="华文宋体" w:cs="宋体"/>
          <w:b/>
          <w:bCs/>
          <w:color w:val="000000" w:themeColor="text1"/>
          <w:lang w:val="en-US" w:eastAsia="zh-CN"/>
          <w14:textFill>
            <w14:solidFill>
              <w14:schemeClr w14:val="tx1"/>
            </w14:solidFill>
          </w14:textFill>
        </w:rPr>
      </w:pPr>
    </w:p>
    <w:p>
      <w:pPr>
        <w:pStyle w:val="22"/>
        <w:rPr>
          <w:rFonts w:hint="eastAsia" w:ascii="宋体" w:hAnsi="宋体" w:eastAsia="华文宋体" w:cs="宋体"/>
          <w:b/>
          <w:bCs/>
          <w:color w:val="000000" w:themeColor="text1"/>
          <w:lang w:val="en-US" w:eastAsia="zh-CN"/>
          <w14:textFill>
            <w14:solidFill>
              <w14:schemeClr w14:val="tx1"/>
            </w14:solidFill>
          </w14:textFill>
        </w:rPr>
      </w:pPr>
    </w:p>
    <w:p>
      <w:pPr>
        <w:pStyle w:val="22"/>
        <w:rPr>
          <w:rFonts w:hint="eastAsia" w:ascii="宋体" w:hAnsi="宋体" w:eastAsia="华文宋体" w:cs="宋体"/>
          <w:b/>
          <w:bCs/>
          <w:color w:val="000000" w:themeColor="text1"/>
          <w:lang w:val="en-US" w:eastAsia="zh-CN"/>
          <w14:textFill>
            <w14:solidFill>
              <w14:schemeClr w14:val="tx1"/>
            </w14:solidFill>
          </w14:textFill>
        </w:rPr>
      </w:pPr>
    </w:p>
    <w:p>
      <w:pPr>
        <w:pStyle w:val="22"/>
        <w:rPr>
          <w:rFonts w:hint="eastAsia" w:ascii="宋体" w:hAnsi="宋体" w:eastAsia="华文宋体" w:cs="宋体"/>
          <w:b/>
          <w:bCs/>
          <w:color w:val="000000" w:themeColor="text1"/>
          <w:lang w:val="en-US" w:eastAsia="zh-CN"/>
          <w14:textFill>
            <w14:solidFill>
              <w14:schemeClr w14:val="tx1"/>
            </w14:solidFill>
          </w14:textFill>
        </w:rPr>
      </w:pPr>
    </w:p>
    <w:p>
      <w:pPr>
        <w:pStyle w:val="22"/>
        <w:rPr>
          <w:rFonts w:hint="eastAsia" w:ascii="宋体" w:hAnsi="宋体" w:eastAsia="华文宋体" w:cs="宋体"/>
          <w:b/>
          <w:bCs/>
          <w:color w:val="000000" w:themeColor="text1"/>
          <w:lang w:val="en-US" w:eastAsia="zh-CN"/>
          <w14:textFill>
            <w14:solidFill>
              <w14:schemeClr w14:val="tx1"/>
            </w14:solidFill>
          </w14:textFill>
        </w:rPr>
      </w:pPr>
    </w:p>
    <w:p>
      <w:pPr>
        <w:pStyle w:val="16"/>
        <w:ind w:left="0" w:leftChars="0" w:firstLine="0" w:firstLineChars="0"/>
        <w:jc w:val="left"/>
        <w:rPr>
          <w:sz w:val="24"/>
        </w:rPr>
      </w:pPr>
    </w:p>
    <w:p>
      <w:pPr>
        <w:pStyle w:val="16"/>
        <w:ind w:left="0" w:leftChars="0" w:firstLine="0" w:firstLineChars="0"/>
        <w:jc w:val="left"/>
        <w:rPr>
          <w:rFonts w:hint="eastAsia" w:ascii="宋体" w:hAnsi="宋体" w:eastAsia="华文宋体" w:cs="宋体"/>
          <w:b/>
          <w:bCs/>
          <w:color w:val="000000" w:themeColor="text1"/>
          <w:kern w:val="0"/>
          <w:sz w:val="24"/>
          <w:szCs w:val="24"/>
          <w14:textFill>
            <w14:solidFill>
              <w14:schemeClr w14:val="tx1"/>
            </w14:solidFill>
          </w14:textFill>
        </w:rPr>
      </w:pPr>
    </w:p>
    <w:p>
      <w:pPr>
        <w:pStyle w:val="16"/>
        <w:ind w:left="0" w:leftChars="0" w:firstLine="0" w:firstLineChars="0"/>
        <w:jc w:val="left"/>
        <w:rPr>
          <w:rFonts w:hint="eastAsia" w:ascii="宋体" w:hAnsi="宋体" w:eastAsia="华文宋体" w:cs="宋体"/>
          <w:b/>
          <w:bCs/>
          <w:color w:val="000000" w:themeColor="text1"/>
          <w:kern w:val="0"/>
          <w:sz w:val="24"/>
          <w:szCs w:val="24"/>
          <w14:textFill>
            <w14:solidFill>
              <w14:schemeClr w14:val="tx1"/>
            </w14:solidFill>
          </w14:textFill>
        </w:rPr>
      </w:pPr>
    </w:p>
    <w:p>
      <w:pPr>
        <w:pStyle w:val="16"/>
        <w:ind w:left="0" w:leftChars="0" w:firstLine="0" w:firstLineChars="0"/>
        <w:jc w:val="left"/>
        <w:rPr>
          <w:rFonts w:hint="eastAsia" w:ascii="宋体" w:hAnsi="宋体" w:eastAsia="华文宋体" w:cs="宋体"/>
          <w:spacing w:val="-6"/>
          <w:sz w:val="28"/>
          <w:szCs w:val="28"/>
          <w:lang w:val="en-US" w:eastAsia="zh-CN"/>
        </w:rPr>
      </w:pPr>
      <w:r>
        <w:rPr>
          <w:rFonts w:hint="eastAsia" w:ascii="宋体" w:hAnsi="宋体" w:eastAsia="宋体" w:cs="宋体"/>
          <w:spacing w:val="-6"/>
          <w:sz w:val="28"/>
          <w:szCs w:val="28"/>
          <w:lang w:val="en-US" w:eastAsia="zh-CN"/>
        </w:rPr>
        <w:drawing>
          <wp:anchor distT="0" distB="0" distL="114300" distR="114300" simplePos="0" relativeHeight="251663360" behindDoc="0" locked="0" layoutInCell="1" allowOverlap="1">
            <wp:simplePos x="0" y="0"/>
            <wp:positionH relativeFrom="column">
              <wp:posOffset>1162685</wp:posOffset>
            </wp:positionH>
            <wp:positionV relativeFrom="paragraph">
              <wp:posOffset>236220</wp:posOffset>
            </wp:positionV>
            <wp:extent cx="3805555" cy="4869815"/>
            <wp:effectExtent l="0" t="0" r="0" b="0"/>
            <wp:wrapSquare wrapText="bothSides"/>
            <wp:docPr id="13" name="图片 13" descr="28efbc6e9bf4d466ade5c0f6563c47b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8efbc6e9bf4d466ade5c0f6563c47b311"/>
                    <pic:cNvPicPr>
                      <a:picLocks noChangeAspect="1"/>
                    </pic:cNvPicPr>
                  </pic:nvPicPr>
                  <pic:blipFill>
                    <a:blip r:embed="rId11"/>
                    <a:srcRect b="8517"/>
                    <a:stretch>
                      <a:fillRect/>
                    </a:stretch>
                  </pic:blipFill>
                  <pic:spPr>
                    <a:xfrm>
                      <a:off x="0" y="0"/>
                      <a:ext cx="3805555" cy="4869815"/>
                    </a:xfrm>
                    <a:prstGeom prst="rect">
                      <a:avLst/>
                    </a:prstGeom>
                  </pic:spPr>
                </pic:pic>
              </a:graphicData>
            </a:graphic>
          </wp:anchor>
        </w:drawing>
      </w:r>
      <w:r>
        <w:rPr>
          <w:rFonts w:hint="eastAsia" w:ascii="宋体" w:hAnsi="宋体" w:eastAsia="华文宋体" w:cs="宋体"/>
          <w:b/>
          <w:bCs/>
          <w:color w:val="000000" w:themeColor="text1"/>
          <w:kern w:val="0"/>
          <w:sz w:val="24"/>
          <w:szCs w:val="24"/>
          <w14:textFill>
            <w14:solidFill>
              <w14:schemeClr w14:val="tx1"/>
            </w14:solidFill>
          </w14:textFill>
        </w:rPr>
        <w:t>化妆样题：</w:t>
      </w:r>
    </w:p>
    <w:p>
      <w:pPr>
        <w:pStyle w:val="42"/>
        <w:jc w:val="left"/>
        <w:rPr>
          <w:rFonts w:hint="eastAsia" w:ascii="宋体" w:hAnsi="宋体" w:eastAsia="宋体" w:cs="宋体"/>
          <w:spacing w:val="-6"/>
          <w:sz w:val="28"/>
          <w:szCs w:val="28"/>
          <w:lang w:val="en-US" w:eastAsia="zh-CN"/>
        </w:rPr>
      </w:pPr>
    </w:p>
    <w:p>
      <w:pPr>
        <w:pStyle w:val="42"/>
        <w:jc w:val="left"/>
        <w:rPr>
          <w:rFonts w:hint="eastAsia" w:ascii="宋体" w:hAnsi="宋体" w:eastAsia="宋体" w:cs="宋体"/>
          <w:spacing w:val="-6"/>
          <w:sz w:val="28"/>
          <w:szCs w:val="28"/>
          <w:lang w:val="en-US" w:eastAsia="zh-CN"/>
        </w:rPr>
      </w:pPr>
    </w:p>
    <w:p>
      <w:pPr>
        <w:pStyle w:val="42"/>
        <w:jc w:val="left"/>
        <w:rPr>
          <w:rFonts w:hint="eastAsia" w:ascii="宋体" w:hAnsi="宋体" w:eastAsia="宋体" w:cs="宋体"/>
          <w:spacing w:val="-6"/>
          <w:sz w:val="28"/>
          <w:szCs w:val="28"/>
          <w:lang w:val="en-US" w:eastAsia="zh-CN"/>
        </w:rPr>
      </w:pPr>
    </w:p>
    <w:p>
      <w:pPr>
        <w:pStyle w:val="42"/>
        <w:jc w:val="left"/>
        <w:rPr>
          <w:rFonts w:hint="eastAsia" w:ascii="宋体" w:hAnsi="宋体" w:eastAsia="宋体" w:cs="宋体"/>
          <w:spacing w:val="-6"/>
          <w:sz w:val="28"/>
          <w:szCs w:val="28"/>
          <w:lang w:val="en-US" w:eastAsia="zh-CN"/>
        </w:rPr>
      </w:pPr>
    </w:p>
    <w:p>
      <w:pPr>
        <w:pStyle w:val="42"/>
        <w:jc w:val="left"/>
        <w:rPr>
          <w:rFonts w:hint="eastAsia" w:ascii="宋体" w:hAnsi="宋体" w:eastAsia="宋体" w:cs="宋体"/>
          <w:spacing w:val="-6"/>
          <w:sz w:val="28"/>
          <w:szCs w:val="28"/>
          <w:lang w:val="en-US" w:eastAsia="zh-CN"/>
        </w:rPr>
      </w:pPr>
    </w:p>
    <w:p>
      <w:pPr>
        <w:pStyle w:val="42"/>
        <w:jc w:val="left"/>
        <w:rPr>
          <w:rFonts w:hint="eastAsia" w:ascii="宋体" w:hAnsi="宋体" w:eastAsia="宋体" w:cs="宋体"/>
          <w:spacing w:val="-6"/>
          <w:sz w:val="28"/>
          <w:szCs w:val="28"/>
          <w:lang w:val="en-US" w:eastAsia="zh-CN"/>
        </w:rPr>
      </w:pPr>
    </w:p>
    <w:p>
      <w:pPr>
        <w:pStyle w:val="42"/>
        <w:jc w:val="left"/>
        <w:rPr>
          <w:rFonts w:hint="eastAsia" w:ascii="宋体" w:hAnsi="宋体" w:eastAsia="宋体" w:cs="宋体"/>
          <w:spacing w:val="-6"/>
          <w:sz w:val="28"/>
          <w:szCs w:val="28"/>
          <w:lang w:val="en-US" w:eastAsia="zh-CN"/>
        </w:rPr>
      </w:pPr>
    </w:p>
    <w:p>
      <w:pPr>
        <w:pStyle w:val="42"/>
        <w:jc w:val="left"/>
        <w:rPr>
          <w:rFonts w:hint="eastAsia" w:ascii="宋体" w:hAnsi="宋体" w:eastAsia="宋体" w:cs="宋体"/>
          <w:spacing w:val="-6"/>
          <w:sz w:val="28"/>
          <w:szCs w:val="28"/>
          <w:lang w:val="en-US" w:eastAsia="zh-CN"/>
        </w:rPr>
      </w:pPr>
    </w:p>
    <w:p>
      <w:pPr>
        <w:pStyle w:val="42"/>
        <w:jc w:val="left"/>
        <w:rPr>
          <w:rFonts w:hint="eastAsia" w:ascii="宋体" w:hAnsi="宋体" w:eastAsia="宋体" w:cs="宋体"/>
          <w:spacing w:val="-6"/>
          <w:sz w:val="28"/>
          <w:szCs w:val="28"/>
          <w:lang w:val="en-US" w:eastAsia="zh-CN"/>
        </w:rPr>
      </w:pPr>
    </w:p>
    <w:p>
      <w:pPr>
        <w:pStyle w:val="42"/>
        <w:jc w:val="left"/>
        <w:rPr>
          <w:rFonts w:hint="eastAsia" w:ascii="宋体" w:hAnsi="宋体" w:eastAsia="宋体" w:cs="宋体"/>
          <w:spacing w:val="-6"/>
          <w:sz w:val="28"/>
          <w:szCs w:val="28"/>
          <w:lang w:val="en-US" w:eastAsia="zh-CN"/>
        </w:rPr>
      </w:pPr>
    </w:p>
    <w:p>
      <w:pPr>
        <w:pStyle w:val="42"/>
        <w:jc w:val="left"/>
        <w:rPr>
          <w:rFonts w:hint="eastAsia" w:ascii="宋体" w:hAnsi="宋体" w:eastAsia="宋体" w:cs="宋体"/>
          <w:spacing w:val="-6"/>
          <w:sz w:val="28"/>
          <w:szCs w:val="28"/>
          <w:lang w:val="en-US" w:eastAsia="zh-CN"/>
        </w:rPr>
      </w:pPr>
    </w:p>
    <w:p>
      <w:pPr>
        <w:pStyle w:val="42"/>
        <w:jc w:val="left"/>
        <w:rPr>
          <w:rFonts w:hint="eastAsia" w:ascii="宋体" w:hAnsi="宋体" w:eastAsia="宋体" w:cs="宋体"/>
          <w:spacing w:val="-6"/>
          <w:sz w:val="28"/>
          <w:szCs w:val="28"/>
          <w:lang w:val="en-US" w:eastAsia="zh-CN"/>
        </w:rPr>
      </w:pPr>
    </w:p>
    <w:p>
      <w:pPr>
        <w:tabs>
          <w:tab w:val="left" w:pos="3878"/>
        </w:tabs>
        <w:spacing w:before="35"/>
        <w:ind w:left="120" w:right="0" w:firstLine="0"/>
        <w:jc w:val="left"/>
        <w:rPr>
          <w:rFonts w:hint="default"/>
          <w:sz w:val="13"/>
          <w:szCs w:val="13"/>
          <w:lang w:val="en-US" w:eastAsia="zh-CN"/>
        </w:rPr>
      </w:pPr>
      <w:r>
        <w:rPr>
          <w:rFonts w:hint="eastAsia" w:ascii="宋体" w:hAnsi="宋体" w:eastAsia="宋体"/>
          <w:b/>
          <w:bCs/>
          <w:color w:val="000000" w:themeColor="text1"/>
          <w:sz w:val="32"/>
          <w:szCs w:val="32"/>
          <w:lang w:eastAsia="zh-CN"/>
          <w14:textFill>
            <w14:solidFill>
              <w14:schemeClr w14:val="tx1"/>
            </w14:solidFill>
          </w14:textFill>
        </w:rPr>
        <w:t>附件2：</w:t>
      </w:r>
      <w:r>
        <w:rPr>
          <w:rFonts w:hint="eastAsia" w:ascii="宋体" w:hAnsi="宋体" w:eastAsia="宋体"/>
          <w:color w:val="000000" w:themeColor="text1"/>
          <w:lang w:val="en-US" w:eastAsia="zh-CN"/>
          <w14:textFill>
            <w14:solidFill>
              <w14:schemeClr w14:val="tx1"/>
            </w14:solidFill>
          </w14:textFill>
        </w:rPr>
        <w:t xml:space="preserve">          </w:t>
      </w:r>
      <w:r>
        <w:rPr>
          <w:rFonts w:ascii="Calibri" w:eastAsia="Calibri"/>
          <w:b/>
          <w:sz w:val="32"/>
        </w:rPr>
        <w:t>Skin Analysis</w:t>
      </w:r>
      <w:r>
        <w:rPr>
          <w:rFonts w:ascii="Calibri" w:eastAsia="Calibri"/>
          <w:b/>
          <w:spacing w:val="-3"/>
          <w:sz w:val="32"/>
        </w:rPr>
        <w:t xml:space="preserve"> </w:t>
      </w:r>
      <w:r>
        <w:rPr>
          <w:rFonts w:ascii="Calibri" w:eastAsia="Calibri"/>
          <w:b/>
          <w:sz w:val="32"/>
        </w:rPr>
        <w:t>Form</w:t>
      </w:r>
      <w:r>
        <w:rPr>
          <w:rFonts w:hint="eastAsia" w:ascii="Calibri" w:eastAsia="宋体"/>
          <w:b/>
          <w:sz w:val="32"/>
          <w:lang w:val="en-US" w:eastAsia="zh-CN"/>
        </w:rPr>
        <w:t>面部皮肤分析表</w:t>
      </w:r>
    </w:p>
    <w:tbl>
      <w:tblPr>
        <w:tblStyle w:val="17"/>
        <w:tblpPr w:leftFromText="180" w:rightFromText="180" w:vertAnchor="text" w:horzAnchor="page" w:tblpX="1020" w:tblpY="391"/>
        <w:tblOverlap w:val="never"/>
        <w:tblW w:w="101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9"/>
        <w:gridCol w:w="1727"/>
        <w:gridCol w:w="1978"/>
        <w:gridCol w:w="2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5206" w:type="dxa"/>
            <w:gridSpan w:val="2"/>
            <w:shd w:val="clear" w:color="auto" w:fill="F9E2D3"/>
          </w:tcPr>
          <w:p>
            <w:pPr>
              <w:pStyle w:val="41"/>
              <w:spacing w:before="12"/>
              <w:ind w:left="110"/>
              <w:rPr>
                <w:rFonts w:ascii="方正舒体" w:hAnsi="方正舒体"/>
                <w:sz w:val="21"/>
                <w:szCs w:val="21"/>
              </w:rPr>
            </w:pPr>
            <w:r>
              <w:rPr>
                <w:b/>
                <w:sz w:val="21"/>
                <w:szCs w:val="21"/>
              </w:rPr>
              <w:t>视觉评估：将面部明显特征在对应描述后</w:t>
            </w:r>
            <w:r>
              <w:rPr>
                <w:sz w:val="21"/>
                <w:szCs w:val="21"/>
              </w:rPr>
              <w:t>□</w:t>
            </w:r>
            <w:r>
              <w:rPr>
                <w:b/>
                <w:sz w:val="21"/>
                <w:szCs w:val="21"/>
              </w:rPr>
              <w:t>中划</w:t>
            </w:r>
            <w:r>
              <w:rPr>
                <w:rFonts w:ascii="方正舒体" w:hAnsi="方正舒体"/>
                <w:sz w:val="21"/>
                <w:szCs w:val="21"/>
              </w:rPr>
              <w:t>√</w:t>
            </w:r>
          </w:p>
          <w:p>
            <w:pPr>
              <w:pStyle w:val="41"/>
              <w:spacing w:before="134" w:line="271" w:lineRule="exact"/>
              <w:ind w:left="110"/>
              <w:rPr>
                <w:rFonts w:ascii="Wingdings 2" w:hAnsi="Wingdings 2"/>
                <w:b/>
                <w:sz w:val="24"/>
              </w:rPr>
            </w:pPr>
            <w:r>
              <w:rPr>
                <w:b/>
                <w:sz w:val="24"/>
              </w:rPr>
              <w:t xml:space="preserve">Visual Assessment: mark with a </w:t>
            </w:r>
            <w:r>
              <w:rPr>
                <w:rFonts w:ascii="Wingdings 2" w:hAnsi="Wingdings 2"/>
                <w:b/>
                <w:sz w:val="24"/>
              </w:rPr>
              <w:t></w:t>
            </w:r>
          </w:p>
        </w:tc>
        <w:tc>
          <w:tcPr>
            <w:tcW w:w="4951" w:type="dxa"/>
            <w:gridSpan w:val="2"/>
            <w:shd w:val="clear" w:color="auto" w:fill="F9E2D3"/>
          </w:tcPr>
          <w:p>
            <w:pPr>
              <w:pStyle w:val="41"/>
              <w:spacing w:before="50"/>
              <w:ind w:left="38"/>
              <w:jc w:val="center"/>
              <w:rPr>
                <w:rFonts w:ascii="Calibri"/>
                <w:b/>
                <w:sz w:val="22"/>
              </w:rPr>
            </w:pPr>
            <w:r>
              <w:rPr>
                <w:rFonts w:ascii="Calibri"/>
                <w:b/>
                <w:sz w:val="22"/>
              </w:rPr>
              <w:t>Draw on face</w:t>
            </w:r>
          </w:p>
          <w:p>
            <w:pPr>
              <w:pStyle w:val="41"/>
              <w:tabs>
                <w:tab w:val="left" w:pos="2076"/>
                <w:tab w:val="left" w:pos="3756"/>
              </w:tabs>
              <w:spacing w:before="77"/>
              <w:ind w:left="61"/>
              <w:jc w:val="center"/>
              <w:rPr>
                <w:rFonts w:ascii="Calibri" w:hAnsi="Calibri"/>
                <w:b/>
                <w:sz w:val="22"/>
              </w:rPr>
            </w:pPr>
            <w:r>
              <w:rPr>
                <w:rFonts w:ascii="Calibri" w:hAnsi="Calibri"/>
                <w:b/>
                <w:sz w:val="22"/>
              </w:rPr>
              <w:t>Fine lines</w:t>
            </w:r>
            <w:r>
              <w:rPr>
                <w:rFonts w:ascii="Calibri" w:hAnsi="Calibri"/>
                <w:b/>
                <w:spacing w:val="39"/>
                <w:sz w:val="22"/>
              </w:rPr>
              <w:t xml:space="preserve"> </w:t>
            </w:r>
            <w:r>
              <w:rPr>
                <w:rFonts w:ascii="Calibri" w:hAnsi="Calibri"/>
                <w:b/>
                <w:sz w:val="22"/>
              </w:rPr>
              <w:t>(</w:t>
            </w:r>
            <w:r>
              <w:rPr>
                <w:rFonts w:ascii="Calibri" w:hAnsi="Calibri"/>
                <w:b/>
                <w:spacing w:val="-4"/>
                <w:sz w:val="22"/>
              </w:rPr>
              <w:t xml:space="preserve"> </w:t>
            </w:r>
            <w:r>
              <w:rPr>
                <w:rFonts w:ascii="Calibri" w:hAnsi="Calibri"/>
                <w:b/>
                <w:sz w:val="22"/>
              </w:rPr>
              <w:t>…………)</w:t>
            </w:r>
            <w:r>
              <w:rPr>
                <w:rFonts w:ascii="Calibri" w:hAnsi="Calibri"/>
                <w:b/>
                <w:sz w:val="22"/>
              </w:rPr>
              <w:tab/>
            </w:r>
            <w:r>
              <w:rPr>
                <w:rFonts w:ascii="Calibri" w:hAnsi="Calibri"/>
                <w:b/>
                <w:sz w:val="22"/>
              </w:rPr>
              <w:t xml:space="preserve">Wrinkle </w:t>
            </w:r>
            <w:r>
              <w:rPr>
                <w:rFonts w:ascii="Calibri" w:hAnsi="Calibri"/>
                <w:b/>
                <w:spacing w:val="18"/>
                <w:sz w:val="22"/>
              </w:rPr>
              <w:t xml:space="preserve"> </w:t>
            </w:r>
            <w:r>
              <w:rPr>
                <w:rFonts w:ascii="Calibri" w:hAnsi="Calibri"/>
                <w:b/>
                <w:sz w:val="22"/>
              </w:rPr>
              <w:t>(</w:t>
            </w:r>
            <w:r>
              <w:rPr>
                <w:rFonts w:ascii="Calibri" w:hAnsi="Calibri"/>
                <w:b/>
                <w:sz w:val="22"/>
                <w:u w:val="single"/>
              </w:rPr>
              <w:t xml:space="preserve"> </w:t>
            </w:r>
            <w:r>
              <w:rPr>
                <w:rFonts w:ascii="Calibri" w:hAnsi="Calibri"/>
                <w:b/>
                <w:sz w:val="22"/>
                <w:u w:val="single"/>
              </w:rPr>
              <w:tab/>
            </w:r>
            <w:r>
              <w:rPr>
                <w:rFonts w:ascii="Calibri" w:hAnsi="Calibri"/>
                <w:b/>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 w:hRule="atLeast"/>
        </w:trPr>
        <w:tc>
          <w:tcPr>
            <w:tcW w:w="5206" w:type="dxa"/>
            <w:gridSpan w:val="2"/>
          </w:tcPr>
          <w:p>
            <w:pPr>
              <w:pStyle w:val="41"/>
              <w:spacing w:line="301" w:lineRule="exact"/>
              <w:ind w:left="110"/>
              <w:rPr>
                <w:sz w:val="24"/>
              </w:rPr>
            </w:pPr>
            <w:r>
              <w:rPr>
                <w:sz w:val="24"/>
              </w:rPr>
              <w:t>Blackheads/Open Comedones 黑头</w:t>
            </w:r>
            <w:r>
              <w:rPr>
                <w:rFonts w:ascii="Calibri" w:hAnsi="Calibri" w:eastAsia="Calibri"/>
                <w:sz w:val="24"/>
              </w:rPr>
              <w:t>/</w:t>
            </w:r>
            <w:r>
              <w:rPr>
                <w:sz w:val="24"/>
              </w:rPr>
              <w:t>粉刺 □</w:t>
            </w:r>
          </w:p>
        </w:tc>
        <w:tc>
          <w:tcPr>
            <w:tcW w:w="4951" w:type="dxa"/>
            <w:gridSpan w:val="2"/>
            <w:vMerge w:val="restart"/>
          </w:tcPr>
          <w:p>
            <w:pPr>
              <w:pStyle w:val="41"/>
              <w:spacing w:before="4"/>
              <w:ind w:left="0"/>
              <w:rPr>
                <w:rFonts w:ascii="Calibri"/>
                <w:b/>
                <w:sz w:val="4"/>
              </w:rPr>
            </w:pPr>
          </w:p>
          <w:p>
            <w:pPr>
              <w:pStyle w:val="41"/>
              <w:ind w:left="311"/>
              <w:rPr>
                <w:rFonts w:ascii="Calibri"/>
                <w:sz w:val="20"/>
              </w:rPr>
            </w:pPr>
            <w:r>
              <w:rPr>
                <w:rFonts w:ascii="Times New Roman" w:hAnsi="Times New Roman" w:cs="Times New Roman"/>
                <w:color w:val="000000" w:themeColor="text1"/>
                <w:lang w:val="en-US" w:bidi="ar-SA"/>
                <w14:textFill>
                  <w14:solidFill>
                    <w14:schemeClr w14:val="tx1"/>
                  </w14:solidFill>
                </w14:textFill>
              </w:rPr>
              <w:drawing>
                <wp:anchor distT="0" distB="0" distL="114300" distR="114300" simplePos="0" relativeHeight="251661312" behindDoc="0" locked="0" layoutInCell="1" allowOverlap="1">
                  <wp:simplePos x="0" y="0"/>
                  <wp:positionH relativeFrom="column">
                    <wp:posOffset>32385</wp:posOffset>
                  </wp:positionH>
                  <wp:positionV relativeFrom="paragraph">
                    <wp:posOffset>377825</wp:posOffset>
                  </wp:positionV>
                  <wp:extent cx="3053715" cy="3272155"/>
                  <wp:effectExtent l="0" t="0" r="6985" b="4445"/>
                  <wp:wrapNone/>
                  <wp:docPr id="8" name="图片 8" descr="标准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标准脸"/>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53715" cy="3272155"/>
                          </a:xfrm>
                          <a:prstGeom prst="rect">
                            <a:avLst/>
                          </a:prstGeom>
                        </pic:spPr>
                      </pic:pic>
                    </a:graphicData>
                  </a:graphic>
                </wp:anchor>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206" w:type="dxa"/>
            <w:gridSpan w:val="2"/>
          </w:tcPr>
          <w:p>
            <w:pPr>
              <w:pStyle w:val="41"/>
              <w:spacing w:line="292" w:lineRule="exact"/>
              <w:ind w:left="110"/>
              <w:rPr>
                <w:sz w:val="24"/>
              </w:rPr>
            </w:pPr>
            <w:r>
              <w:rPr>
                <w:sz w:val="24"/>
              </w:rPr>
              <w:t>Milia 粟粒肿 □</w:t>
            </w:r>
          </w:p>
          <w:p>
            <w:pPr>
              <w:pStyle w:val="41"/>
              <w:spacing w:line="299" w:lineRule="exact"/>
              <w:ind w:left="110"/>
              <w:rPr>
                <w:sz w:val="24"/>
              </w:rPr>
            </w:pPr>
            <w:r>
              <w:rPr>
                <w:sz w:val="24"/>
              </w:rPr>
              <w:t xml:space="preserve">Whiteheads </w:t>
            </w:r>
            <w:r>
              <w:rPr>
                <w:rFonts w:ascii="Calibri" w:hAnsi="Calibri" w:eastAsia="Calibri"/>
                <w:sz w:val="22"/>
              </w:rPr>
              <w:t>/</w:t>
            </w:r>
            <w:r>
              <w:rPr>
                <w:sz w:val="24"/>
              </w:rPr>
              <w:t xml:space="preserve">Closed Comedones 白头 </w:t>
            </w:r>
            <w:r>
              <w:rPr>
                <w:sz w:val="24"/>
              </w:rPr>
              <w:sym w:font="Wingdings 2" w:char="00A3"/>
            </w:r>
          </w:p>
        </w:tc>
        <w:tc>
          <w:tcPr>
            <w:tcW w:w="4951"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2" w:hRule="atLeast"/>
        </w:trPr>
        <w:tc>
          <w:tcPr>
            <w:tcW w:w="5206" w:type="dxa"/>
            <w:gridSpan w:val="2"/>
          </w:tcPr>
          <w:p>
            <w:pPr>
              <w:pStyle w:val="41"/>
              <w:spacing w:before="8" w:line="225" w:lineRule="auto"/>
              <w:ind w:left="110" w:right="1848"/>
              <w:rPr>
                <w:spacing w:val="-6"/>
                <w:sz w:val="24"/>
              </w:rPr>
            </w:pPr>
            <w:r>
              <w:rPr>
                <w:sz w:val="24"/>
              </w:rPr>
              <w:t>Large</w:t>
            </w:r>
            <w:r>
              <w:rPr>
                <w:spacing w:val="60"/>
                <w:sz w:val="24"/>
              </w:rPr>
              <w:t xml:space="preserve"> </w:t>
            </w:r>
            <w:r>
              <w:rPr>
                <w:sz w:val="24"/>
              </w:rPr>
              <w:t>Pores</w:t>
            </w:r>
            <w:r>
              <w:rPr>
                <w:spacing w:val="-6"/>
                <w:sz w:val="24"/>
              </w:rPr>
              <w:t xml:space="preserve"> 毛孔粗大 □ </w:t>
            </w:r>
          </w:p>
          <w:p>
            <w:pPr>
              <w:pStyle w:val="41"/>
              <w:spacing w:before="8" w:line="225" w:lineRule="auto"/>
              <w:ind w:left="110" w:right="1848"/>
              <w:rPr>
                <w:sz w:val="24"/>
              </w:rPr>
            </w:pPr>
            <w:r>
              <w:rPr>
                <w:sz w:val="24"/>
              </w:rPr>
              <w:t xml:space="preserve">Acne scar </w:t>
            </w:r>
            <w:r>
              <w:rPr>
                <w:rFonts w:hint="eastAsia"/>
                <w:sz w:val="24"/>
                <w:lang w:val="en-US" w:eastAsia="zh-CN"/>
              </w:rPr>
              <w:t xml:space="preserve">  </w:t>
            </w:r>
            <w:r>
              <w:rPr>
                <w:sz w:val="24"/>
              </w:rPr>
              <w:t>痤疮疤痕 □</w:t>
            </w:r>
          </w:p>
        </w:tc>
        <w:tc>
          <w:tcPr>
            <w:tcW w:w="4951"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4" w:hRule="atLeast"/>
        </w:trPr>
        <w:tc>
          <w:tcPr>
            <w:tcW w:w="5206" w:type="dxa"/>
            <w:gridSpan w:val="2"/>
          </w:tcPr>
          <w:p>
            <w:pPr>
              <w:pStyle w:val="41"/>
              <w:spacing w:before="9" w:line="225" w:lineRule="auto"/>
              <w:ind w:left="110" w:right="3266"/>
              <w:rPr>
                <w:sz w:val="24"/>
              </w:rPr>
            </w:pPr>
            <w:r>
              <w:rPr>
                <w:sz w:val="24"/>
              </w:rPr>
              <w:t>Papules 丘疹□ Pustules 脓</w:t>
            </w:r>
            <w:r>
              <w:rPr>
                <w:rFonts w:hint="eastAsia"/>
                <w:sz w:val="24"/>
                <w:lang w:val="en-US" w:eastAsia="zh-CN"/>
              </w:rPr>
              <w:t>疱</w:t>
            </w:r>
            <w:r>
              <w:rPr>
                <w:sz w:val="24"/>
              </w:rPr>
              <w:t>□</w:t>
            </w:r>
          </w:p>
          <w:p>
            <w:pPr>
              <w:pStyle w:val="41"/>
              <w:spacing w:line="296" w:lineRule="exact"/>
              <w:ind w:left="110"/>
              <w:rPr>
                <w:sz w:val="24"/>
              </w:rPr>
            </w:pPr>
            <w:r>
              <w:rPr>
                <w:sz w:val="24"/>
              </w:rPr>
              <w:t>Cystic acne 囊肿暗疮□</w:t>
            </w:r>
          </w:p>
        </w:tc>
        <w:tc>
          <w:tcPr>
            <w:tcW w:w="4951"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1" w:hRule="atLeast"/>
        </w:trPr>
        <w:tc>
          <w:tcPr>
            <w:tcW w:w="5206" w:type="dxa"/>
            <w:gridSpan w:val="2"/>
          </w:tcPr>
          <w:p>
            <w:pPr>
              <w:pStyle w:val="41"/>
              <w:spacing w:before="12" w:line="242" w:lineRule="auto"/>
              <w:ind w:left="110" w:right="2906"/>
              <w:rPr>
                <w:sz w:val="24"/>
              </w:rPr>
            </w:pPr>
            <w:r>
              <w:rPr>
                <w:sz w:val="24"/>
              </w:rPr>
              <w:t>Redness 泛红□</w:t>
            </w:r>
          </w:p>
          <w:p>
            <w:pPr>
              <w:pStyle w:val="41"/>
              <w:spacing w:before="12" w:line="242" w:lineRule="auto"/>
              <w:ind w:left="110" w:right="2906"/>
              <w:rPr>
                <w:sz w:val="24"/>
              </w:rPr>
            </w:pPr>
            <w:r>
              <w:rPr>
                <w:sz w:val="24"/>
              </w:rPr>
              <w:t>Rosacea 玫瑰痤疮□ Sensitivity 敏感</w:t>
            </w:r>
            <w:r>
              <w:rPr>
                <w:sz w:val="24"/>
              </w:rPr>
              <w:sym w:font="Wingdings 2" w:char="00A3"/>
            </w:r>
          </w:p>
        </w:tc>
        <w:tc>
          <w:tcPr>
            <w:tcW w:w="4951"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5206" w:type="dxa"/>
            <w:gridSpan w:val="2"/>
          </w:tcPr>
          <w:p>
            <w:pPr>
              <w:pStyle w:val="41"/>
              <w:spacing w:before="12"/>
              <w:ind w:left="110"/>
              <w:rPr>
                <w:sz w:val="24"/>
              </w:rPr>
            </w:pPr>
            <w:r>
              <w:rPr>
                <w:sz w:val="24"/>
              </w:rPr>
              <w:t>Dilated /Broken Capillaries 毛细血管扩张□</w:t>
            </w:r>
          </w:p>
        </w:tc>
        <w:tc>
          <w:tcPr>
            <w:tcW w:w="4951"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2" w:hRule="atLeast"/>
        </w:trPr>
        <w:tc>
          <w:tcPr>
            <w:tcW w:w="5206" w:type="dxa"/>
            <w:gridSpan w:val="2"/>
          </w:tcPr>
          <w:p>
            <w:pPr>
              <w:pStyle w:val="41"/>
              <w:spacing w:before="9" w:line="225" w:lineRule="auto"/>
              <w:ind w:left="110" w:right="2786"/>
              <w:rPr>
                <w:sz w:val="24"/>
              </w:rPr>
            </w:pPr>
            <w:r>
              <w:rPr>
                <w:sz w:val="24"/>
              </w:rPr>
              <w:t>Aging spot 老人斑□ Moles</w:t>
            </w:r>
            <w:r>
              <w:rPr>
                <w:rFonts w:hint="eastAsia"/>
                <w:sz w:val="24"/>
                <w:lang w:val="en-US" w:eastAsia="zh-CN"/>
              </w:rPr>
              <w:t xml:space="preserve">     </w:t>
            </w:r>
            <w:r>
              <w:rPr>
                <w:sz w:val="24"/>
              </w:rPr>
              <w:t xml:space="preserve"> 痣</w:t>
            </w:r>
            <w:r>
              <w:rPr>
                <w:rFonts w:hint="eastAsia"/>
                <w:sz w:val="24"/>
                <w:lang w:val="en-US" w:eastAsia="zh-CN"/>
              </w:rPr>
              <w:t xml:space="preserve">    </w:t>
            </w:r>
            <w:r>
              <w:rPr>
                <w:sz w:val="24"/>
              </w:rPr>
              <w:t>□</w:t>
            </w:r>
          </w:p>
        </w:tc>
        <w:tc>
          <w:tcPr>
            <w:tcW w:w="4951"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trPr>
        <w:tc>
          <w:tcPr>
            <w:tcW w:w="5206" w:type="dxa"/>
            <w:gridSpan w:val="2"/>
          </w:tcPr>
          <w:p>
            <w:pPr>
              <w:pStyle w:val="41"/>
              <w:spacing w:before="5" w:line="228" w:lineRule="auto"/>
              <w:ind w:left="110" w:right="3026"/>
              <w:rPr>
                <w:sz w:val="24"/>
              </w:rPr>
            </w:pPr>
            <w:r>
              <w:rPr>
                <w:sz w:val="24"/>
              </w:rPr>
              <w:t xml:space="preserve">Fine lines 细纹□ Wrinkle </w:t>
            </w:r>
            <w:r>
              <w:rPr>
                <w:rFonts w:hint="eastAsia"/>
                <w:sz w:val="24"/>
                <w:lang w:val="en-US" w:eastAsia="zh-CN"/>
              </w:rPr>
              <w:t xml:space="preserve">   </w:t>
            </w:r>
            <w:r>
              <w:rPr>
                <w:sz w:val="24"/>
              </w:rPr>
              <w:t>皱纹□</w:t>
            </w:r>
          </w:p>
        </w:tc>
        <w:tc>
          <w:tcPr>
            <w:tcW w:w="4951"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2" w:hRule="atLeast"/>
        </w:trPr>
        <w:tc>
          <w:tcPr>
            <w:tcW w:w="5206" w:type="dxa"/>
            <w:gridSpan w:val="2"/>
          </w:tcPr>
          <w:p>
            <w:pPr>
              <w:pStyle w:val="41"/>
              <w:spacing w:before="8" w:line="225" w:lineRule="auto"/>
              <w:ind w:left="110" w:right="3026"/>
              <w:rPr>
                <w:sz w:val="24"/>
              </w:rPr>
            </w:pPr>
            <w:r>
              <w:rPr>
                <w:sz w:val="24"/>
              </w:rPr>
              <w:t xml:space="preserve">Dry </w:t>
            </w:r>
            <w:r>
              <w:rPr>
                <w:rFonts w:hint="eastAsia"/>
                <w:sz w:val="24"/>
                <w:lang w:val="en-US" w:eastAsia="zh-CN"/>
              </w:rPr>
              <w:t xml:space="preserve">    </w:t>
            </w:r>
            <w:r>
              <w:rPr>
                <w:sz w:val="24"/>
              </w:rPr>
              <w:t>干 □ Dehydrated 缺水□</w:t>
            </w:r>
          </w:p>
        </w:tc>
        <w:tc>
          <w:tcPr>
            <w:tcW w:w="4951"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2" w:hRule="atLeast"/>
        </w:trPr>
        <w:tc>
          <w:tcPr>
            <w:tcW w:w="5206" w:type="dxa"/>
            <w:gridSpan w:val="2"/>
          </w:tcPr>
          <w:p>
            <w:pPr>
              <w:pStyle w:val="41"/>
              <w:spacing w:line="294" w:lineRule="exact"/>
              <w:ind w:left="110"/>
              <w:rPr>
                <w:sz w:val="24"/>
              </w:rPr>
            </w:pPr>
            <w:r>
              <w:rPr>
                <w:sz w:val="24"/>
              </w:rPr>
              <w:t xml:space="preserve">Freckles </w:t>
            </w:r>
            <w:r>
              <w:rPr>
                <w:rFonts w:hint="eastAsia"/>
                <w:sz w:val="24"/>
                <w:lang w:val="en-US" w:eastAsia="zh-CN"/>
              </w:rPr>
              <w:t xml:space="preserve">  </w:t>
            </w:r>
            <w:r>
              <w:rPr>
                <w:sz w:val="24"/>
              </w:rPr>
              <w:t>雀斑□</w:t>
            </w:r>
          </w:p>
          <w:p>
            <w:pPr>
              <w:pStyle w:val="41"/>
              <w:spacing w:line="299" w:lineRule="exact"/>
              <w:ind w:left="110"/>
              <w:rPr>
                <w:sz w:val="24"/>
              </w:rPr>
            </w:pPr>
            <w:r>
              <w:rPr>
                <w:sz w:val="24"/>
              </w:rPr>
              <w:t>Hyper pigmentation 色素沉着□</w:t>
            </w:r>
          </w:p>
        </w:tc>
        <w:tc>
          <w:tcPr>
            <w:tcW w:w="4951"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0157" w:type="dxa"/>
            <w:gridSpan w:val="4"/>
            <w:shd w:val="clear" w:color="auto" w:fill="F9E2D3"/>
            <w:vAlign w:val="center"/>
          </w:tcPr>
          <w:p>
            <w:pPr>
              <w:pStyle w:val="41"/>
              <w:spacing w:before="9"/>
              <w:ind w:left="4"/>
              <w:jc w:val="center"/>
              <w:rPr>
                <w:b/>
                <w:sz w:val="24"/>
              </w:rPr>
            </w:pPr>
            <w:r>
              <w:rPr>
                <w:rFonts w:ascii="Times New Roman" w:eastAsia="Times New Roman"/>
                <w:b/>
                <w:sz w:val="24"/>
              </w:rPr>
              <w:t>Skin Type</w:t>
            </w:r>
            <w:r>
              <w:rPr>
                <w:rFonts w:ascii="Times New Roman" w:eastAsia="Times New Roman"/>
                <w:b/>
                <w:spacing w:val="59"/>
                <w:sz w:val="24"/>
              </w:rPr>
              <w:t xml:space="preserve"> </w:t>
            </w:r>
            <w:r>
              <w:rPr>
                <w:b/>
                <w:sz w:val="24"/>
              </w:rPr>
              <w:t>皮肤类型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 w:hRule="atLeast"/>
        </w:trPr>
        <w:tc>
          <w:tcPr>
            <w:tcW w:w="3479" w:type="dxa"/>
            <w:tcBorders>
              <w:right w:val="nil"/>
            </w:tcBorders>
          </w:tcPr>
          <w:p>
            <w:pPr>
              <w:pStyle w:val="41"/>
              <w:spacing w:before="11"/>
              <w:ind w:left="4"/>
              <w:rPr>
                <w:sz w:val="24"/>
              </w:rPr>
            </w:pPr>
            <w:r>
              <w:rPr>
                <w:rFonts w:ascii="Times New Roman" w:hAnsi="Times New Roman" w:eastAsia="Times New Roman"/>
                <w:sz w:val="24"/>
              </w:rPr>
              <w:t xml:space="preserve">Normal Skin  </w:t>
            </w:r>
            <w:r>
              <w:rPr>
                <w:sz w:val="24"/>
              </w:rPr>
              <w:t>中性皮肤□</w:t>
            </w:r>
          </w:p>
        </w:tc>
        <w:tc>
          <w:tcPr>
            <w:tcW w:w="3705" w:type="dxa"/>
            <w:gridSpan w:val="2"/>
            <w:tcBorders>
              <w:left w:val="nil"/>
              <w:right w:val="nil"/>
            </w:tcBorders>
          </w:tcPr>
          <w:p>
            <w:pPr>
              <w:pStyle w:val="41"/>
              <w:spacing w:before="11"/>
              <w:ind w:left="125"/>
              <w:rPr>
                <w:sz w:val="24"/>
              </w:rPr>
            </w:pPr>
            <w:r>
              <w:rPr>
                <w:rFonts w:ascii="Times New Roman" w:hAnsi="Times New Roman" w:eastAsia="Times New Roman"/>
                <w:sz w:val="24"/>
              </w:rPr>
              <w:t xml:space="preserve">Dry Skin  </w:t>
            </w:r>
            <w:r>
              <w:rPr>
                <w:sz w:val="24"/>
              </w:rPr>
              <w:t>干性皮肤□</w:t>
            </w:r>
          </w:p>
        </w:tc>
        <w:tc>
          <w:tcPr>
            <w:tcW w:w="2973" w:type="dxa"/>
            <w:tcBorders>
              <w:left w:val="nil"/>
            </w:tcBorders>
          </w:tcPr>
          <w:p>
            <w:pPr>
              <w:pStyle w:val="41"/>
              <w:spacing w:before="11"/>
              <w:ind w:left="126"/>
              <w:rPr>
                <w:sz w:val="24"/>
              </w:rPr>
            </w:pPr>
            <w:r>
              <w:rPr>
                <w:rFonts w:ascii="Times New Roman" w:hAnsi="Times New Roman" w:eastAsia="Times New Roman"/>
                <w:sz w:val="24"/>
              </w:rPr>
              <w:t xml:space="preserve">Oily Skin  </w:t>
            </w:r>
            <w:r>
              <w:rPr>
                <w:sz w:val="24"/>
              </w:rPr>
              <w:t>油性皮肤□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5" w:hRule="atLeast"/>
        </w:trPr>
        <w:tc>
          <w:tcPr>
            <w:tcW w:w="3479" w:type="dxa"/>
            <w:tcBorders>
              <w:right w:val="nil"/>
            </w:tcBorders>
          </w:tcPr>
          <w:p>
            <w:pPr>
              <w:pStyle w:val="41"/>
              <w:spacing w:before="11"/>
              <w:ind w:left="4"/>
              <w:rPr>
                <w:sz w:val="24"/>
              </w:rPr>
            </w:pPr>
            <w:r>
              <w:rPr>
                <w:rFonts w:ascii="Times New Roman" w:hAnsi="Times New Roman" w:eastAsia="Times New Roman"/>
                <w:sz w:val="24"/>
              </w:rPr>
              <w:t xml:space="preserve">Combination skin  </w:t>
            </w:r>
            <w:r>
              <w:rPr>
                <w:sz w:val="24"/>
              </w:rPr>
              <w:t>混合性皮肤□</w:t>
            </w:r>
          </w:p>
        </w:tc>
        <w:tc>
          <w:tcPr>
            <w:tcW w:w="3705" w:type="dxa"/>
            <w:gridSpan w:val="2"/>
            <w:tcBorders>
              <w:left w:val="nil"/>
              <w:right w:val="nil"/>
            </w:tcBorders>
          </w:tcPr>
          <w:p>
            <w:pPr>
              <w:pStyle w:val="41"/>
              <w:spacing w:before="11"/>
              <w:ind w:left="605"/>
              <w:rPr>
                <w:sz w:val="24"/>
              </w:rPr>
            </w:pPr>
            <w:r>
              <w:rPr>
                <w:rFonts w:ascii="Times New Roman" w:hAnsi="Times New Roman" w:eastAsia="Times New Roman"/>
                <w:sz w:val="24"/>
              </w:rPr>
              <w:t>Sensitive ski</w:t>
            </w:r>
            <w:r>
              <w:rPr>
                <w:rFonts w:hint="eastAsia" w:ascii="Times New Roman" w:hAnsi="Times New Roman" w:eastAsia="宋体"/>
                <w:sz w:val="24"/>
                <w:lang w:val="en-US" w:eastAsia="zh-CN"/>
              </w:rPr>
              <w:t>n</w:t>
            </w:r>
            <w:r>
              <w:rPr>
                <w:rFonts w:ascii="Times New Roman" w:hAnsi="Times New Roman" w:eastAsia="Times New Roman"/>
                <w:sz w:val="24"/>
              </w:rPr>
              <w:t xml:space="preserve"> </w:t>
            </w:r>
            <w:r>
              <w:rPr>
                <w:sz w:val="24"/>
              </w:rPr>
              <w:t>敏感性皮肤□</w:t>
            </w:r>
          </w:p>
        </w:tc>
        <w:tc>
          <w:tcPr>
            <w:tcW w:w="2973" w:type="dxa"/>
            <w:tcBorders>
              <w:left w:val="nil"/>
            </w:tcBorders>
          </w:tcPr>
          <w:p>
            <w:pPr>
              <w:pStyle w:val="41"/>
              <w:ind w:left="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trPr>
        <w:tc>
          <w:tcPr>
            <w:tcW w:w="10157" w:type="dxa"/>
            <w:gridSpan w:val="4"/>
            <w:shd w:val="clear" w:color="auto" w:fill="FAE4D5"/>
            <w:vAlign w:val="center"/>
          </w:tcPr>
          <w:p>
            <w:pPr>
              <w:pStyle w:val="41"/>
              <w:spacing w:before="12"/>
              <w:ind w:left="110"/>
              <w:jc w:val="center"/>
              <w:rPr>
                <w:b/>
                <w:sz w:val="24"/>
              </w:rPr>
            </w:pPr>
            <w:r>
              <w:rPr>
                <w:b/>
                <w:sz w:val="24"/>
              </w:rPr>
              <w:t>Manual Assessment 手触评估：skin and muscle tone/elasticity 皮肤和肌肉张力/弹性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atLeast"/>
        </w:trPr>
        <w:tc>
          <w:tcPr>
            <w:tcW w:w="10157" w:type="dxa"/>
            <w:gridSpan w:val="4"/>
            <w:vAlign w:val="center"/>
          </w:tcPr>
          <w:p>
            <w:pPr>
              <w:pStyle w:val="41"/>
              <w:tabs>
                <w:tab w:val="left" w:pos="2214"/>
                <w:tab w:val="left" w:pos="4050"/>
                <w:tab w:val="left" w:pos="5764"/>
              </w:tabs>
              <w:spacing w:before="10"/>
              <w:ind w:left="4"/>
              <w:jc w:val="center"/>
              <w:rPr>
                <w:sz w:val="24"/>
              </w:rPr>
            </w:pPr>
            <w:r>
              <w:rPr>
                <w:rFonts w:ascii="Times New Roman" w:hAnsi="Times New Roman" w:eastAsia="Times New Roman"/>
                <w:sz w:val="24"/>
              </w:rPr>
              <w:t>Excellent</w:t>
            </w:r>
            <w:r>
              <w:rPr>
                <w:rFonts w:ascii="Times New Roman" w:hAnsi="Times New Roman" w:eastAsia="Times New Roman"/>
                <w:spacing w:val="59"/>
                <w:sz w:val="24"/>
              </w:rPr>
              <w:t xml:space="preserve"> </w:t>
            </w:r>
            <w:r>
              <w:rPr>
                <w:sz w:val="24"/>
              </w:rPr>
              <w:t>很好</w:t>
            </w:r>
            <w:r>
              <w:rPr>
                <w:spacing w:val="-18"/>
                <w:sz w:val="24"/>
              </w:rPr>
              <w:t xml:space="preserve"> </w:t>
            </w:r>
            <w:r>
              <w:rPr>
                <w:sz w:val="24"/>
              </w:rPr>
              <w:t>□</w:t>
            </w:r>
            <w:r>
              <w:rPr>
                <w:sz w:val="24"/>
              </w:rPr>
              <w:tab/>
            </w:r>
            <w:r>
              <w:rPr>
                <w:rFonts w:ascii="Times New Roman" w:hAnsi="Times New Roman" w:eastAsia="Times New Roman"/>
                <w:sz w:val="24"/>
              </w:rPr>
              <w:t xml:space="preserve">Good  </w:t>
            </w:r>
            <w:r>
              <w:rPr>
                <w:sz w:val="24"/>
              </w:rPr>
              <w:t>好</w:t>
            </w:r>
            <w:r>
              <w:rPr>
                <w:spacing w:val="-17"/>
                <w:sz w:val="24"/>
              </w:rPr>
              <w:t xml:space="preserve"> </w:t>
            </w:r>
            <w:r>
              <w:rPr>
                <w:sz w:val="24"/>
              </w:rPr>
              <w:t>□</w:t>
            </w:r>
            <w:r>
              <w:rPr>
                <w:sz w:val="24"/>
              </w:rPr>
              <w:tab/>
            </w:r>
            <w:r>
              <w:rPr>
                <w:rFonts w:ascii="Times New Roman" w:hAnsi="Times New Roman" w:eastAsia="Times New Roman"/>
                <w:sz w:val="24"/>
              </w:rPr>
              <w:t>Fair</w:t>
            </w:r>
            <w:r>
              <w:rPr>
                <w:rFonts w:ascii="Times New Roman" w:hAnsi="Times New Roman" w:eastAsia="Times New Roman"/>
                <w:spacing w:val="55"/>
                <w:sz w:val="24"/>
              </w:rPr>
              <w:t xml:space="preserve"> </w:t>
            </w:r>
            <w:r>
              <w:rPr>
                <w:sz w:val="24"/>
              </w:rPr>
              <w:t>一般</w:t>
            </w:r>
            <w:r>
              <w:rPr>
                <w:spacing w:val="-10"/>
                <w:sz w:val="24"/>
              </w:rPr>
              <w:t xml:space="preserve"> </w:t>
            </w:r>
            <w:r>
              <w:rPr>
                <w:sz w:val="24"/>
              </w:rPr>
              <w:t>□</w:t>
            </w:r>
            <w:r>
              <w:rPr>
                <w:sz w:val="24"/>
              </w:rPr>
              <w:tab/>
            </w:r>
            <w:r>
              <w:rPr>
                <w:rFonts w:ascii="Times New Roman" w:hAnsi="Times New Roman" w:eastAsia="Times New Roman"/>
                <w:sz w:val="24"/>
              </w:rPr>
              <w:t>Poor</w:t>
            </w:r>
            <w:r>
              <w:rPr>
                <w:rFonts w:ascii="Times New Roman" w:hAnsi="Times New Roman" w:eastAsia="Times New Roman"/>
                <w:spacing w:val="56"/>
                <w:sz w:val="24"/>
              </w:rPr>
              <w:t xml:space="preserve"> </w:t>
            </w:r>
            <w:r>
              <w:rPr>
                <w:sz w:val="24"/>
              </w:rPr>
              <w:t>不好</w:t>
            </w:r>
            <w:r>
              <w:rPr>
                <w:spacing w:val="-17"/>
                <w:sz w:val="24"/>
              </w:rPr>
              <w:t xml:space="preserve"> </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2" w:hRule="atLeast"/>
        </w:trPr>
        <w:tc>
          <w:tcPr>
            <w:tcW w:w="10157" w:type="dxa"/>
            <w:gridSpan w:val="4"/>
            <w:shd w:val="clear" w:color="auto" w:fill="FAE4D5"/>
            <w:vAlign w:val="center"/>
          </w:tcPr>
          <w:p>
            <w:pPr>
              <w:pStyle w:val="41"/>
              <w:spacing w:before="10"/>
              <w:ind w:left="4"/>
              <w:jc w:val="center"/>
              <w:rPr>
                <w:b/>
                <w:sz w:val="24"/>
              </w:rPr>
            </w:pPr>
            <w:r>
              <w:rPr>
                <w:rFonts w:ascii="Times New Roman" w:eastAsia="Times New Roman"/>
                <w:b/>
                <w:sz w:val="24"/>
              </w:rPr>
              <w:t xml:space="preserve">UV Sensitivity  </w:t>
            </w:r>
            <w:r>
              <w:rPr>
                <w:b/>
                <w:sz w:val="24"/>
              </w:rPr>
              <w:t>紫外线敏感度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5" w:hRule="atLeast"/>
        </w:trPr>
        <w:tc>
          <w:tcPr>
            <w:tcW w:w="10157" w:type="dxa"/>
            <w:gridSpan w:val="4"/>
            <w:vAlign w:val="center"/>
          </w:tcPr>
          <w:p>
            <w:pPr>
              <w:pStyle w:val="41"/>
              <w:tabs>
                <w:tab w:val="left" w:pos="1883"/>
                <w:tab w:val="left" w:pos="3484"/>
                <w:tab w:val="left" w:pos="5044"/>
                <w:tab w:val="left" w:pos="6856"/>
              </w:tabs>
              <w:spacing w:before="9"/>
              <w:ind w:left="4"/>
              <w:jc w:val="center"/>
              <w:rPr>
                <w:sz w:val="24"/>
              </w:rPr>
            </w:pPr>
            <w:r>
              <w:rPr>
                <w:rFonts w:ascii="Times New Roman" w:hAnsi="Times New Roman"/>
                <w:sz w:val="24"/>
              </w:rPr>
              <w:t>I</w:t>
            </w:r>
            <w:r>
              <w:rPr>
                <w:rFonts w:ascii="Times New Roman" w:hAnsi="Times New Roman"/>
                <w:spacing w:val="59"/>
                <w:sz w:val="24"/>
              </w:rPr>
              <w:t xml:space="preserve"> </w:t>
            </w:r>
            <w:r>
              <w:rPr>
                <w:sz w:val="24"/>
              </w:rPr>
              <w:t>□</w:t>
            </w:r>
            <w:r>
              <w:rPr>
                <w:sz w:val="24"/>
              </w:rPr>
              <w:tab/>
            </w:r>
            <w:r>
              <w:rPr>
                <w:rFonts w:ascii="Times New Roman" w:hAnsi="Times New Roman"/>
                <w:sz w:val="24"/>
              </w:rPr>
              <w:t xml:space="preserve">II </w:t>
            </w:r>
            <w:r>
              <w:rPr>
                <w:rFonts w:ascii="Times New Roman" w:hAnsi="Times New Roman"/>
                <w:spacing w:val="2"/>
                <w:sz w:val="24"/>
              </w:rPr>
              <w:t xml:space="preserve"> </w:t>
            </w:r>
            <w:r>
              <w:rPr>
                <w:sz w:val="24"/>
              </w:rPr>
              <w:t>□</w:t>
            </w:r>
            <w:r>
              <w:rPr>
                <w:sz w:val="24"/>
              </w:rPr>
              <w:tab/>
            </w:r>
            <w:r>
              <w:rPr>
                <w:rFonts w:ascii="Times New Roman" w:hAnsi="Times New Roman"/>
                <w:sz w:val="24"/>
              </w:rPr>
              <w:t xml:space="preserve">III </w:t>
            </w:r>
            <w:r>
              <w:rPr>
                <w:rFonts w:ascii="Times New Roman" w:hAnsi="Times New Roman"/>
                <w:spacing w:val="2"/>
                <w:sz w:val="24"/>
              </w:rPr>
              <w:t xml:space="preserve"> </w:t>
            </w:r>
            <w:r>
              <w:rPr>
                <w:sz w:val="24"/>
              </w:rPr>
              <w:t>□</w:t>
            </w:r>
            <w:r>
              <w:rPr>
                <w:sz w:val="24"/>
              </w:rPr>
              <w:tab/>
            </w:r>
            <w:r>
              <w:rPr>
                <w:rFonts w:ascii="Times New Roman" w:hAnsi="Times New Roman"/>
                <w:sz w:val="24"/>
              </w:rPr>
              <w:t>IV</w:t>
            </w:r>
            <w:r>
              <w:rPr>
                <w:rFonts w:ascii="Times New Roman" w:hAnsi="Times New Roman"/>
                <w:spacing w:val="59"/>
                <w:sz w:val="24"/>
              </w:rPr>
              <w:t xml:space="preserve"> </w:t>
            </w:r>
            <w:r>
              <w:rPr>
                <w:sz w:val="24"/>
              </w:rPr>
              <w:t>□</w:t>
            </w:r>
            <w:r>
              <w:rPr>
                <w:sz w:val="24"/>
              </w:rPr>
              <w:tab/>
            </w:r>
            <w:r>
              <w:rPr>
                <w:rFonts w:ascii="Times New Roman" w:hAnsi="Times New Roman"/>
                <w:sz w:val="24"/>
              </w:rPr>
              <w:t>V</w:t>
            </w:r>
            <w:r>
              <w:rPr>
                <w:rFonts w:ascii="Times New Roman" w:hAnsi="Times New Roman"/>
                <w:spacing w:val="1"/>
                <w:sz w:val="24"/>
              </w:rPr>
              <w:t xml:space="preserve"> </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10157" w:type="dxa"/>
            <w:gridSpan w:val="4"/>
            <w:shd w:val="clear" w:color="auto" w:fill="FAE4D5"/>
            <w:vAlign w:val="center"/>
          </w:tcPr>
          <w:p>
            <w:pPr>
              <w:pStyle w:val="41"/>
              <w:spacing w:before="10"/>
              <w:ind w:left="4"/>
              <w:jc w:val="center"/>
              <w:rPr>
                <w:b/>
                <w:sz w:val="24"/>
              </w:rPr>
            </w:pPr>
            <w:r>
              <w:rPr>
                <w:rFonts w:ascii="Times New Roman" w:eastAsia="Times New Roman"/>
                <w:b/>
                <w:sz w:val="24"/>
              </w:rPr>
              <w:t xml:space="preserve">Skin moisture content </w:t>
            </w:r>
            <w:r>
              <w:rPr>
                <w:b/>
                <w:sz w:val="24"/>
              </w:rPr>
              <w:t>皮肤含水量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 w:hRule="atLeast"/>
        </w:trPr>
        <w:tc>
          <w:tcPr>
            <w:tcW w:w="10157" w:type="dxa"/>
            <w:gridSpan w:val="4"/>
            <w:vAlign w:val="center"/>
          </w:tcPr>
          <w:p>
            <w:pPr>
              <w:pStyle w:val="41"/>
              <w:tabs>
                <w:tab w:val="left" w:pos="2423"/>
                <w:tab w:val="left" w:pos="5577"/>
              </w:tabs>
              <w:spacing w:before="11"/>
              <w:ind w:left="4"/>
              <w:jc w:val="center"/>
              <w:rPr>
                <w:sz w:val="24"/>
              </w:rPr>
            </w:pPr>
            <w:r>
              <w:rPr>
                <w:rFonts w:ascii="Times New Roman" w:hAnsi="Times New Roman" w:eastAsia="Times New Roman"/>
                <w:sz w:val="24"/>
              </w:rPr>
              <w:t>Low</w:t>
            </w:r>
            <w:r>
              <w:rPr>
                <w:rFonts w:ascii="Times New Roman" w:hAnsi="Times New Roman" w:eastAsia="Times New Roman"/>
                <w:spacing w:val="-2"/>
                <w:sz w:val="24"/>
              </w:rPr>
              <w:t xml:space="preserve"> </w:t>
            </w:r>
            <w:r>
              <w:rPr>
                <w:sz w:val="24"/>
              </w:rPr>
              <w:t>低 □</w:t>
            </w:r>
            <w:r>
              <w:rPr>
                <w:sz w:val="24"/>
              </w:rPr>
              <w:tab/>
            </w:r>
            <w:r>
              <w:rPr>
                <w:rFonts w:ascii="Times New Roman" w:hAnsi="Times New Roman" w:eastAsia="Times New Roman"/>
                <w:sz w:val="24"/>
              </w:rPr>
              <w:t>Average</w:t>
            </w:r>
            <w:r>
              <w:rPr>
                <w:rFonts w:ascii="Times New Roman" w:hAnsi="Times New Roman" w:eastAsia="Times New Roman"/>
                <w:spacing w:val="1"/>
                <w:sz w:val="24"/>
              </w:rPr>
              <w:t xml:space="preserve"> </w:t>
            </w:r>
            <w:r>
              <w:rPr>
                <w:sz w:val="24"/>
              </w:rPr>
              <w:t>一般</w:t>
            </w:r>
            <w:r>
              <w:rPr>
                <w:spacing w:val="-1"/>
                <w:sz w:val="24"/>
              </w:rPr>
              <w:t xml:space="preserve"> </w:t>
            </w:r>
            <w:r>
              <w:rPr>
                <w:sz w:val="24"/>
              </w:rPr>
              <w:t>□</w:t>
            </w:r>
            <w:r>
              <w:rPr>
                <w:sz w:val="24"/>
              </w:rPr>
              <w:tab/>
            </w:r>
            <w:r>
              <w:rPr>
                <w:rFonts w:ascii="Times New Roman" w:hAnsi="Times New Roman" w:eastAsia="Times New Roman"/>
                <w:sz w:val="24"/>
              </w:rPr>
              <w:t xml:space="preserve">High </w:t>
            </w:r>
            <w:r>
              <w:rPr>
                <w:sz w:val="24"/>
              </w:rPr>
              <w:t>高</w:t>
            </w:r>
            <w:r>
              <w:rPr>
                <w:spacing w:val="2"/>
                <w:sz w:val="24"/>
              </w:rPr>
              <w:t xml:space="preserve"> </w:t>
            </w:r>
            <w:r>
              <w:rPr>
                <w:sz w:val="24"/>
              </w:rPr>
              <w:t>□</w:t>
            </w:r>
          </w:p>
        </w:tc>
      </w:tr>
    </w:tbl>
    <w:p>
      <w:pPr>
        <w:keepNext w:val="0"/>
        <w:keepLines w:val="0"/>
        <w:widowControl/>
        <w:suppressLineNumbers w:val="0"/>
        <w:jc w:val="left"/>
        <w:rPr>
          <w:rFonts w:hint="default" w:ascii="宋体" w:hAnsi="宋体" w:eastAsia="宋体" w:cs="宋体"/>
          <w:b/>
          <w:bCs/>
          <w:color w:val="FF0000"/>
          <w:spacing w:val="-6"/>
          <w:kern w:val="0"/>
          <w:sz w:val="30"/>
          <w:szCs w:val="30"/>
          <w:highlight w:val="none"/>
          <w:u w:val="wave"/>
          <w:lang w:val="en-US" w:eastAsia="zh-CN" w:bidi="ar"/>
        </w:rPr>
      </w:pPr>
      <w:r>
        <w:rPr>
          <w:rFonts w:ascii="Calibri" w:hAnsi="Calibri" w:eastAsia="宋体" w:cs="Calibri"/>
          <w:b/>
          <w:bCs/>
          <w:color w:val="000000"/>
          <w:kern w:val="0"/>
          <w:sz w:val="22"/>
          <w:szCs w:val="22"/>
          <w:lang w:val="en-US" w:eastAsia="zh-CN" w:bidi="ar"/>
        </w:rPr>
        <w:t xml:space="preserve">Competition sessions </w:t>
      </w:r>
      <w:r>
        <w:rPr>
          <w:rFonts w:hint="eastAsia" w:ascii="宋体" w:hAnsi="宋体" w:eastAsia="宋体" w:cs="宋体"/>
          <w:b/>
          <w:bCs/>
          <w:color w:val="000000"/>
          <w:kern w:val="0"/>
          <w:sz w:val="22"/>
          <w:szCs w:val="22"/>
          <w:lang w:val="en-US" w:eastAsia="zh-CN" w:bidi="ar"/>
        </w:rPr>
        <w:t xml:space="preserve">场次：                   </w:t>
      </w:r>
      <w:r>
        <w:rPr>
          <w:rFonts w:ascii="Calibri" w:hAnsi="Calibri"/>
          <w:b/>
          <w:sz w:val="22"/>
        </w:rPr>
        <w:t>Workstation</w:t>
      </w:r>
      <w:r>
        <w:rPr>
          <w:rFonts w:ascii="Calibri" w:hAnsi="Calibri"/>
          <w:b/>
          <w:spacing w:val="-9"/>
          <w:sz w:val="22"/>
        </w:rPr>
        <w:t xml:space="preserve"> </w:t>
      </w:r>
      <w:r>
        <w:rPr>
          <w:rFonts w:ascii="Calibri" w:hAnsi="Calibri"/>
          <w:b/>
          <w:sz w:val="22"/>
        </w:rPr>
        <w:t>Number</w:t>
      </w:r>
      <w:r>
        <w:rPr>
          <w:rFonts w:hint="eastAsia" w:ascii="Calibri" w:hAnsi="Calibri"/>
          <w:b/>
          <w:sz w:val="22"/>
          <w:lang w:val="en-US" w:eastAsia="zh-CN"/>
        </w:rPr>
        <w:t xml:space="preserve"> 工位号：            </w:t>
      </w:r>
      <w:r>
        <w:rPr>
          <w:sz w:val="21"/>
        </w:rPr>
        <w:tab/>
      </w:r>
      <w:r>
        <w:rPr>
          <w:rFonts w:hint="eastAsia"/>
          <w:sz w:val="21"/>
          <w:lang w:val="en-US" w:eastAsia="zh-CN"/>
        </w:rPr>
        <w:t xml:space="preserve"> </w:t>
      </w:r>
    </w:p>
    <w:p>
      <w:pPr>
        <w:jc w:val="both"/>
        <w:rPr>
          <w:rFonts w:ascii="宋体" w:hAnsi="宋体" w:cs="宋体"/>
          <w:b/>
          <w:color w:val="000000" w:themeColor="text1"/>
          <w:sz w:val="44"/>
          <w:szCs w:val="44"/>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附件</w:t>
      </w:r>
      <w:r>
        <w:rPr>
          <w:rFonts w:hint="eastAsia" w:ascii="宋体" w:hAnsi="宋体" w:cs="宋体"/>
          <w:b/>
          <w:color w:val="000000" w:themeColor="text1"/>
          <w:sz w:val="32"/>
          <w:szCs w:val="32"/>
          <w:lang w:val="en-US" w:eastAsia="zh-CN"/>
          <w14:textFill>
            <w14:solidFill>
              <w14:schemeClr w14:val="tx1"/>
            </w14:solidFill>
          </w14:textFill>
        </w:rPr>
        <w:t>3</w:t>
      </w:r>
      <w:r>
        <w:rPr>
          <w:rFonts w:hint="eastAsia" w:ascii="宋体" w:hAnsi="宋体" w:cs="宋体"/>
          <w:b/>
          <w:color w:val="000000" w:themeColor="text1"/>
          <w:sz w:val="32"/>
          <w:szCs w:val="32"/>
          <w:lang w:eastAsia="zh-CN"/>
          <w14:textFill>
            <w14:solidFill>
              <w14:schemeClr w14:val="tx1"/>
            </w14:solidFill>
          </w14:textFill>
        </w:rPr>
        <w:t>：</w:t>
      </w:r>
    </w:p>
    <w:p>
      <w:pPr>
        <w:ind w:firstLine="2429" w:firstLineChars="550"/>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美容项目比赛</w:t>
      </w:r>
      <w:r>
        <w:rPr>
          <w:rFonts w:ascii="宋体" w:hAnsi="宋体" w:cs="宋体"/>
          <w:b/>
          <w:color w:val="000000" w:themeColor="text1"/>
          <w:sz w:val="44"/>
          <w:szCs w:val="44"/>
          <w:lang w:eastAsia="zh-CN"/>
          <w14:textFill>
            <w14:solidFill>
              <w14:schemeClr w14:val="tx1"/>
            </w14:solidFill>
          </w14:textFill>
        </w:rPr>
        <w:t>模特条件及要求</w:t>
      </w:r>
    </w:p>
    <w:p>
      <w:pPr>
        <w:numPr>
          <w:ilvl w:val="0"/>
          <w:numId w:val="0"/>
        </w:numPr>
        <w:outlineLvl w:val="0"/>
        <w:rPr>
          <w:rFonts w:ascii="宋体" w:hAnsi="宋体" w:cs="宋体"/>
          <w:b/>
          <w:color w:val="000000" w:themeColor="text1"/>
          <w:sz w:val="28"/>
          <w:szCs w:val="28"/>
          <w:lang w:eastAsia="zh-CN"/>
          <w14:textFill>
            <w14:solidFill>
              <w14:schemeClr w14:val="tx1"/>
            </w14:solidFill>
          </w14:textFill>
        </w:rPr>
      </w:pPr>
      <w:bookmarkStart w:id="62" w:name="_Toc19447"/>
      <w:r>
        <w:rPr>
          <w:rFonts w:hint="eastAsia" w:ascii="宋体" w:hAnsi="宋体" w:cs="宋体"/>
          <w:b/>
          <w:color w:val="000000" w:themeColor="text1"/>
          <w:sz w:val="28"/>
          <w:szCs w:val="28"/>
          <w:lang w:val="en-US" w:eastAsia="zh-CN"/>
          <w14:textFill>
            <w14:solidFill>
              <w14:schemeClr w14:val="tx1"/>
            </w14:solidFill>
          </w14:textFill>
        </w:rPr>
        <w:t>一、</w:t>
      </w:r>
      <w:r>
        <w:rPr>
          <w:rFonts w:ascii="宋体" w:hAnsi="宋体" w:cs="宋体"/>
          <w:b/>
          <w:color w:val="000000" w:themeColor="text1"/>
          <w:sz w:val="28"/>
          <w:szCs w:val="28"/>
          <w:lang w:eastAsia="zh-CN"/>
          <w14:textFill>
            <w14:solidFill>
              <w14:schemeClr w14:val="tx1"/>
            </w14:solidFill>
          </w14:textFill>
        </w:rPr>
        <w:t>模块</w:t>
      </w:r>
      <w:r>
        <w:rPr>
          <w:rFonts w:hint="eastAsia" w:ascii="宋体" w:hAnsi="宋体" w:cs="宋体"/>
          <w:b/>
          <w:color w:val="000000" w:themeColor="text1"/>
          <w:sz w:val="28"/>
          <w:szCs w:val="28"/>
          <w:lang w:eastAsia="zh-CN"/>
          <w14:textFill>
            <w14:solidFill>
              <w14:schemeClr w14:val="tx1"/>
            </w14:solidFill>
          </w14:textFill>
        </w:rPr>
        <w:t>A</w:t>
      </w:r>
      <w:r>
        <w:rPr>
          <w:rFonts w:ascii="宋体" w:hAnsi="宋体" w:cs="宋体"/>
          <w:b/>
          <w:color w:val="000000" w:themeColor="text1"/>
          <w:sz w:val="28"/>
          <w:szCs w:val="28"/>
          <w:lang w:eastAsia="zh-CN"/>
          <w14:textFill>
            <w14:solidFill>
              <w14:schemeClr w14:val="tx1"/>
            </w14:solidFill>
          </w14:textFill>
        </w:rPr>
        <w:t>-</w:t>
      </w:r>
      <w:r>
        <w:rPr>
          <w:rFonts w:hint="eastAsia" w:ascii="宋体" w:hAnsi="宋体" w:cs="宋体"/>
          <w:b/>
          <w:color w:val="000000" w:themeColor="text1"/>
          <w:sz w:val="28"/>
          <w:szCs w:val="28"/>
          <w:lang w:eastAsia="zh-CN"/>
          <w14:textFill>
            <w14:solidFill>
              <w14:schemeClr w14:val="tx1"/>
            </w14:solidFill>
          </w14:textFill>
        </w:rPr>
        <w:t>高级面护</w:t>
      </w:r>
      <w:bookmarkEnd w:id="62"/>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default" w:ascii="宋体" w:hAnsi="宋体" w:eastAsia="宋体" w:cs="宋体"/>
          <w:spacing w:val="-6"/>
          <w:sz w:val="28"/>
          <w:szCs w:val="28"/>
          <w:lang w:val="en-US" w:eastAsia="zh-CN"/>
        </w:rPr>
        <w:t>1.</w:t>
      </w:r>
      <w:r>
        <w:rPr>
          <w:rFonts w:hint="eastAsia" w:ascii="宋体" w:hAnsi="宋体" w:eastAsia="宋体" w:cs="宋体"/>
          <w:spacing w:val="-6"/>
          <w:sz w:val="28"/>
          <w:szCs w:val="28"/>
          <w:lang w:val="en-US" w:eastAsia="zh-CN"/>
        </w:rPr>
        <w:t>身体健康，无心、脑、肺疾病，高、低血压、贫血病，血小板减少等身体疾病。</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bookmarkStart w:id="63" w:name="_Toc21523"/>
      <w:r>
        <w:rPr>
          <w:rFonts w:hint="default" w:ascii="宋体" w:hAnsi="宋体" w:eastAsia="宋体" w:cs="宋体"/>
          <w:spacing w:val="-6"/>
          <w:sz w:val="28"/>
          <w:szCs w:val="28"/>
          <w:lang w:val="en-US" w:eastAsia="zh-CN"/>
        </w:rPr>
        <w:t>2.</w:t>
      </w:r>
      <w:r>
        <w:rPr>
          <w:rFonts w:hint="eastAsia" w:ascii="宋体" w:hAnsi="宋体" w:eastAsia="宋体" w:cs="宋体"/>
          <w:spacing w:val="-6"/>
          <w:sz w:val="28"/>
          <w:szCs w:val="28"/>
          <w:lang w:val="en-US" w:eastAsia="zh-CN"/>
        </w:rPr>
        <w:t>皮肤健康，不敏感、无创伤、无任何皮肤病，可有轻微暗疮。</w:t>
      </w:r>
      <w:bookmarkEnd w:id="63"/>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default" w:ascii="宋体" w:hAnsi="宋体" w:eastAsia="宋体" w:cs="宋体"/>
          <w:spacing w:val="-6"/>
          <w:sz w:val="28"/>
          <w:szCs w:val="28"/>
          <w:lang w:val="en-US" w:eastAsia="zh-CN"/>
        </w:rPr>
        <w:t>3.</w:t>
      </w:r>
      <w:r>
        <w:rPr>
          <w:rFonts w:hint="eastAsia" w:ascii="宋体" w:hAnsi="宋体" w:cs="宋体"/>
          <w:spacing w:val="-6"/>
          <w:sz w:val="28"/>
          <w:szCs w:val="28"/>
          <w:lang w:val="en-US" w:eastAsia="zh-CN"/>
        </w:rPr>
        <w:t>身体</w:t>
      </w:r>
      <w:r>
        <w:rPr>
          <w:rFonts w:hint="eastAsia" w:ascii="宋体" w:hAnsi="宋体" w:eastAsia="宋体" w:cs="宋体"/>
          <w:spacing w:val="-6"/>
          <w:sz w:val="28"/>
          <w:szCs w:val="28"/>
          <w:lang w:val="en-US" w:eastAsia="zh-CN"/>
        </w:rPr>
        <w:t>健康，无按摩禁忌病症。</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bookmarkStart w:id="64" w:name="_Toc21816"/>
      <w:r>
        <w:rPr>
          <w:rFonts w:hint="default" w:ascii="宋体" w:hAnsi="宋体" w:eastAsia="宋体" w:cs="宋体"/>
          <w:spacing w:val="-6"/>
          <w:sz w:val="28"/>
          <w:szCs w:val="28"/>
          <w:lang w:val="en-US" w:eastAsia="zh-CN"/>
        </w:rPr>
        <w:t>4.</w:t>
      </w:r>
      <w:r>
        <w:rPr>
          <w:rFonts w:hint="eastAsia" w:ascii="宋体" w:hAnsi="宋体" w:eastAsia="宋体" w:cs="宋体"/>
          <w:spacing w:val="-6"/>
          <w:sz w:val="28"/>
          <w:szCs w:val="28"/>
          <w:lang w:val="en-US" w:eastAsia="zh-CN"/>
        </w:rPr>
        <w:t>没有种植假睫毛。</w:t>
      </w:r>
      <w:bookmarkEnd w:id="64"/>
    </w:p>
    <w:p>
      <w:pPr>
        <w:outlineLvl w:val="0"/>
        <w:rPr>
          <w:rFonts w:hint="eastAsia" w:ascii="宋体" w:hAnsi="宋体" w:cs="宋体"/>
          <w:b/>
          <w:color w:val="000000" w:themeColor="text1"/>
          <w:sz w:val="28"/>
          <w:szCs w:val="28"/>
          <w:lang w:val="en-US" w:eastAsia="zh-CN"/>
          <w14:textFill>
            <w14:solidFill>
              <w14:schemeClr w14:val="tx1"/>
            </w14:solidFill>
          </w14:textFill>
        </w:rPr>
      </w:pPr>
      <w:bookmarkStart w:id="65" w:name="_Toc5753"/>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cs="宋体"/>
          <w:b/>
          <w:color w:val="000000" w:themeColor="text1"/>
          <w:sz w:val="28"/>
          <w:szCs w:val="28"/>
          <w:lang w:eastAsia="zh-CN"/>
          <w14:textFill>
            <w14:solidFill>
              <w14:schemeClr w14:val="tx1"/>
            </w14:solidFill>
          </w14:textFill>
        </w:rPr>
        <w:t>、</w:t>
      </w:r>
      <w:r>
        <w:rPr>
          <w:rFonts w:ascii="宋体" w:hAnsi="宋体" w:cs="宋体"/>
          <w:b/>
          <w:color w:val="000000" w:themeColor="text1"/>
          <w:sz w:val="28"/>
          <w:szCs w:val="28"/>
          <w:lang w:eastAsia="zh-CN"/>
          <w14:textFill>
            <w14:solidFill>
              <w14:schemeClr w14:val="tx1"/>
            </w14:solidFill>
          </w14:textFill>
        </w:rPr>
        <w:t>模块</w:t>
      </w:r>
      <w:r>
        <w:rPr>
          <w:rFonts w:hint="eastAsia" w:ascii="宋体" w:hAnsi="宋体" w:cs="宋体"/>
          <w:b/>
          <w:color w:val="000000" w:themeColor="text1"/>
          <w:sz w:val="28"/>
          <w:szCs w:val="28"/>
          <w:lang w:val="en-US" w:eastAsia="zh-CN"/>
          <w14:textFill>
            <w14:solidFill>
              <w14:schemeClr w14:val="tx1"/>
            </w14:solidFill>
          </w14:textFill>
        </w:rPr>
        <w:t>B</w:t>
      </w:r>
      <w:r>
        <w:rPr>
          <w:rFonts w:ascii="宋体" w:hAnsi="宋体" w:cs="宋体"/>
          <w:b/>
          <w:color w:val="000000" w:themeColor="text1"/>
          <w:sz w:val="28"/>
          <w:szCs w:val="28"/>
          <w:lang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身体护理</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（1）身体健康，无心、脑、肺疾病，高、低血压、贫血病，血小板减少等身体疾病。</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（2）皮肤健康，不敏感、无创伤、无任何皮肤病，可有轻微暗疮。</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（3）身体模特身高160cm-170cm之间，体重55kg-65kg之间，</w:t>
      </w:r>
      <w:r>
        <w:rPr>
          <w:rFonts w:hint="default" w:ascii="宋体" w:hAnsi="宋体" w:eastAsia="宋体" w:cs="宋体"/>
          <w:spacing w:val="-6"/>
          <w:sz w:val="28"/>
          <w:szCs w:val="28"/>
          <w:lang w:val="en-US" w:eastAsia="zh-Hans"/>
        </w:rPr>
        <w:t>165-170身高建议体重6</w:t>
      </w:r>
      <w:r>
        <w:rPr>
          <w:rFonts w:hint="eastAsia" w:ascii="宋体" w:hAnsi="宋体" w:eastAsia="宋体" w:cs="宋体"/>
          <w:spacing w:val="-6"/>
          <w:sz w:val="28"/>
          <w:szCs w:val="28"/>
          <w:lang w:val="en-US" w:eastAsia="zh-CN"/>
        </w:rPr>
        <w:t>0-65</w:t>
      </w:r>
      <w:r>
        <w:rPr>
          <w:rFonts w:hint="default" w:ascii="宋体" w:hAnsi="宋体" w:eastAsia="宋体" w:cs="宋体"/>
          <w:spacing w:val="-6"/>
          <w:sz w:val="28"/>
          <w:szCs w:val="28"/>
          <w:lang w:val="en-US" w:eastAsia="zh-Hans"/>
        </w:rPr>
        <w:t>公斤左右（上下浮动1公斤）</w:t>
      </w:r>
      <w:r>
        <w:rPr>
          <w:rFonts w:hint="eastAsia" w:ascii="宋体" w:hAnsi="宋体" w:cs="宋体"/>
          <w:spacing w:val="-6"/>
          <w:sz w:val="28"/>
          <w:szCs w:val="28"/>
          <w:lang w:val="en-US" w:eastAsia="zh-CN"/>
        </w:rPr>
        <w:t>，</w:t>
      </w:r>
      <w:r>
        <w:rPr>
          <w:rFonts w:hint="eastAsia" w:ascii="宋体" w:hAnsi="宋体" w:eastAsia="宋体" w:cs="宋体"/>
          <w:spacing w:val="-6"/>
          <w:sz w:val="28"/>
          <w:szCs w:val="28"/>
          <w:lang w:val="en-US" w:eastAsia="zh-CN"/>
        </w:rPr>
        <w:t>无按摩禁忌病症。</w:t>
      </w:r>
    </w:p>
    <w:p>
      <w:pPr>
        <w:outlineLvl w:val="0"/>
        <w:rPr>
          <w:rFonts w:ascii="宋体" w:hAnsi="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cs="宋体"/>
          <w:b/>
          <w:color w:val="000000" w:themeColor="text1"/>
          <w:sz w:val="28"/>
          <w:szCs w:val="28"/>
          <w:lang w:eastAsia="zh-CN"/>
          <w14:textFill>
            <w14:solidFill>
              <w14:schemeClr w14:val="tx1"/>
            </w14:solidFill>
          </w14:textFill>
        </w:rPr>
        <w:t>模块D--化妆</w:t>
      </w:r>
      <w:bookmarkEnd w:id="65"/>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default" w:ascii="宋体" w:hAnsi="宋体" w:eastAsia="宋体" w:cs="宋体"/>
          <w:spacing w:val="-6"/>
          <w:sz w:val="28"/>
          <w:szCs w:val="28"/>
          <w:lang w:val="en-US" w:eastAsia="zh-CN"/>
        </w:rPr>
      </w:pPr>
      <w:r>
        <w:rPr>
          <w:rFonts w:hint="default" w:ascii="宋体" w:hAnsi="宋体" w:eastAsia="宋体" w:cs="宋体"/>
          <w:spacing w:val="-6"/>
          <w:sz w:val="28"/>
          <w:szCs w:val="28"/>
          <w:lang w:val="en-US" w:eastAsia="zh-CN"/>
        </w:rPr>
        <w:t>1.</w:t>
      </w:r>
      <w:r>
        <w:rPr>
          <w:rFonts w:hint="eastAsia" w:ascii="宋体" w:hAnsi="宋体" w:eastAsia="宋体" w:cs="宋体"/>
          <w:spacing w:val="-6"/>
          <w:sz w:val="28"/>
          <w:szCs w:val="28"/>
          <w:lang w:val="en-US" w:eastAsia="zh-CN"/>
        </w:rPr>
        <w:t>五官端正、双眼皮（不是内双）、比例协调。</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default" w:ascii="宋体" w:hAnsi="宋体" w:eastAsia="宋体" w:cs="宋体"/>
          <w:spacing w:val="-6"/>
          <w:sz w:val="28"/>
          <w:szCs w:val="28"/>
          <w:lang w:val="en-US" w:eastAsia="zh-CN"/>
        </w:rPr>
      </w:pPr>
      <w:r>
        <w:rPr>
          <w:rFonts w:hint="default" w:ascii="宋体" w:hAnsi="宋体" w:eastAsia="宋体" w:cs="宋体"/>
          <w:spacing w:val="-6"/>
          <w:sz w:val="28"/>
          <w:szCs w:val="28"/>
          <w:lang w:val="en-US" w:eastAsia="zh-CN"/>
        </w:rPr>
        <w:t>2.眉、眼、唇无纹绣</w:t>
      </w:r>
      <w:r>
        <w:rPr>
          <w:rFonts w:hint="eastAsia" w:ascii="宋体" w:hAnsi="宋体" w:eastAsia="宋体" w:cs="宋体"/>
          <w:spacing w:val="-6"/>
          <w:sz w:val="28"/>
          <w:szCs w:val="28"/>
          <w:lang w:val="en-US" w:eastAsia="zh-CN"/>
        </w:rPr>
        <w:t>痕迹。</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default" w:ascii="宋体" w:hAnsi="宋体" w:eastAsia="宋体" w:cs="宋体"/>
          <w:spacing w:val="-6"/>
          <w:sz w:val="28"/>
          <w:szCs w:val="28"/>
          <w:lang w:val="en-US" w:eastAsia="zh-CN"/>
        </w:rPr>
      </w:pPr>
      <w:r>
        <w:rPr>
          <w:rFonts w:hint="default" w:ascii="宋体" w:hAnsi="宋体" w:eastAsia="宋体" w:cs="宋体"/>
          <w:spacing w:val="-6"/>
          <w:sz w:val="28"/>
          <w:szCs w:val="28"/>
          <w:lang w:val="zh-CN" w:eastAsia="zh-CN"/>
        </w:rPr>
        <w:t>3.</w:t>
      </w:r>
      <w:r>
        <w:rPr>
          <w:rFonts w:hint="default" w:ascii="宋体" w:hAnsi="宋体" w:eastAsia="宋体" w:cs="宋体"/>
          <w:spacing w:val="-6"/>
          <w:sz w:val="28"/>
          <w:szCs w:val="28"/>
          <w:lang w:val="en-US" w:eastAsia="zh-CN"/>
        </w:rPr>
        <w:t>面部皮肤健康</w:t>
      </w:r>
      <w:r>
        <w:rPr>
          <w:rFonts w:hint="eastAsia" w:ascii="宋体" w:hAnsi="宋体" w:eastAsia="宋体" w:cs="宋体"/>
          <w:spacing w:val="-6"/>
          <w:sz w:val="28"/>
          <w:szCs w:val="28"/>
          <w:lang w:val="en-US" w:eastAsia="zh-CN"/>
        </w:rPr>
        <w:t>，肤色均匀、</w:t>
      </w:r>
      <w:r>
        <w:rPr>
          <w:rFonts w:hint="default" w:ascii="宋体" w:hAnsi="宋体" w:eastAsia="宋体" w:cs="宋体"/>
          <w:spacing w:val="-6"/>
          <w:sz w:val="28"/>
          <w:szCs w:val="28"/>
          <w:lang w:val="en-US" w:eastAsia="zh-CN"/>
        </w:rPr>
        <w:t>不敏感、无暗疮、无创口、无</w:t>
      </w:r>
      <w:r>
        <w:rPr>
          <w:rFonts w:hint="eastAsia" w:ascii="宋体" w:hAnsi="宋体" w:eastAsia="宋体" w:cs="宋体"/>
          <w:spacing w:val="-6"/>
          <w:sz w:val="28"/>
          <w:szCs w:val="28"/>
          <w:lang w:val="en-US" w:eastAsia="zh-CN"/>
        </w:rPr>
        <w:t>明显瑕疵。</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宋体" w:hAnsi="宋体" w:eastAsia="宋体" w:cs="宋体"/>
          <w:spacing w:val="-6"/>
          <w:sz w:val="28"/>
          <w:szCs w:val="28"/>
          <w:lang w:val="en-US" w:eastAsia="zh-CN"/>
        </w:rPr>
      </w:pPr>
      <w:r>
        <w:rPr>
          <w:rFonts w:hint="default" w:ascii="宋体" w:hAnsi="宋体" w:eastAsia="宋体" w:cs="宋体"/>
          <w:spacing w:val="-6"/>
          <w:sz w:val="28"/>
          <w:szCs w:val="28"/>
          <w:lang w:val="zh-CN" w:eastAsia="zh-CN"/>
        </w:rPr>
        <w:t>4.</w:t>
      </w:r>
      <w:r>
        <w:rPr>
          <w:rFonts w:hint="eastAsia" w:ascii="宋体" w:hAnsi="宋体" w:eastAsia="宋体" w:cs="宋体"/>
          <w:spacing w:val="-6"/>
          <w:sz w:val="28"/>
          <w:szCs w:val="28"/>
          <w:lang w:val="en-US" w:eastAsia="zh-CN"/>
        </w:rPr>
        <w:t>眼部可以粘贴假睫毛，无容易流泪、敏感等影响选手操作的异常反应。</w:t>
      </w:r>
    </w:p>
    <w:p>
      <w:pPr>
        <w:pStyle w:val="22"/>
        <w:ind w:firstLine="536" w:firstLineChars="200"/>
        <w:rPr>
          <w:rFonts w:hint="default"/>
          <w:lang w:val="en-US" w:eastAsia="zh-CN"/>
        </w:rPr>
      </w:pPr>
      <w:r>
        <w:rPr>
          <w:rFonts w:hint="eastAsia" w:ascii="宋体" w:hAnsi="宋体" w:eastAsia="宋体" w:cs="宋体"/>
          <w:spacing w:val="-6"/>
          <w:sz w:val="28"/>
          <w:szCs w:val="28"/>
          <w:lang w:val="en-US" w:eastAsia="zh-CN"/>
        </w:rPr>
        <w:t>5.</w:t>
      </w:r>
      <w:r>
        <w:rPr>
          <w:rFonts w:hint="eastAsia" w:ascii="宋体" w:hAnsi="宋体" w:cs="宋体"/>
          <w:bCs/>
          <w:color w:val="000000" w:themeColor="text1"/>
          <w:spacing w:val="-6"/>
          <w:kern w:val="2"/>
          <w:sz w:val="28"/>
          <w:szCs w:val="28"/>
          <w:u w:val="none"/>
          <w:vertAlign w:val="baseline"/>
          <w:lang w:val="en-US" w:eastAsia="zh-CN" w:bidi="ar-SA"/>
          <w14:textFill>
            <w14:solidFill>
              <w14:schemeClr w14:val="tx1"/>
            </w14:solidFill>
          </w14:textFill>
        </w:rPr>
        <w:t>统一穿着黑色T恤、黑裤子、丸子头</w:t>
      </w:r>
    </w:p>
    <w:p>
      <w:pPr>
        <w:ind w:firstLine="2429" w:firstLineChars="550"/>
        <w:rPr>
          <w:rFonts w:hint="eastAsia" w:ascii="宋体" w:hAnsi="宋体" w:cs="宋体"/>
          <w:b/>
          <w:color w:val="000000" w:themeColor="text1"/>
          <w:sz w:val="44"/>
          <w:szCs w:val="44"/>
          <w:lang w:eastAsia="zh-CN"/>
          <w14:textFill>
            <w14:solidFill>
              <w14:schemeClr w14:val="tx1"/>
            </w14:solidFill>
          </w14:textFill>
        </w:rPr>
      </w:pPr>
    </w:p>
    <w:p>
      <w:pPr>
        <w:pStyle w:val="22"/>
        <w:rPr>
          <w:rFonts w:hint="default"/>
          <w:lang w:val="en-US" w:eastAsia="zh-CN"/>
        </w:rPr>
      </w:pPr>
    </w:p>
    <w:sectPr>
      <w:headerReference r:id="rId4" w:type="first"/>
      <w:footerReference r:id="rId6" w:type="first"/>
      <w:headerReference r:id="rId3" w:type="default"/>
      <w:footerReference r:id="rId5" w:type="default"/>
      <w:pgSz w:w="11906" w:h="16838"/>
      <w:pgMar w:top="1440" w:right="1417" w:bottom="1440" w:left="1417"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
    <w:panose1 w:val="02020300000000000000"/>
    <w:charset w:val="88"/>
    <w:family w:val="roman"/>
    <w:pitch w:val="default"/>
    <w:sig w:usb0="00000003" w:usb1="082E0000" w:usb2="00000016" w:usb3="00000000" w:csb0="00100001" w:csb1="00000000"/>
  </w:font>
  <w:font w:name="Lucida Grande">
    <w:altName w:val="Courier New"/>
    <w:panose1 w:val="00000000000000000000"/>
    <w:charset w:val="00"/>
    <w:family w:val="roman"/>
    <w:pitch w:val="default"/>
    <w:sig w:usb0="00000000" w:usb1="00000000" w:usb2="00000000" w:usb3="00000000" w:csb0="00040001" w:csb1="00000000"/>
  </w:font>
  <w:font w:name="ヒラギノ角ゴ Pro W3">
    <w:altName w:val="微软雅黑"/>
    <w:panose1 w:val="00000000000000000000"/>
    <w:charset w:val="00"/>
    <w:family w:val="roman"/>
    <w:pitch w:val="default"/>
    <w:sig w:usb0="00000000" w:usb1="00000000" w:usb2="00000000" w:usb3="00000000" w:csb0="00040001" w:csb1="00000000"/>
  </w:font>
  <w:font w:name="Frutiger LT Com 45 Light">
    <w:altName w:val="Courier New"/>
    <w:panose1 w:val="00000000000000000000"/>
    <w:charset w:val="00"/>
    <w:family w:val="swiss"/>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JRNYXr0BAABjAwAADgAAAAAAAAABACAAAAAfAQAAZHJzL2Uyb0RvYy54bWxQSwUGAAAA&#10;AAYABgBZAQAAT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Ev4vf70BAABjAwAADgAAAAAAAAABACAAAAAfAQAAZHJzL2Uyb0RvYy54bWxQSwUGAAAA&#10;AAYABgBZAQAAT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F377AD"/>
    <w:multiLevelType w:val="singleLevel"/>
    <w:tmpl w:val="AAF377AD"/>
    <w:lvl w:ilvl="0" w:tentative="0">
      <w:start w:val="1"/>
      <w:numFmt w:val="upperLetter"/>
      <w:suff w:val="space"/>
      <w:lvlText w:val="%1."/>
      <w:lvlJc w:val="left"/>
    </w:lvl>
  </w:abstractNum>
  <w:abstractNum w:abstractNumId="1">
    <w:nsid w:val="591139DA"/>
    <w:multiLevelType w:val="singleLevel"/>
    <w:tmpl w:val="591139DA"/>
    <w:lvl w:ilvl="0" w:tentative="0">
      <w:start w:val="5"/>
      <w:numFmt w:val="chineseCounting"/>
      <w:suff w:val="nothing"/>
      <w:lvlText w:val="%1、"/>
      <w:lvlJc w:val="left"/>
      <w:rPr>
        <w:rFonts w:hint="eastAsia"/>
      </w:rPr>
    </w:lvl>
  </w:abstractNum>
  <w:abstractNum w:abstractNumId="2">
    <w:nsid w:val="6D377996"/>
    <w:multiLevelType w:val="singleLevel"/>
    <w:tmpl w:val="6D37799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2NmYTJkODBjZGUwOTE4NjY5MTdkYWE2MDg5MmYifQ=="/>
  </w:docVars>
  <w:rsids>
    <w:rsidRoot w:val="00DE10FA"/>
    <w:rsid w:val="00046DA7"/>
    <w:rsid w:val="00082DAF"/>
    <w:rsid w:val="000A0AE5"/>
    <w:rsid w:val="000B777F"/>
    <w:rsid w:val="000C2F41"/>
    <w:rsid w:val="000C324A"/>
    <w:rsid w:val="001925A9"/>
    <w:rsid w:val="001A5099"/>
    <w:rsid w:val="00252FDE"/>
    <w:rsid w:val="002A1C4C"/>
    <w:rsid w:val="002A698E"/>
    <w:rsid w:val="002C1577"/>
    <w:rsid w:val="002C446C"/>
    <w:rsid w:val="002D4ACF"/>
    <w:rsid w:val="0038282E"/>
    <w:rsid w:val="00393F6E"/>
    <w:rsid w:val="003D6206"/>
    <w:rsid w:val="003E084F"/>
    <w:rsid w:val="003F19FC"/>
    <w:rsid w:val="00432C48"/>
    <w:rsid w:val="00441B38"/>
    <w:rsid w:val="00442A80"/>
    <w:rsid w:val="004854B4"/>
    <w:rsid w:val="00486AC7"/>
    <w:rsid w:val="004C40FA"/>
    <w:rsid w:val="004D1FC2"/>
    <w:rsid w:val="004E453A"/>
    <w:rsid w:val="004F6EBB"/>
    <w:rsid w:val="00536237"/>
    <w:rsid w:val="0057506C"/>
    <w:rsid w:val="005D647C"/>
    <w:rsid w:val="00604EBE"/>
    <w:rsid w:val="00657F76"/>
    <w:rsid w:val="00662E44"/>
    <w:rsid w:val="00676CDF"/>
    <w:rsid w:val="006931B1"/>
    <w:rsid w:val="006A28BB"/>
    <w:rsid w:val="006D7E08"/>
    <w:rsid w:val="0074543C"/>
    <w:rsid w:val="00747C91"/>
    <w:rsid w:val="00797AF5"/>
    <w:rsid w:val="007B14C3"/>
    <w:rsid w:val="007C4135"/>
    <w:rsid w:val="0087308D"/>
    <w:rsid w:val="00884EAB"/>
    <w:rsid w:val="00891B87"/>
    <w:rsid w:val="008D324F"/>
    <w:rsid w:val="008F0C7A"/>
    <w:rsid w:val="009725BE"/>
    <w:rsid w:val="009F4628"/>
    <w:rsid w:val="00A229D0"/>
    <w:rsid w:val="00A52DC9"/>
    <w:rsid w:val="00A8041C"/>
    <w:rsid w:val="00AC2BD2"/>
    <w:rsid w:val="00AD1A4E"/>
    <w:rsid w:val="00B05010"/>
    <w:rsid w:val="00B6332F"/>
    <w:rsid w:val="00B95E61"/>
    <w:rsid w:val="00BC2B62"/>
    <w:rsid w:val="00BE67F1"/>
    <w:rsid w:val="00C162F9"/>
    <w:rsid w:val="00C35349"/>
    <w:rsid w:val="00C84D46"/>
    <w:rsid w:val="00C861F8"/>
    <w:rsid w:val="00D53124"/>
    <w:rsid w:val="00DE10FA"/>
    <w:rsid w:val="00DF525F"/>
    <w:rsid w:val="00E32AC3"/>
    <w:rsid w:val="00E4782F"/>
    <w:rsid w:val="00F14D79"/>
    <w:rsid w:val="00F6369C"/>
    <w:rsid w:val="00F67F4D"/>
    <w:rsid w:val="00F72448"/>
    <w:rsid w:val="00FB0C37"/>
    <w:rsid w:val="00FC66C3"/>
    <w:rsid w:val="012B64AF"/>
    <w:rsid w:val="015F51E5"/>
    <w:rsid w:val="016C5581"/>
    <w:rsid w:val="018449A0"/>
    <w:rsid w:val="01866C12"/>
    <w:rsid w:val="01F101DB"/>
    <w:rsid w:val="01FE2FD8"/>
    <w:rsid w:val="021022EA"/>
    <w:rsid w:val="022A1B90"/>
    <w:rsid w:val="022F604D"/>
    <w:rsid w:val="02353AE2"/>
    <w:rsid w:val="023922D4"/>
    <w:rsid w:val="02460C07"/>
    <w:rsid w:val="025D5124"/>
    <w:rsid w:val="02F42F6A"/>
    <w:rsid w:val="03131D7B"/>
    <w:rsid w:val="033E6B87"/>
    <w:rsid w:val="03DE278A"/>
    <w:rsid w:val="04137821"/>
    <w:rsid w:val="04147C2D"/>
    <w:rsid w:val="041A6225"/>
    <w:rsid w:val="04262C13"/>
    <w:rsid w:val="04551A04"/>
    <w:rsid w:val="0469147C"/>
    <w:rsid w:val="04701E3B"/>
    <w:rsid w:val="04802028"/>
    <w:rsid w:val="048561D5"/>
    <w:rsid w:val="04D324A9"/>
    <w:rsid w:val="04DC77F8"/>
    <w:rsid w:val="0504766B"/>
    <w:rsid w:val="051536FE"/>
    <w:rsid w:val="051C3861"/>
    <w:rsid w:val="05227969"/>
    <w:rsid w:val="053A1F9E"/>
    <w:rsid w:val="055B3A4F"/>
    <w:rsid w:val="059D56D9"/>
    <w:rsid w:val="05AF1F5B"/>
    <w:rsid w:val="05FC0DDC"/>
    <w:rsid w:val="06033DE4"/>
    <w:rsid w:val="06186311"/>
    <w:rsid w:val="061C3940"/>
    <w:rsid w:val="0623270B"/>
    <w:rsid w:val="062C4F28"/>
    <w:rsid w:val="063E0F1F"/>
    <w:rsid w:val="068B01D1"/>
    <w:rsid w:val="06C23F31"/>
    <w:rsid w:val="06D60850"/>
    <w:rsid w:val="07782516"/>
    <w:rsid w:val="07E011FC"/>
    <w:rsid w:val="07EC1204"/>
    <w:rsid w:val="08094535"/>
    <w:rsid w:val="08353DE9"/>
    <w:rsid w:val="084E2C27"/>
    <w:rsid w:val="08856AD6"/>
    <w:rsid w:val="08B81D1A"/>
    <w:rsid w:val="08D05AFA"/>
    <w:rsid w:val="08D14855"/>
    <w:rsid w:val="09385E0E"/>
    <w:rsid w:val="094321E4"/>
    <w:rsid w:val="095A593D"/>
    <w:rsid w:val="09F558AC"/>
    <w:rsid w:val="0A3D4C69"/>
    <w:rsid w:val="0A4F4D50"/>
    <w:rsid w:val="0A8C1F1C"/>
    <w:rsid w:val="0AB5258D"/>
    <w:rsid w:val="0AEB0AB7"/>
    <w:rsid w:val="0B646D85"/>
    <w:rsid w:val="0B6A2F73"/>
    <w:rsid w:val="0B712C0F"/>
    <w:rsid w:val="0B9F282B"/>
    <w:rsid w:val="0BFE616F"/>
    <w:rsid w:val="0C211B60"/>
    <w:rsid w:val="0C230710"/>
    <w:rsid w:val="0C2D6344"/>
    <w:rsid w:val="0C96228F"/>
    <w:rsid w:val="0CAE7888"/>
    <w:rsid w:val="0CB63F55"/>
    <w:rsid w:val="0CEC2471"/>
    <w:rsid w:val="0D46476C"/>
    <w:rsid w:val="0D66383B"/>
    <w:rsid w:val="0D7A550F"/>
    <w:rsid w:val="0DAB4BFF"/>
    <w:rsid w:val="0DF95148"/>
    <w:rsid w:val="0E015D75"/>
    <w:rsid w:val="0E1C65C9"/>
    <w:rsid w:val="0E346B7D"/>
    <w:rsid w:val="0E577699"/>
    <w:rsid w:val="0E6E2BD5"/>
    <w:rsid w:val="0E760812"/>
    <w:rsid w:val="0EA54693"/>
    <w:rsid w:val="0EAA434A"/>
    <w:rsid w:val="0EEF53B8"/>
    <w:rsid w:val="0FF45FEB"/>
    <w:rsid w:val="100800C2"/>
    <w:rsid w:val="10267E79"/>
    <w:rsid w:val="102842FF"/>
    <w:rsid w:val="10456CF7"/>
    <w:rsid w:val="10622C76"/>
    <w:rsid w:val="106C603B"/>
    <w:rsid w:val="10997208"/>
    <w:rsid w:val="10D26D34"/>
    <w:rsid w:val="10D40D1D"/>
    <w:rsid w:val="10F2203B"/>
    <w:rsid w:val="10FC463B"/>
    <w:rsid w:val="1101768E"/>
    <w:rsid w:val="1127163D"/>
    <w:rsid w:val="113E5344"/>
    <w:rsid w:val="11A55468"/>
    <w:rsid w:val="11B62361"/>
    <w:rsid w:val="1205435B"/>
    <w:rsid w:val="12203E69"/>
    <w:rsid w:val="126F46D1"/>
    <w:rsid w:val="12D11331"/>
    <w:rsid w:val="12E94387"/>
    <w:rsid w:val="133D24A0"/>
    <w:rsid w:val="133F19AA"/>
    <w:rsid w:val="13692073"/>
    <w:rsid w:val="13A93496"/>
    <w:rsid w:val="13C7595D"/>
    <w:rsid w:val="13CF716E"/>
    <w:rsid w:val="14051F02"/>
    <w:rsid w:val="141647BB"/>
    <w:rsid w:val="14C278C9"/>
    <w:rsid w:val="15044EA1"/>
    <w:rsid w:val="15502891"/>
    <w:rsid w:val="15544128"/>
    <w:rsid w:val="15552C4C"/>
    <w:rsid w:val="156263F3"/>
    <w:rsid w:val="15A30E1D"/>
    <w:rsid w:val="15DC3CDF"/>
    <w:rsid w:val="160106DC"/>
    <w:rsid w:val="161B06EF"/>
    <w:rsid w:val="165C5FE8"/>
    <w:rsid w:val="167172CE"/>
    <w:rsid w:val="16951753"/>
    <w:rsid w:val="16D34842"/>
    <w:rsid w:val="17037D01"/>
    <w:rsid w:val="171C1E62"/>
    <w:rsid w:val="177B112F"/>
    <w:rsid w:val="17DC0CB4"/>
    <w:rsid w:val="17E05E5C"/>
    <w:rsid w:val="181F69C9"/>
    <w:rsid w:val="182B5B28"/>
    <w:rsid w:val="182E2034"/>
    <w:rsid w:val="18741B95"/>
    <w:rsid w:val="188C51C5"/>
    <w:rsid w:val="18A25CB3"/>
    <w:rsid w:val="18F63D48"/>
    <w:rsid w:val="19084A57"/>
    <w:rsid w:val="193074CE"/>
    <w:rsid w:val="196541F8"/>
    <w:rsid w:val="19781C17"/>
    <w:rsid w:val="199B1FCC"/>
    <w:rsid w:val="199D251A"/>
    <w:rsid w:val="19BF7578"/>
    <w:rsid w:val="1A0862C4"/>
    <w:rsid w:val="1A147FD0"/>
    <w:rsid w:val="1A6A72FA"/>
    <w:rsid w:val="1A7F284D"/>
    <w:rsid w:val="1A9733B7"/>
    <w:rsid w:val="1ACE7BF1"/>
    <w:rsid w:val="1AF635BE"/>
    <w:rsid w:val="1B1A6852"/>
    <w:rsid w:val="1B3A5118"/>
    <w:rsid w:val="1B52730E"/>
    <w:rsid w:val="1BBE758F"/>
    <w:rsid w:val="1C0D1E17"/>
    <w:rsid w:val="1C0F6CE5"/>
    <w:rsid w:val="1C2C425B"/>
    <w:rsid w:val="1C324D41"/>
    <w:rsid w:val="1C48449C"/>
    <w:rsid w:val="1C5D7A0C"/>
    <w:rsid w:val="1C6537AA"/>
    <w:rsid w:val="1C740600"/>
    <w:rsid w:val="1C8A24F9"/>
    <w:rsid w:val="1C8C55A9"/>
    <w:rsid w:val="1C985B87"/>
    <w:rsid w:val="1E236FC6"/>
    <w:rsid w:val="1E280C91"/>
    <w:rsid w:val="1E3A06DF"/>
    <w:rsid w:val="1E4E6023"/>
    <w:rsid w:val="1E5B3C1B"/>
    <w:rsid w:val="1E6A1622"/>
    <w:rsid w:val="1E6A47A0"/>
    <w:rsid w:val="1E8C5161"/>
    <w:rsid w:val="1ECC65E1"/>
    <w:rsid w:val="1F390459"/>
    <w:rsid w:val="1F450E68"/>
    <w:rsid w:val="1FA871F0"/>
    <w:rsid w:val="1FCD1A15"/>
    <w:rsid w:val="1FE135BE"/>
    <w:rsid w:val="1FFE432D"/>
    <w:rsid w:val="20066AA2"/>
    <w:rsid w:val="20157F59"/>
    <w:rsid w:val="204E7831"/>
    <w:rsid w:val="20584A75"/>
    <w:rsid w:val="20657A75"/>
    <w:rsid w:val="2090504E"/>
    <w:rsid w:val="20921FC6"/>
    <w:rsid w:val="20B83463"/>
    <w:rsid w:val="20D67B8D"/>
    <w:rsid w:val="210E3105"/>
    <w:rsid w:val="213760DF"/>
    <w:rsid w:val="21501547"/>
    <w:rsid w:val="216C2298"/>
    <w:rsid w:val="216F7BC6"/>
    <w:rsid w:val="2181209E"/>
    <w:rsid w:val="218F4792"/>
    <w:rsid w:val="219C6A1D"/>
    <w:rsid w:val="21A91A7B"/>
    <w:rsid w:val="21E7274D"/>
    <w:rsid w:val="220422F3"/>
    <w:rsid w:val="22941514"/>
    <w:rsid w:val="22AC4E4B"/>
    <w:rsid w:val="22B02DEC"/>
    <w:rsid w:val="22BD6BF2"/>
    <w:rsid w:val="22CA14E3"/>
    <w:rsid w:val="22CF1918"/>
    <w:rsid w:val="231363D8"/>
    <w:rsid w:val="231748A4"/>
    <w:rsid w:val="23325A78"/>
    <w:rsid w:val="23390FB9"/>
    <w:rsid w:val="23451616"/>
    <w:rsid w:val="23AC5D10"/>
    <w:rsid w:val="23F706BC"/>
    <w:rsid w:val="23FB6CB5"/>
    <w:rsid w:val="24214ECE"/>
    <w:rsid w:val="24232F6E"/>
    <w:rsid w:val="243F747D"/>
    <w:rsid w:val="245A7576"/>
    <w:rsid w:val="245A7B36"/>
    <w:rsid w:val="24621FDA"/>
    <w:rsid w:val="249206AA"/>
    <w:rsid w:val="24FE249F"/>
    <w:rsid w:val="250268AC"/>
    <w:rsid w:val="250B11A5"/>
    <w:rsid w:val="250D01AB"/>
    <w:rsid w:val="250F1AC0"/>
    <w:rsid w:val="253951D2"/>
    <w:rsid w:val="25761BF7"/>
    <w:rsid w:val="25777585"/>
    <w:rsid w:val="257B0782"/>
    <w:rsid w:val="25D14899"/>
    <w:rsid w:val="25DF78C4"/>
    <w:rsid w:val="260B547B"/>
    <w:rsid w:val="2614636F"/>
    <w:rsid w:val="2662602D"/>
    <w:rsid w:val="266A6121"/>
    <w:rsid w:val="267F5668"/>
    <w:rsid w:val="26A35301"/>
    <w:rsid w:val="26B87486"/>
    <w:rsid w:val="26BF6B78"/>
    <w:rsid w:val="26E82A81"/>
    <w:rsid w:val="27295BCD"/>
    <w:rsid w:val="274F3BFD"/>
    <w:rsid w:val="27611B68"/>
    <w:rsid w:val="277E65BD"/>
    <w:rsid w:val="27AF5297"/>
    <w:rsid w:val="27B01034"/>
    <w:rsid w:val="27B2695C"/>
    <w:rsid w:val="27B44732"/>
    <w:rsid w:val="27CB1A05"/>
    <w:rsid w:val="27F04C45"/>
    <w:rsid w:val="27F46082"/>
    <w:rsid w:val="27FA5F9F"/>
    <w:rsid w:val="282200AF"/>
    <w:rsid w:val="283C59C2"/>
    <w:rsid w:val="28467674"/>
    <w:rsid w:val="285064D5"/>
    <w:rsid w:val="285C1DE0"/>
    <w:rsid w:val="28C838F3"/>
    <w:rsid w:val="29011F3C"/>
    <w:rsid w:val="290840E3"/>
    <w:rsid w:val="29387837"/>
    <w:rsid w:val="296C0A83"/>
    <w:rsid w:val="29846EDC"/>
    <w:rsid w:val="29974287"/>
    <w:rsid w:val="299D2E93"/>
    <w:rsid w:val="29B16635"/>
    <w:rsid w:val="29F72A50"/>
    <w:rsid w:val="2A1844E0"/>
    <w:rsid w:val="2A1F0C07"/>
    <w:rsid w:val="2A3310E0"/>
    <w:rsid w:val="2A3D1A60"/>
    <w:rsid w:val="2A624187"/>
    <w:rsid w:val="2AD20A9A"/>
    <w:rsid w:val="2AE82543"/>
    <w:rsid w:val="2AED793F"/>
    <w:rsid w:val="2B394561"/>
    <w:rsid w:val="2B561D9C"/>
    <w:rsid w:val="2B7C561C"/>
    <w:rsid w:val="2BA70AE2"/>
    <w:rsid w:val="2BB30588"/>
    <w:rsid w:val="2BB9457A"/>
    <w:rsid w:val="2BCC716A"/>
    <w:rsid w:val="2BD45F7E"/>
    <w:rsid w:val="2BE22800"/>
    <w:rsid w:val="2BFA7D69"/>
    <w:rsid w:val="2C0C64A1"/>
    <w:rsid w:val="2C4D1DDB"/>
    <w:rsid w:val="2C8D0D0F"/>
    <w:rsid w:val="2CAC180E"/>
    <w:rsid w:val="2CCD1550"/>
    <w:rsid w:val="2CCD2E4B"/>
    <w:rsid w:val="2CFC300D"/>
    <w:rsid w:val="2D0A14EA"/>
    <w:rsid w:val="2D101AC9"/>
    <w:rsid w:val="2D2F1D51"/>
    <w:rsid w:val="2D37657F"/>
    <w:rsid w:val="2D5A34D0"/>
    <w:rsid w:val="2D77187F"/>
    <w:rsid w:val="2D85521D"/>
    <w:rsid w:val="2D89062D"/>
    <w:rsid w:val="2D891BFE"/>
    <w:rsid w:val="2D8B1879"/>
    <w:rsid w:val="2D940DB4"/>
    <w:rsid w:val="2DF17865"/>
    <w:rsid w:val="2E06183C"/>
    <w:rsid w:val="2E451017"/>
    <w:rsid w:val="2F3A75B5"/>
    <w:rsid w:val="2F6C3F71"/>
    <w:rsid w:val="2FA31782"/>
    <w:rsid w:val="2FA51299"/>
    <w:rsid w:val="2FD302BA"/>
    <w:rsid w:val="2FD45D58"/>
    <w:rsid w:val="2FF64B62"/>
    <w:rsid w:val="301B1481"/>
    <w:rsid w:val="302F2122"/>
    <w:rsid w:val="303957CD"/>
    <w:rsid w:val="30555EB3"/>
    <w:rsid w:val="306D564B"/>
    <w:rsid w:val="30712346"/>
    <w:rsid w:val="30876D11"/>
    <w:rsid w:val="309077DE"/>
    <w:rsid w:val="30D8786E"/>
    <w:rsid w:val="30F35894"/>
    <w:rsid w:val="310243BD"/>
    <w:rsid w:val="311B0BF2"/>
    <w:rsid w:val="312E428A"/>
    <w:rsid w:val="313A6E07"/>
    <w:rsid w:val="31480850"/>
    <w:rsid w:val="316C2398"/>
    <w:rsid w:val="31774051"/>
    <w:rsid w:val="317806E4"/>
    <w:rsid w:val="3192675E"/>
    <w:rsid w:val="31A44322"/>
    <w:rsid w:val="31E0747C"/>
    <w:rsid w:val="32394645"/>
    <w:rsid w:val="323A5E87"/>
    <w:rsid w:val="324D3E5B"/>
    <w:rsid w:val="326C4DB4"/>
    <w:rsid w:val="327827D9"/>
    <w:rsid w:val="328A3C12"/>
    <w:rsid w:val="329111B5"/>
    <w:rsid w:val="32B667D1"/>
    <w:rsid w:val="3304214C"/>
    <w:rsid w:val="33121D46"/>
    <w:rsid w:val="33194D28"/>
    <w:rsid w:val="331E1391"/>
    <w:rsid w:val="33573544"/>
    <w:rsid w:val="33730CAD"/>
    <w:rsid w:val="33803BAD"/>
    <w:rsid w:val="33B27189"/>
    <w:rsid w:val="33D77B09"/>
    <w:rsid w:val="33FC3A12"/>
    <w:rsid w:val="33FE120C"/>
    <w:rsid w:val="34042578"/>
    <w:rsid w:val="340F2AAF"/>
    <w:rsid w:val="34346904"/>
    <w:rsid w:val="343A03B9"/>
    <w:rsid w:val="3441008D"/>
    <w:rsid w:val="34444BD1"/>
    <w:rsid w:val="34732428"/>
    <w:rsid w:val="34772F4B"/>
    <w:rsid w:val="34B91622"/>
    <w:rsid w:val="35284BA2"/>
    <w:rsid w:val="355E32E4"/>
    <w:rsid w:val="35723155"/>
    <w:rsid w:val="357C28BE"/>
    <w:rsid w:val="357E37F4"/>
    <w:rsid w:val="35C40C61"/>
    <w:rsid w:val="360661B8"/>
    <w:rsid w:val="361A5D03"/>
    <w:rsid w:val="361C5AE4"/>
    <w:rsid w:val="362E438C"/>
    <w:rsid w:val="362F22EE"/>
    <w:rsid w:val="363D083F"/>
    <w:rsid w:val="36497242"/>
    <w:rsid w:val="36573E57"/>
    <w:rsid w:val="365E0AD7"/>
    <w:rsid w:val="36601835"/>
    <w:rsid w:val="36674175"/>
    <w:rsid w:val="366D54E0"/>
    <w:rsid w:val="36726559"/>
    <w:rsid w:val="36843C95"/>
    <w:rsid w:val="36C92F70"/>
    <w:rsid w:val="36D340DE"/>
    <w:rsid w:val="37255893"/>
    <w:rsid w:val="372A6C13"/>
    <w:rsid w:val="37395F90"/>
    <w:rsid w:val="373960A9"/>
    <w:rsid w:val="37512C70"/>
    <w:rsid w:val="385E222D"/>
    <w:rsid w:val="388C4E16"/>
    <w:rsid w:val="38AD6866"/>
    <w:rsid w:val="38C515EE"/>
    <w:rsid w:val="38EF30EA"/>
    <w:rsid w:val="38F77BB1"/>
    <w:rsid w:val="39122E0B"/>
    <w:rsid w:val="39727E57"/>
    <w:rsid w:val="399E348C"/>
    <w:rsid w:val="39D23687"/>
    <w:rsid w:val="39EC1DA3"/>
    <w:rsid w:val="39F20336"/>
    <w:rsid w:val="3A3B1E9C"/>
    <w:rsid w:val="3A4E1E6C"/>
    <w:rsid w:val="3A61494C"/>
    <w:rsid w:val="3A722095"/>
    <w:rsid w:val="3ACF3E19"/>
    <w:rsid w:val="3AEA1239"/>
    <w:rsid w:val="3B4D7012"/>
    <w:rsid w:val="3B4F6DDC"/>
    <w:rsid w:val="3B5F3BCC"/>
    <w:rsid w:val="3B836016"/>
    <w:rsid w:val="3BA92961"/>
    <w:rsid w:val="3BAA300D"/>
    <w:rsid w:val="3BC94CA5"/>
    <w:rsid w:val="3C144976"/>
    <w:rsid w:val="3C242530"/>
    <w:rsid w:val="3C363D7C"/>
    <w:rsid w:val="3C3C618E"/>
    <w:rsid w:val="3C3F1B92"/>
    <w:rsid w:val="3C9512AC"/>
    <w:rsid w:val="3CC47181"/>
    <w:rsid w:val="3CD436CF"/>
    <w:rsid w:val="3CE32C12"/>
    <w:rsid w:val="3CF04B1A"/>
    <w:rsid w:val="3D013A72"/>
    <w:rsid w:val="3D0A1C5B"/>
    <w:rsid w:val="3D496263"/>
    <w:rsid w:val="3D9A2417"/>
    <w:rsid w:val="3DB73896"/>
    <w:rsid w:val="3DEA7BD5"/>
    <w:rsid w:val="3E057BEA"/>
    <w:rsid w:val="3E2978B7"/>
    <w:rsid w:val="3E2C504F"/>
    <w:rsid w:val="3E5D51F2"/>
    <w:rsid w:val="3E6E7FE0"/>
    <w:rsid w:val="3EC3599D"/>
    <w:rsid w:val="3EFE5D9C"/>
    <w:rsid w:val="3F115146"/>
    <w:rsid w:val="3F741E00"/>
    <w:rsid w:val="3F820C6D"/>
    <w:rsid w:val="3FB51B2E"/>
    <w:rsid w:val="3FDF30B9"/>
    <w:rsid w:val="3FEB3939"/>
    <w:rsid w:val="3FF07424"/>
    <w:rsid w:val="40051A20"/>
    <w:rsid w:val="40180846"/>
    <w:rsid w:val="4021114F"/>
    <w:rsid w:val="402F2AF8"/>
    <w:rsid w:val="40456F91"/>
    <w:rsid w:val="407E1A01"/>
    <w:rsid w:val="409769B7"/>
    <w:rsid w:val="40AC00C9"/>
    <w:rsid w:val="40CF3A36"/>
    <w:rsid w:val="40EF1C39"/>
    <w:rsid w:val="40F37C38"/>
    <w:rsid w:val="40FA3958"/>
    <w:rsid w:val="41067DC3"/>
    <w:rsid w:val="413F72D7"/>
    <w:rsid w:val="414B204D"/>
    <w:rsid w:val="41563339"/>
    <w:rsid w:val="416154C3"/>
    <w:rsid w:val="417333E5"/>
    <w:rsid w:val="41B82E6B"/>
    <w:rsid w:val="41C35A10"/>
    <w:rsid w:val="41C503B7"/>
    <w:rsid w:val="41E04486"/>
    <w:rsid w:val="41FE6E61"/>
    <w:rsid w:val="423D72FC"/>
    <w:rsid w:val="4247454B"/>
    <w:rsid w:val="42BD3572"/>
    <w:rsid w:val="439B26E7"/>
    <w:rsid w:val="43A06275"/>
    <w:rsid w:val="43BF4A0F"/>
    <w:rsid w:val="43CE0EDD"/>
    <w:rsid w:val="441D5A85"/>
    <w:rsid w:val="44593212"/>
    <w:rsid w:val="445F699A"/>
    <w:rsid w:val="448A61F3"/>
    <w:rsid w:val="44BD55DD"/>
    <w:rsid w:val="44F95D32"/>
    <w:rsid w:val="45097E82"/>
    <w:rsid w:val="453936D6"/>
    <w:rsid w:val="45795008"/>
    <w:rsid w:val="458B337D"/>
    <w:rsid w:val="45AE2F45"/>
    <w:rsid w:val="45E2377B"/>
    <w:rsid w:val="46085109"/>
    <w:rsid w:val="466731AD"/>
    <w:rsid w:val="468B18EE"/>
    <w:rsid w:val="468E3F61"/>
    <w:rsid w:val="469D5FA8"/>
    <w:rsid w:val="46EB2FDD"/>
    <w:rsid w:val="46F35446"/>
    <w:rsid w:val="47537E35"/>
    <w:rsid w:val="476059B8"/>
    <w:rsid w:val="47860925"/>
    <w:rsid w:val="478A2D26"/>
    <w:rsid w:val="47E233FC"/>
    <w:rsid w:val="47E402EC"/>
    <w:rsid w:val="47ED546E"/>
    <w:rsid w:val="4805451C"/>
    <w:rsid w:val="48074B4D"/>
    <w:rsid w:val="484572DF"/>
    <w:rsid w:val="484E5C18"/>
    <w:rsid w:val="486F5257"/>
    <w:rsid w:val="488D38A6"/>
    <w:rsid w:val="48B77CE0"/>
    <w:rsid w:val="48BA568B"/>
    <w:rsid w:val="48BC2C80"/>
    <w:rsid w:val="48FD3BE5"/>
    <w:rsid w:val="490C2925"/>
    <w:rsid w:val="491F2CBC"/>
    <w:rsid w:val="494C227B"/>
    <w:rsid w:val="495054F2"/>
    <w:rsid w:val="496E3C4A"/>
    <w:rsid w:val="497A295E"/>
    <w:rsid w:val="4989280A"/>
    <w:rsid w:val="49D96561"/>
    <w:rsid w:val="49F4047F"/>
    <w:rsid w:val="4A3E3064"/>
    <w:rsid w:val="4A480A1F"/>
    <w:rsid w:val="4A50473E"/>
    <w:rsid w:val="4A8C3A9E"/>
    <w:rsid w:val="4A941F6D"/>
    <w:rsid w:val="4B08477A"/>
    <w:rsid w:val="4B1172CB"/>
    <w:rsid w:val="4B132A51"/>
    <w:rsid w:val="4B3A5B8D"/>
    <w:rsid w:val="4B5C5BE8"/>
    <w:rsid w:val="4B656B6B"/>
    <w:rsid w:val="4B7E2EB9"/>
    <w:rsid w:val="4B7E6FA2"/>
    <w:rsid w:val="4B895879"/>
    <w:rsid w:val="4B9506C1"/>
    <w:rsid w:val="4BC414EF"/>
    <w:rsid w:val="4C1A3E52"/>
    <w:rsid w:val="4C3E3CBE"/>
    <w:rsid w:val="4C734C3F"/>
    <w:rsid w:val="4C7B1CF2"/>
    <w:rsid w:val="4C8B25CF"/>
    <w:rsid w:val="4CA1035C"/>
    <w:rsid w:val="4D037369"/>
    <w:rsid w:val="4D5053B0"/>
    <w:rsid w:val="4D51422B"/>
    <w:rsid w:val="4D6E52AC"/>
    <w:rsid w:val="4D7E17DE"/>
    <w:rsid w:val="4DBA729F"/>
    <w:rsid w:val="4DD96A6E"/>
    <w:rsid w:val="4DDD2CB7"/>
    <w:rsid w:val="4DF00E7A"/>
    <w:rsid w:val="4E49793C"/>
    <w:rsid w:val="4E4A139E"/>
    <w:rsid w:val="4E8060AA"/>
    <w:rsid w:val="4EC66922"/>
    <w:rsid w:val="4EF00942"/>
    <w:rsid w:val="4F086636"/>
    <w:rsid w:val="4F3C6CC4"/>
    <w:rsid w:val="4F3D317A"/>
    <w:rsid w:val="4F58325A"/>
    <w:rsid w:val="4F642884"/>
    <w:rsid w:val="4F6F4B30"/>
    <w:rsid w:val="4F916B8C"/>
    <w:rsid w:val="4F92346F"/>
    <w:rsid w:val="4FBC5FFE"/>
    <w:rsid w:val="4FFC29CA"/>
    <w:rsid w:val="4FFF0FDF"/>
    <w:rsid w:val="506A0A64"/>
    <w:rsid w:val="5074648D"/>
    <w:rsid w:val="50903FD1"/>
    <w:rsid w:val="5093753B"/>
    <w:rsid w:val="50C02D0B"/>
    <w:rsid w:val="513A4E7E"/>
    <w:rsid w:val="51567316"/>
    <w:rsid w:val="51703226"/>
    <w:rsid w:val="519B7DF5"/>
    <w:rsid w:val="51E670A1"/>
    <w:rsid w:val="5201260D"/>
    <w:rsid w:val="52353D0E"/>
    <w:rsid w:val="52374DF3"/>
    <w:rsid w:val="529F2B08"/>
    <w:rsid w:val="52BD0B61"/>
    <w:rsid w:val="52CF5904"/>
    <w:rsid w:val="52D46271"/>
    <w:rsid w:val="532A7941"/>
    <w:rsid w:val="532C1420"/>
    <w:rsid w:val="533D3BFA"/>
    <w:rsid w:val="534D3A3B"/>
    <w:rsid w:val="534F36C3"/>
    <w:rsid w:val="535037DF"/>
    <w:rsid w:val="537F747E"/>
    <w:rsid w:val="53840991"/>
    <w:rsid w:val="539D09A3"/>
    <w:rsid w:val="53BB32F2"/>
    <w:rsid w:val="53F54888"/>
    <w:rsid w:val="54734CED"/>
    <w:rsid w:val="549F7F75"/>
    <w:rsid w:val="54AC3634"/>
    <w:rsid w:val="54BC02F5"/>
    <w:rsid w:val="550A02CF"/>
    <w:rsid w:val="553A7676"/>
    <w:rsid w:val="555F4BE1"/>
    <w:rsid w:val="55935651"/>
    <w:rsid w:val="55944860"/>
    <w:rsid w:val="55AD0B87"/>
    <w:rsid w:val="55E53FF3"/>
    <w:rsid w:val="560754A6"/>
    <w:rsid w:val="568963CF"/>
    <w:rsid w:val="56AB1318"/>
    <w:rsid w:val="56DC2621"/>
    <w:rsid w:val="56E02801"/>
    <w:rsid w:val="56E45B90"/>
    <w:rsid w:val="56E67DBB"/>
    <w:rsid w:val="56FC2BB4"/>
    <w:rsid w:val="573C24D4"/>
    <w:rsid w:val="573D1393"/>
    <w:rsid w:val="57A50064"/>
    <w:rsid w:val="57BD0804"/>
    <w:rsid w:val="57D961F7"/>
    <w:rsid w:val="57EF27DC"/>
    <w:rsid w:val="58140390"/>
    <w:rsid w:val="58754DC9"/>
    <w:rsid w:val="58892EAF"/>
    <w:rsid w:val="58B146FC"/>
    <w:rsid w:val="58D924DA"/>
    <w:rsid w:val="590A69FE"/>
    <w:rsid w:val="590D67D5"/>
    <w:rsid w:val="59265A93"/>
    <w:rsid w:val="59271254"/>
    <w:rsid w:val="5943066B"/>
    <w:rsid w:val="598F63BF"/>
    <w:rsid w:val="59C30B74"/>
    <w:rsid w:val="5A0F4B65"/>
    <w:rsid w:val="5A2E3C2C"/>
    <w:rsid w:val="5A4334BF"/>
    <w:rsid w:val="5A456779"/>
    <w:rsid w:val="5A4F0686"/>
    <w:rsid w:val="5A603DF0"/>
    <w:rsid w:val="5A8B4B7F"/>
    <w:rsid w:val="5A906F0C"/>
    <w:rsid w:val="5AC31DF7"/>
    <w:rsid w:val="5ACF4558"/>
    <w:rsid w:val="5AE972CC"/>
    <w:rsid w:val="5B0C7B89"/>
    <w:rsid w:val="5B2219A6"/>
    <w:rsid w:val="5B415CE5"/>
    <w:rsid w:val="5B460B40"/>
    <w:rsid w:val="5B590518"/>
    <w:rsid w:val="5B70435F"/>
    <w:rsid w:val="5B783641"/>
    <w:rsid w:val="5B9519A7"/>
    <w:rsid w:val="5B994144"/>
    <w:rsid w:val="5BA53161"/>
    <w:rsid w:val="5BAB433E"/>
    <w:rsid w:val="5BB95DB7"/>
    <w:rsid w:val="5BE51726"/>
    <w:rsid w:val="5BEB1B73"/>
    <w:rsid w:val="5BFE1A45"/>
    <w:rsid w:val="5C1278CF"/>
    <w:rsid w:val="5C207D1C"/>
    <w:rsid w:val="5C504F41"/>
    <w:rsid w:val="5C8B3F62"/>
    <w:rsid w:val="5C91102E"/>
    <w:rsid w:val="5CB670E4"/>
    <w:rsid w:val="5CF00054"/>
    <w:rsid w:val="5D19768E"/>
    <w:rsid w:val="5D6D7F13"/>
    <w:rsid w:val="5D805397"/>
    <w:rsid w:val="5D8365F1"/>
    <w:rsid w:val="5DA254B8"/>
    <w:rsid w:val="5DC8695F"/>
    <w:rsid w:val="5DCB1E65"/>
    <w:rsid w:val="5E652796"/>
    <w:rsid w:val="5E6C264F"/>
    <w:rsid w:val="5E876476"/>
    <w:rsid w:val="5E9231C0"/>
    <w:rsid w:val="5E9F7789"/>
    <w:rsid w:val="5EB0424F"/>
    <w:rsid w:val="5EE85AC6"/>
    <w:rsid w:val="5EEF7BE1"/>
    <w:rsid w:val="5EF12D77"/>
    <w:rsid w:val="5EF52FE0"/>
    <w:rsid w:val="5F0D32A8"/>
    <w:rsid w:val="5F1D261C"/>
    <w:rsid w:val="5F312749"/>
    <w:rsid w:val="5F357E41"/>
    <w:rsid w:val="5F5C543C"/>
    <w:rsid w:val="5FBB65ED"/>
    <w:rsid w:val="5FE854DB"/>
    <w:rsid w:val="5FF06351"/>
    <w:rsid w:val="5FF464E8"/>
    <w:rsid w:val="6005184F"/>
    <w:rsid w:val="60066128"/>
    <w:rsid w:val="601D2A4E"/>
    <w:rsid w:val="605550D1"/>
    <w:rsid w:val="606644D0"/>
    <w:rsid w:val="60A3687E"/>
    <w:rsid w:val="60BD7E5F"/>
    <w:rsid w:val="60E82701"/>
    <w:rsid w:val="615F2A03"/>
    <w:rsid w:val="61610558"/>
    <w:rsid w:val="618B2385"/>
    <w:rsid w:val="61B36B5D"/>
    <w:rsid w:val="61BD041F"/>
    <w:rsid w:val="61D56C64"/>
    <w:rsid w:val="62261666"/>
    <w:rsid w:val="6244537F"/>
    <w:rsid w:val="62A415C0"/>
    <w:rsid w:val="633640A0"/>
    <w:rsid w:val="63494DA8"/>
    <w:rsid w:val="63575A7C"/>
    <w:rsid w:val="6364630E"/>
    <w:rsid w:val="636F737C"/>
    <w:rsid w:val="63A77AEA"/>
    <w:rsid w:val="63C24BB2"/>
    <w:rsid w:val="63CB4176"/>
    <w:rsid w:val="63D10BF2"/>
    <w:rsid w:val="6414523B"/>
    <w:rsid w:val="64532715"/>
    <w:rsid w:val="645A5BAC"/>
    <w:rsid w:val="64991050"/>
    <w:rsid w:val="64A70405"/>
    <w:rsid w:val="64C037F8"/>
    <w:rsid w:val="64E262CE"/>
    <w:rsid w:val="65087D28"/>
    <w:rsid w:val="65145B91"/>
    <w:rsid w:val="652969ED"/>
    <w:rsid w:val="653030DE"/>
    <w:rsid w:val="657C419A"/>
    <w:rsid w:val="65927AC3"/>
    <w:rsid w:val="6596061F"/>
    <w:rsid w:val="65A92E20"/>
    <w:rsid w:val="65E2118B"/>
    <w:rsid w:val="65F8567D"/>
    <w:rsid w:val="662E60B4"/>
    <w:rsid w:val="66344B7A"/>
    <w:rsid w:val="66587483"/>
    <w:rsid w:val="668D4AB0"/>
    <w:rsid w:val="66E459E8"/>
    <w:rsid w:val="671342F0"/>
    <w:rsid w:val="67242F48"/>
    <w:rsid w:val="674566A0"/>
    <w:rsid w:val="676E26A4"/>
    <w:rsid w:val="67724F1B"/>
    <w:rsid w:val="678D1743"/>
    <w:rsid w:val="678D5B8B"/>
    <w:rsid w:val="679603B5"/>
    <w:rsid w:val="67A71763"/>
    <w:rsid w:val="67CB4B8D"/>
    <w:rsid w:val="680A7C3F"/>
    <w:rsid w:val="683D3419"/>
    <w:rsid w:val="68544904"/>
    <w:rsid w:val="68661122"/>
    <w:rsid w:val="687C46FE"/>
    <w:rsid w:val="687E19DC"/>
    <w:rsid w:val="68A94CF4"/>
    <w:rsid w:val="68BB07E9"/>
    <w:rsid w:val="68C804B4"/>
    <w:rsid w:val="68E10A17"/>
    <w:rsid w:val="68E569C7"/>
    <w:rsid w:val="695B2509"/>
    <w:rsid w:val="696638CF"/>
    <w:rsid w:val="69776DA6"/>
    <w:rsid w:val="697D127B"/>
    <w:rsid w:val="698C5F1A"/>
    <w:rsid w:val="699473D5"/>
    <w:rsid w:val="6A195C4B"/>
    <w:rsid w:val="6A1C3CCB"/>
    <w:rsid w:val="6A374137"/>
    <w:rsid w:val="6A403398"/>
    <w:rsid w:val="6A415844"/>
    <w:rsid w:val="6A477FA2"/>
    <w:rsid w:val="6A620C75"/>
    <w:rsid w:val="6A920661"/>
    <w:rsid w:val="6A9A2E18"/>
    <w:rsid w:val="6AF3005C"/>
    <w:rsid w:val="6B2E7CBF"/>
    <w:rsid w:val="6B700026"/>
    <w:rsid w:val="6B896A87"/>
    <w:rsid w:val="6BCD1ACB"/>
    <w:rsid w:val="6BFA4A82"/>
    <w:rsid w:val="6C061371"/>
    <w:rsid w:val="6C0E798D"/>
    <w:rsid w:val="6C132ED7"/>
    <w:rsid w:val="6C1972DB"/>
    <w:rsid w:val="6C5067AB"/>
    <w:rsid w:val="6CBB6F22"/>
    <w:rsid w:val="6CCE5747"/>
    <w:rsid w:val="6CE342F0"/>
    <w:rsid w:val="6CEF1131"/>
    <w:rsid w:val="6CFF6351"/>
    <w:rsid w:val="6D121F80"/>
    <w:rsid w:val="6D262FA0"/>
    <w:rsid w:val="6D4B35C9"/>
    <w:rsid w:val="6D983849"/>
    <w:rsid w:val="6D9D5078"/>
    <w:rsid w:val="6E3518B7"/>
    <w:rsid w:val="6E6477B0"/>
    <w:rsid w:val="6E6A7686"/>
    <w:rsid w:val="6E9557F2"/>
    <w:rsid w:val="6EA55554"/>
    <w:rsid w:val="6EAE21EA"/>
    <w:rsid w:val="6F24778D"/>
    <w:rsid w:val="6F3A06A3"/>
    <w:rsid w:val="6F996CC6"/>
    <w:rsid w:val="702B672C"/>
    <w:rsid w:val="703B4816"/>
    <w:rsid w:val="705A1402"/>
    <w:rsid w:val="7085410F"/>
    <w:rsid w:val="708E55A3"/>
    <w:rsid w:val="70A91C9E"/>
    <w:rsid w:val="70E91DAF"/>
    <w:rsid w:val="711F465A"/>
    <w:rsid w:val="715A5AF3"/>
    <w:rsid w:val="71846352"/>
    <w:rsid w:val="7197585A"/>
    <w:rsid w:val="719D7896"/>
    <w:rsid w:val="71A16BC9"/>
    <w:rsid w:val="71B72ED4"/>
    <w:rsid w:val="71D54645"/>
    <w:rsid w:val="723E3BF4"/>
    <w:rsid w:val="72452792"/>
    <w:rsid w:val="7251401A"/>
    <w:rsid w:val="725940C2"/>
    <w:rsid w:val="727521A3"/>
    <w:rsid w:val="729208EB"/>
    <w:rsid w:val="72DF508C"/>
    <w:rsid w:val="73B1655C"/>
    <w:rsid w:val="73CA1562"/>
    <w:rsid w:val="73F97E44"/>
    <w:rsid w:val="740A535A"/>
    <w:rsid w:val="74197843"/>
    <w:rsid w:val="74351828"/>
    <w:rsid w:val="746C5241"/>
    <w:rsid w:val="74960E48"/>
    <w:rsid w:val="74AD0068"/>
    <w:rsid w:val="75215271"/>
    <w:rsid w:val="75232208"/>
    <w:rsid w:val="752F1AA1"/>
    <w:rsid w:val="753E4EFF"/>
    <w:rsid w:val="754E0806"/>
    <w:rsid w:val="7556718C"/>
    <w:rsid w:val="7591052F"/>
    <w:rsid w:val="75B8038F"/>
    <w:rsid w:val="75C4725E"/>
    <w:rsid w:val="75FF363B"/>
    <w:rsid w:val="761E0400"/>
    <w:rsid w:val="76295E86"/>
    <w:rsid w:val="762E0AA5"/>
    <w:rsid w:val="767937B1"/>
    <w:rsid w:val="76BF5CE1"/>
    <w:rsid w:val="76C435B5"/>
    <w:rsid w:val="76D969B4"/>
    <w:rsid w:val="76DA2ED4"/>
    <w:rsid w:val="77185B7F"/>
    <w:rsid w:val="779A6483"/>
    <w:rsid w:val="77A539EB"/>
    <w:rsid w:val="77AA6A66"/>
    <w:rsid w:val="77C32EC7"/>
    <w:rsid w:val="78281B74"/>
    <w:rsid w:val="78550E30"/>
    <w:rsid w:val="7857138D"/>
    <w:rsid w:val="785D2EDA"/>
    <w:rsid w:val="78771137"/>
    <w:rsid w:val="78EF5B00"/>
    <w:rsid w:val="79022138"/>
    <w:rsid w:val="79147CF0"/>
    <w:rsid w:val="791A4A90"/>
    <w:rsid w:val="794D2DA3"/>
    <w:rsid w:val="794F1803"/>
    <w:rsid w:val="795A3EE3"/>
    <w:rsid w:val="79CF4331"/>
    <w:rsid w:val="7A023287"/>
    <w:rsid w:val="7A3964C4"/>
    <w:rsid w:val="7A513A86"/>
    <w:rsid w:val="7A552423"/>
    <w:rsid w:val="7A79254C"/>
    <w:rsid w:val="7AAB14ED"/>
    <w:rsid w:val="7ADF6FF4"/>
    <w:rsid w:val="7B075653"/>
    <w:rsid w:val="7B12497C"/>
    <w:rsid w:val="7B2A2EC6"/>
    <w:rsid w:val="7B3D31F8"/>
    <w:rsid w:val="7B512256"/>
    <w:rsid w:val="7B60448D"/>
    <w:rsid w:val="7B7E1521"/>
    <w:rsid w:val="7B834CCC"/>
    <w:rsid w:val="7B84576B"/>
    <w:rsid w:val="7BBC3EA7"/>
    <w:rsid w:val="7BD432FA"/>
    <w:rsid w:val="7BD82D52"/>
    <w:rsid w:val="7BDB07A9"/>
    <w:rsid w:val="7BDC08CD"/>
    <w:rsid w:val="7C027585"/>
    <w:rsid w:val="7C7A0F3E"/>
    <w:rsid w:val="7C7D40DA"/>
    <w:rsid w:val="7C855B34"/>
    <w:rsid w:val="7C8E36B5"/>
    <w:rsid w:val="7C922EF2"/>
    <w:rsid w:val="7C9A3EA1"/>
    <w:rsid w:val="7CD27460"/>
    <w:rsid w:val="7CF64F0E"/>
    <w:rsid w:val="7D1261C0"/>
    <w:rsid w:val="7D43210F"/>
    <w:rsid w:val="7D537911"/>
    <w:rsid w:val="7D571558"/>
    <w:rsid w:val="7D6C664B"/>
    <w:rsid w:val="7D9A7E63"/>
    <w:rsid w:val="7DC61E29"/>
    <w:rsid w:val="7DD16479"/>
    <w:rsid w:val="7DE36CAE"/>
    <w:rsid w:val="7E0E39C8"/>
    <w:rsid w:val="7E22639B"/>
    <w:rsid w:val="7E2B2B19"/>
    <w:rsid w:val="7E591498"/>
    <w:rsid w:val="7E665CDF"/>
    <w:rsid w:val="7EA11A6A"/>
    <w:rsid w:val="7EB317E3"/>
    <w:rsid w:val="7ED10B4F"/>
    <w:rsid w:val="7ED651ED"/>
    <w:rsid w:val="7F3E639F"/>
    <w:rsid w:val="7F496E05"/>
    <w:rsid w:val="7F8715D2"/>
    <w:rsid w:val="7FB97E0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Lines="100" w:afterLines="100" w:line="360" w:lineRule="auto"/>
      <w:outlineLvl w:val="0"/>
    </w:pPr>
    <w:rPr>
      <w:rFonts w:ascii="Calibri" w:hAnsi="Calibri"/>
      <w:b/>
      <w:kern w:val="0"/>
      <w:sz w:val="32"/>
      <w:szCs w:val="20"/>
    </w:rPr>
  </w:style>
  <w:style w:type="paragraph" w:styleId="3">
    <w:name w:val="heading 2"/>
    <w:basedOn w:val="1"/>
    <w:next w:val="1"/>
    <w:link w:val="24"/>
    <w:qFormat/>
    <w:uiPriority w:val="99"/>
    <w:pPr>
      <w:keepNext/>
      <w:keepLines/>
      <w:spacing w:beforeLines="100" w:line="360" w:lineRule="auto"/>
      <w:outlineLvl w:val="1"/>
    </w:pPr>
    <w:rPr>
      <w:rFonts w:ascii="Arial" w:hAnsi="Arial"/>
      <w:kern w:val="0"/>
      <w:sz w:val="28"/>
      <w:szCs w:val="20"/>
    </w:rPr>
  </w:style>
  <w:style w:type="paragraph" w:styleId="4">
    <w:name w:val="heading 3"/>
    <w:basedOn w:val="1"/>
    <w:next w:val="1"/>
    <w:link w:val="25"/>
    <w:qFormat/>
    <w:uiPriority w:val="99"/>
    <w:pPr>
      <w:keepNext/>
      <w:keepLines/>
      <w:spacing w:before="260" w:after="260" w:line="413" w:lineRule="auto"/>
      <w:outlineLvl w:val="2"/>
    </w:pPr>
    <w:rPr>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7"/>
    <w:qFormat/>
    <w:uiPriority w:val="99"/>
    <w:pPr>
      <w:jc w:val="left"/>
    </w:pPr>
  </w:style>
  <w:style w:type="paragraph" w:styleId="6">
    <w:name w:val="Body Text"/>
    <w:basedOn w:val="1"/>
    <w:link w:val="28"/>
    <w:qFormat/>
    <w:uiPriority w:val="99"/>
    <w:pPr>
      <w:ind w:left="1960"/>
    </w:pPr>
    <w:rPr>
      <w:rFonts w:ascii="PMingLiU" w:hAnsi="PMingLiU" w:eastAsia="PMingLiU" w:cs="PMingLiU"/>
      <w:sz w:val="42"/>
      <w:szCs w:val="42"/>
      <w:lang w:val="zh-CN"/>
    </w:rPr>
  </w:style>
  <w:style w:type="paragraph" w:styleId="7">
    <w:name w:val="toc 3"/>
    <w:basedOn w:val="1"/>
    <w:next w:val="1"/>
    <w:semiHidden/>
    <w:unhideWhenUsed/>
    <w:qFormat/>
    <w:uiPriority w:val="39"/>
    <w:pPr>
      <w:ind w:left="840" w:leftChars="400"/>
    </w:pPr>
  </w:style>
  <w:style w:type="paragraph" w:styleId="8">
    <w:name w:val="Date"/>
    <w:basedOn w:val="1"/>
    <w:next w:val="1"/>
    <w:link w:val="29"/>
    <w:qFormat/>
    <w:uiPriority w:val="99"/>
    <w:pPr>
      <w:ind w:left="100" w:leftChars="2500"/>
    </w:pPr>
  </w:style>
  <w:style w:type="paragraph" w:styleId="9">
    <w:name w:val="Body Text Indent 2"/>
    <w:basedOn w:val="1"/>
    <w:link w:val="26"/>
    <w:qFormat/>
    <w:uiPriority w:val="99"/>
    <w:pPr>
      <w:spacing w:after="120" w:line="480" w:lineRule="auto"/>
      <w:ind w:left="420" w:leftChars="200"/>
    </w:pPr>
  </w:style>
  <w:style w:type="paragraph" w:styleId="10">
    <w:name w:val="Balloon Text"/>
    <w:basedOn w:val="1"/>
    <w:link w:val="30"/>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sz w:val="18"/>
    </w:rPr>
  </w:style>
  <w:style w:type="paragraph" w:styleId="12">
    <w:name w:val="header"/>
    <w:basedOn w:val="1"/>
    <w:link w:val="3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99"/>
    <w:rPr>
      <w:b/>
    </w:rPr>
  </w:style>
  <w:style w:type="paragraph" w:styleId="14">
    <w:name w:val="toc 2"/>
    <w:basedOn w:val="1"/>
    <w:next w:val="1"/>
    <w:qFormat/>
    <w:uiPriority w:val="99"/>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link w:val="33"/>
    <w:qFormat/>
    <w:uiPriority w:val="99"/>
    <w:pPr>
      <w:ind w:firstLine="420" w:firstLineChars="100"/>
    </w:p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Hyperlink"/>
    <w:qFormat/>
    <w:uiPriority w:val="99"/>
    <w:rPr>
      <w:rFonts w:cs="Times New Roman"/>
      <w:color w:val="0563C1"/>
      <w:u w:val="single"/>
    </w:rPr>
  </w:style>
  <w:style w:type="character" w:styleId="21">
    <w:name w:val="annotation reference"/>
    <w:qFormat/>
    <w:uiPriority w:val="0"/>
    <w:rPr>
      <w:sz w:val="21"/>
      <w:szCs w:val="21"/>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
    <w:name w:val="标题 1 Char"/>
    <w:link w:val="2"/>
    <w:qFormat/>
    <w:locked/>
    <w:uiPriority w:val="99"/>
    <w:rPr>
      <w:rFonts w:ascii="Calibri" w:hAnsi="Calibri" w:eastAsia="宋体"/>
      <w:b/>
      <w:kern w:val="0"/>
      <w:sz w:val="32"/>
    </w:rPr>
  </w:style>
  <w:style w:type="character" w:customStyle="1" w:styleId="24">
    <w:name w:val="标题 2 Char"/>
    <w:link w:val="3"/>
    <w:qFormat/>
    <w:locked/>
    <w:uiPriority w:val="99"/>
    <w:rPr>
      <w:rFonts w:ascii="Arial" w:hAnsi="Arial" w:eastAsia="宋体"/>
      <w:sz w:val="28"/>
    </w:rPr>
  </w:style>
  <w:style w:type="character" w:customStyle="1" w:styleId="25">
    <w:name w:val="标题 3 Char"/>
    <w:link w:val="4"/>
    <w:semiHidden/>
    <w:qFormat/>
    <w:uiPriority w:val="9"/>
    <w:rPr>
      <w:rFonts w:ascii="Times New Roman" w:hAnsi="Times New Roman"/>
      <w:b/>
      <w:bCs/>
      <w:sz w:val="32"/>
      <w:szCs w:val="32"/>
    </w:rPr>
  </w:style>
  <w:style w:type="character" w:customStyle="1" w:styleId="26">
    <w:name w:val="正文文本缩进 2 Char"/>
    <w:link w:val="9"/>
    <w:semiHidden/>
    <w:qFormat/>
    <w:uiPriority w:val="99"/>
    <w:rPr>
      <w:rFonts w:ascii="Times New Roman" w:hAnsi="Times New Roman"/>
      <w:szCs w:val="24"/>
    </w:rPr>
  </w:style>
  <w:style w:type="character" w:customStyle="1" w:styleId="27">
    <w:name w:val="批注文字 Char"/>
    <w:link w:val="5"/>
    <w:semiHidden/>
    <w:qFormat/>
    <w:uiPriority w:val="99"/>
    <w:rPr>
      <w:rFonts w:ascii="Times New Roman" w:hAnsi="Times New Roman"/>
      <w:szCs w:val="24"/>
    </w:rPr>
  </w:style>
  <w:style w:type="character" w:customStyle="1" w:styleId="28">
    <w:name w:val="正文文本 Char"/>
    <w:link w:val="6"/>
    <w:semiHidden/>
    <w:qFormat/>
    <w:uiPriority w:val="99"/>
    <w:rPr>
      <w:rFonts w:ascii="Times New Roman" w:hAnsi="Times New Roman"/>
      <w:szCs w:val="24"/>
    </w:rPr>
  </w:style>
  <w:style w:type="character" w:customStyle="1" w:styleId="29">
    <w:name w:val="日期 Char"/>
    <w:link w:val="8"/>
    <w:qFormat/>
    <w:locked/>
    <w:uiPriority w:val="99"/>
    <w:rPr>
      <w:rFonts w:eastAsia="宋体" w:cs="Times New Roman"/>
      <w:kern w:val="2"/>
      <w:sz w:val="24"/>
      <w:szCs w:val="24"/>
    </w:rPr>
  </w:style>
  <w:style w:type="character" w:customStyle="1" w:styleId="30">
    <w:name w:val="批注框文本 Char"/>
    <w:link w:val="10"/>
    <w:qFormat/>
    <w:locked/>
    <w:uiPriority w:val="99"/>
    <w:rPr>
      <w:rFonts w:eastAsia="宋体" w:cs="Times New Roman"/>
      <w:kern w:val="2"/>
      <w:sz w:val="18"/>
      <w:szCs w:val="18"/>
    </w:rPr>
  </w:style>
  <w:style w:type="character" w:customStyle="1" w:styleId="31">
    <w:name w:val="页脚 Char"/>
    <w:link w:val="11"/>
    <w:semiHidden/>
    <w:qFormat/>
    <w:uiPriority w:val="99"/>
    <w:rPr>
      <w:rFonts w:ascii="Times New Roman" w:hAnsi="Times New Roman"/>
      <w:sz w:val="18"/>
      <w:szCs w:val="18"/>
    </w:rPr>
  </w:style>
  <w:style w:type="character" w:customStyle="1" w:styleId="32">
    <w:name w:val="页眉 Char"/>
    <w:link w:val="12"/>
    <w:semiHidden/>
    <w:qFormat/>
    <w:uiPriority w:val="99"/>
    <w:rPr>
      <w:rFonts w:ascii="Times New Roman" w:hAnsi="Times New Roman"/>
      <w:sz w:val="18"/>
      <w:szCs w:val="18"/>
    </w:rPr>
  </w:style>
  <w:style w:type="character" w:customStyle="1" w:styleId="33">
    <w:name w:val="正文首行缩进 Char"/>
    <w:link w:val="16"/>
    <w:semiHidden/>
    <w:qFormat/>
    <w:uiPriority w:val="99"/>
    <w:rPr>
      <w:rFonts w:ascii="Times New Roman" w:hAnsi="Times New Roman"/>
      <w:szCs w:val="24"/>
    </w:rPr>
  </w:style>
  <w:style w:type="paragraph" w:styleId="34">
    <w:name w:val="List Paragraph"/>
    <w:basedOn w:val="1"/>
    <w:qFormat/>
    <w:uiPriority w:val="99"/>
    <w:pPr>
      <w:ind w:left="3460" w:hanging="620"/>
    </w:pPr>
    <w:rPr>
      <w:rFonts w:ascii="PMingLiU" w:hAnsi="PMingLiU" w:eastAsia="PMingLiU" w:cs="PMingLiU"/>
      <w:lang w:val="zh-CN"/>
    </w:rPr>
  </w:style>
  <w:style w:type="paragraph" w:customStyle="1" w:styleId="35">
    <w:name w:val="p0"/>
    <w:basedOn w:val="1"/>
    <w:qFormat/>
    <w:uiPriority w:val="99"/>
    <w:pPr>
      <w:widowControl/>
    </w:pPr>
    <w:rPr>
      <w:kern w:val="0"/>
      <w:szCs w:val="21"/>
    </w:rPr>
  </w:style>
  <w:style w:type="paragraph" w:customStyle="1" w:styleId="36">
    <w:name w:val="WPSOffice手动目录 1"/>
    <w:qFormat/>
    <w:uiPriority w:val="99"/>
    <w:rPr>
      <w:rFonts w:ascii="Calibri" w:hAnsi="Calibri" w:eastAsia="宋体" w:cs="Times New Roman"/>
      <w:lang w:val="en-US" w:eastAsia="zh-CN" w:bidi="ar-SA"/>
    </w:rPr>
  </w:style>
  <w:style w:type="paragraph" w:customStyle="1" w:styleId="37">
    <w:name w:val="WPSOffice手动目录 2"/>
    <w:qFormat/>
    <w:uiPriority w:val="99"/>
    <w:pPr>
      <w:ind w:left="200" w:leftChars="200"/>
    </w:pPr>
    <w:rPr>
      <w:rFonts w:ascii="Calibri" w:hAnsi="Calibri" w:eastAsia="宋体" w:cs="Times New Roman"/>
      <w:lang w:val="en-US" w:eastAsia="zh-CN" w:bidi="ar-SA"/>
    </w:rPr>
  </w:style>
  <w:style w:type="paragraph" w:customStyle="1" w:styleId="38">
    <w:name w:val="WPSOffice手动目录 3"/>
    <w:qFormat/>
    <w:uiPriority w:val="99"/>
    <w:pPr>
      <w:ind w:left="400" w:leftChars="400"/>
    </w:pPr>
    <w:rPr>
      <w:rFonts w:ascii="Calibri" w:hAnsi="Calibri" w:eastAsia="宋体" w:cs="Times New Roman"/>
      <w:lang w:val="en-US" w:eastAsia="zh-CN" w:bidi="ar-SA"/>
    </w:rPr>
  </w:style>
  <w:style w:type="paragraph" w:customStyle="1" w:styleId="39">
    <w:name w:val="款编号"/>
    <w:basedOn w:val="1"/>
    <w:qFormat/>
    <w:uiPriority w:val="99"/>
    <w:pPr>
      <w:adjustRightInd w:val="0"/>
      <w:snapToGrid w:val="0"/>
      <w:spacing w:line="440" w:lineRule="atLeast"/>
      <w:ind w:firstLine="200" w:firstLineChars="200"/>
      <w:jc w:val="left"/>
    </w:pPr>
    <w:rPr>
      <w:rFonts w:ascii="黑体" w:hAnsi="宋体" w:eastAsia="黑体"/>
      <w:bCs/>
      <w:sz w:val="24"/>
    </w:rPr>
  </w:style>
  <w:style w:type="paragraph" w:customStyle="1" w:styleId="40">
    <w:name w:val="普通表格1"/>
    <w:qFormat/>
    <w:uiPriority w:val="0"/>
    <w:rPr>
      <w:rFonts w:ascii="Lucida Grande" w:hAnsi="Lucida Grande" w:eastAsia="ヒラギノ角ゴ Pro W3" w:cs="Times New Roman"/>
      <w:color w:val="000000"/>
      <w:lang w:val="en-US" w:eastAsia="zh-CN" w:bidi="ar-SA"/>
    </w:rPr>
  </w:style>
  <w:style w:type="paragraph" w:customStyle="1" w:styleId="41">
    <w:name w:val="Table Paragraph"/>
    <w:basedOn w:val="1"/>
    <w:qFormat/>
    <w:uiPriority w:val="1"/>
    <w:pPr>
      <w:ind w:left="107"/>
    </w:pPr>
    <w:rPr>
      <w:rFonts w:ascii="宋体" w:hAnsi="宋体" w:eastAsia="宋体" w:cs="宋体"/>
      <w:lang w:val="zh-CN" w:eastAsia="zh-CN" w:bidi="zh-CN"/>
    </w:rPr>
  </w:style>
  <w:style w:type="paragraph" w:customStyle="1" w:styleId="42">
    <w:name w:val="正文1"/>
    <w:qFormat/>
    <w:uiPriority w:val="0"/>
    <w:pPr>
      <w:widowControl w:val="0"/>
      <w:jc w:val="both"/>
    </w:pPr>
    <w:rPr>
      <w:rFonts w:ascii="Lucida Grande" w:hAnsi="Lucida Grande" w:eastAsia="ヒラギノ角ゴ Pro W3" w:cs="Times New Roman"/>
      <w:color w:val="000000"/>
      <w:kern w:val="2"/>
      <w:sz w:val="21"/>
      <w:lang w:val="en-US" w:eastAsia="zh-CN" w:bidi="ar-SA"/>
    </w:rPr>
  </w:style>
  <w:style w:type="paragraph" w:customStyle="1" w:styleId="43">
    <w:name w:val="页脚1"/>
    <w:basedOn w:val="1"/>
    <w:qFormat/>
    <w:uiPriority w:val="0"/>
    <w:pPr>
      <w:tabs>
        <w:tab w:val="center" w:pos="4153"/>
        <w:tab w:val="right" w:pos="8306"/>
      </w:tabs>
      <w:snapToGrid w:val="0"/>
    </w:pPr>
    <w:rPr>
      <w:sz w:val="18"/>
      <w:szCs w:val="18"/>
    </w:rPr>
  </w:style>
  <w:style w:type="paragraph" w:customStyle="1" w:styleId="44">
    <w:name w:val="列表段落1"/>
    <w:basedOn w:val="1"/>
    <w:qFormat/>
    <w:uiPriority w:val="99"/>
    <w:pPr>
      <w:ind w:firstLine="420" w:firstLineChars="200"/>
    </w:pPr>
  </w:style>
  <w:style w:type="paragraph" w:customStyle="1" w:styleId="45">
    <w:name w:val="列表段落2"/>
    <w:basedOn w:val="1"/>
    <w:unhideWhenUsed/>
    <w:qFormat/>
    <w:uiPriority w:val="99"/>
    <w:pPr>
      <w:widowControl w:val="0"/>
      <w:ind w:firstLine="420" w:firstLineChars="200"/>
      <w:jc w:val="both"/>
    </w:pPr>
    <w:rPr>
      <w:rFonts w:ascii="Calibri" w:hAnsi="Calibri"/>
      <w:kern w:val="2"/>
      <w:sz w:val="21"/>
      <w:lang w:eastAsia="zh-CN"/>
    </w:rPr>
  </w:style>
  <w:style w:type="paragraph" w:customStyle="1" w:styleId="46">
    <w:name w:val="Editable table text"/>
    <w:basedOn w:val="1"/>
    <w:qFormat/>
    <w:uiPriority w:val="0"/>
    <w:pPr>
      <w:widowControl/>
    </w:pPr>
    <w:rPr>
      <w:rFonts w:ascii="Frutiger LT Com 45 Light" w:hAnsi="Frutiger LT Com 45 Light" w:eastAsia="宋体" w:cs="Times New Roman"/>
      <w:color w:val="62B5E5"/>
      <w:kern w:val="0"/>
      <w:sz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2527</Words>
  <Characters>2568</Characters>
  <Lines>14</Lines>
  <Paragraphs>4</Paragraphs>
  <TotalTime>0</TotalTime>
  <ScaleCrop>false</ScaleCrop>
  <LinksUpToDate>false</LinksUpToDate>
  <CharactersWithSpaces>2693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2019-10-13T10:52:00Z</dcterms:created>
  <dc:creator>Administrator</dc:creator>
  <cp:lastModifiedBy>田田</cp:lastModifiedBy>
  <cp:lastPrinted>2021-07-22T07:11:00Z</cp:lastPrinted>
  <dcterms:modified xsi:type="dcterms:W3CDTF">2025-08-08T01:44:06Z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A565F11FB4F5430BAF14D2D5AF34005B_13</vt:lpwstr>
  </property>
  <property fmtid="{D5CDD505-2E9C-101B-9397-08002B2CF9AE}" pid="4" name="KSOSaveFontToCloudKey">
    <vt:lpwstr>416853968_cloud</vt:lpwstr>
  </property>
  <property fmtid="{D5CDD505-2E9C-101B-9397-08002B2CF9AE}" pid="5" name="KSOTemplateDocerSaveRecord">
    <vt:lpwstr>eyJoZGlkIjoiMzA5NmRiMDUxZDE2NWE2Nzk4OGE4YjQ1MmExZTg4NTcifQ==</vt:lpwstr>
  </property>
</Properties>
</file>