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pacing w:val="-6"/>
        </w:rPr>
      </w:pPr>
    </w:p>
    <w:p>
      <w:pPr>
        <w:tabs>
          <w:tab w:val="center" w:pos="4031"/>
          <w:tab w:val="right" w:pos="7937"/>
        </w:tabs>
        <w:snapToGrid w:val="0"/>
        <w:jc w:val="center"/>
        <w:rPr>
          <w:rFonts w:hint="eastAsia" w:ascii="华文中宋" w:hAnsi="华文中宋" w:eastAsia="华文中宋" w:cs="华文中宋"/>
          <w:b/>
          <w:bCs/>
          <w:spacing w:val="-6"/>
          <w:sz w:val="52"/>
          <w:szCs w:val="52"/>
        </w:rPr>
      </w:pPr>
    </w:p>
    <w:p>
      <w:pPr>
        <w:tabs>
          <w:tab w:val="center" w:pos="4031"/>
          <w:tab w:val="right" w:pos="7937"/>
        </w:tabs>
        <w:snapToGrid w:val="0"/>
        <w:jc w:val="center"/>
        <w:rPr>
          <w:rFonts w:hint="eastAsia" w:ascii="华文中宋" w:hAnsi="华文中宋" w:eastAsia="华文中宋" w:cs="华文中宋"/>
          <w:b/>
          <w:bCs/>
          <w:sz w:val="52"/>
          <w:szCs w:val="52"/>
        </w:rPr>
      </w:pPr>
      <w:r>
        <w:rPr>
          <w:rFonts w:hint="eastAsia" w:ascii="华文中宋" w:hAnsi="华文中宋" w:eastAsia="华文中宋" w:cs="华文中宋"/>
          <w:b/>
          <w:bCs/>
          <w:sz w:val="44"/>
          <w:szCs w:val="44"/>
        </w:rPr>
        <w:t>第七届长治技能大赛技术文件</w:t>
      </w:r>
    </w:p>
    <w:p>
      <w:pPr>
        <w:spacing w:line="720" w:lineRule="auto"/>
        <w:jc w:val="center"/>
        <w:rPr>
          <w:rFonts w:hint="eastAsia" w:ascii="华文中宋" w:hAnsi="华文中宋" w:eastAsia="华文中宋" w:cs="华文中宋"/>
          <w:b/>
          <w:bCs/>
          <w:sz w:val="52"/>
          <w:szCs w:val="52"/>
        </w:rPr>
      </w:pPr>
    </w:p>
    <w:p>
      <w:pPr>
        <w:spacing w:line="720" w:lineRule="auto"/>
        <w:jc w:val="center"/>
        <w:rPr>
          <w:rFonts w:hint="eastAsia" w:ascii="华文中宋" w:hAnsi="华文中宋" w:eastAsia="华文中宋" w:cs="华文中宋"/>
          <w:b/>
          <w:bCs/>
          <w:sz w:val="52"/>
          <w:szCs w:val="52"/>
        </w:rPr>
      </w:pPr>
      <w:r>
        <w:rPr>
          <w:rFonts w:hint="eastAsia" w:ascii="华文中宋" w:hAnsi="华文中宋" w:eastAsia="华文中宋" w:cs="华文中宋"/>
          <w:b/>
          <w:bCs/>
          <w:sz w:val="52"/>
          <w:szCs w:val="52"/>
        </w:rPr>
        <w:t>平面设计技术</w:t>
      </w:r>
    </w:p>
    <w:p>
      <w:pPr>
        <w:spacing w:line="720" w:lineRule="auto"/>
        <w:jc w:val="center"/>
        <w:rPr>
          <w:rFonts w:hint="eastAsia" w:ascii="华文中宋" w:hAnsi="华文中宋" w:eastAsia="华文中宋" w:cs="华文中宋"/>
          <w:b/>
          <w:bCs/>
          <w:spacing w:val="-6"/>
          <w:sz w:val="52"/>
          <w:szCs w:val="52"/>
        </w:rPr>
      </w:pPr>
      <w:r>
        <w:rPr>
          <w:rFonts w:hint="eastAsia" w:ascii="方正小标宋简体" w:eastAsia="方正小标宋简体"/>
          <w:sz w:val="44"/>
          <w:szCs w:val="44"/>
        </w:rPr>
        <w:drawing>
          <wp:anchor distT="0" distB="0" distL="114300" distR="114300" simplePos="0" relativeHeight="251659264" behindDoc="0" locked="0" layoutInCell="1" allowOverlap="1">
            <wp:simplePos x="0" y="0"/>
            <wp:positionH relativeFrom="column">
              <wp:posOffset>1809750</wp:posOffset>
            </wp:positionH>
            <wp:positionV relativeFrom="paragraph">
              <wp:posOffset>479425</wp:posOffset>
            </wp:positionV>
            <wp:extent cx="1899920" cy="1757680"/>
            <wp:effectExtent l="0" t="0" r="5080" b="13970"/>
            <wp:wrapSquare wrapText="bothSides"/>
            <wp:docPr id="5" name="图片 2" descr="C:\Documents and Settings\Administrator\桌面\技能大赛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Documents and Settings\Administrator\桌面\技能大赛logo.jpg"/>
                    <pic:cNvPicPr>
                      <a:picLocks noChangeAspect="1"/>
                    </pic:cNvPicPr>
                  </pic:nvPicPr>
                  <pic:blipFill>
                    <a:blip r:embed="rId14"/>
                    <a:stretch>
                      <a:fillRect/>
                    </a:stretch>
                  </pic:blipFill>
                  <pic:spPr>
                    <a:xfrm>
                      <a:off x="0" y="0"/>
                      <a:ext cx="1899920" cy="1757680"/>
                    </a:xfrm>
                    <a:prstGeom prst="rect">
                      <a:avLst/>
                    </a:prstGeom>
                    <a:noFill/>
                    <a:ln>
                      <a:noFill/>
                    </a:ln>
                  </pic:spPr>
                </pic:pic>
              </a:graphicData>
            </a:graphic>
          </wp:anchor>
        </w:drawing>
      </w:r>
    </w:p>
    <w:p>
      <w:pPr>
        <w:pStyle w:val="17"/>
        <w:ind w:firstLine="428"/>
        <w:rPr>
          <w:rFonts w:hint="eastAsia"/>
          <w:b/>
          <w:bCs/>
          <w:spacing w:val="-6"/>
          <w:sz w:val="44"/>
          <w:szCs w:val="44"/>
        </w:rPr>
      </w:pPr>
    </w:p>
    <w:p>
      <w:pPr>
        <w:snapToGrid w:val="0"/>
        <w:spacing w:line="360" w:lineRule="auto"/>
        <w:jc w:val="center"/>
        <w:rPr>
          <w:rFonts w:ascii="宋体"/>
          <w:b/>
          <w:bCs/>
          <w:spacing w:val="-6"/>
          <w:sz w:val="32"/>
          <w:szCs w:val="32"/>
          <w:u w:val="single"/>
        </w:rPr>
      </w:pPr>
    </w:p>
    <w:p>
      <w:pPr>
        <w:snapToGrid w:val="0"/>
        <w:spacing w:line="360" w:lineRule="auto"/>
        <w:jc w:val="center"/>
        <w:rPr>
          <w:rFonts w:ascii="宋体"/>
          <w:b/>
          <w:bCs/>
          <w:spacing w:val="-6"/>
          <w:sz w:val="32"/>
          <w:szCs w:val="32"/>
          <w:u w:val="single"/>
        </w:rPr>
      </w:pPr>
    </w:p>
    <w:p>
      <w:pPr>
        <w:snapToGrid w:val="0"/>
        <w:spacing w:line="360" w:lineRule="auto"/>
        <w:jc w:val="center"/>
        <w:rPr>
          <w:rFonts w:ascii="宋体"/>
          <w:b/>
          <w:bCs/>
          <w:color w:val="FF0000"/>
          <w:spacing w:val="-6"/>
          <w:sz w:val="36"/>
          <w:szCs w:val="36"/>
        </w:rPr>
      </w:pPr>
    </w:p>
    <w:p>
      <w:pPr>
        <w:snapToGrid w:val="0"/>
        <w:spacing w:line="360" w:lineRule="auto"/>
        <w:jc w:val="center"/>
        <w:rPr>
          <w:rFonts w:hint="eastAsia" w:ascii="宋体" w:hAnsi="宋体"/>
          <w:spacing w:val="-6"/>
          <w:sz w:val="36"/>
          <w:szCs w:val="36"/>
        </w:rPr>
      </w:pPr>
    </w:p>
    <w:p>
      <w:pPr>
        <w:pStyle w:val="9"/>
        <w:rPr>
          <w:rFonts w:hint="eastAsia" w:ascii="宋体" w:hAnsi="宋体"/>
          <w:spacing w:val="-6"/>
          <w:sz w:val="36"/>
          <w:szCs w:val="36"/>
        </w:rPr>
      </w:pPr>
    </w:p>
    <w:p>
      <w:pPr>
        <w:snapToGrid w:val="0"/>
        <w:spacing w:line="360" w:lineRule="auto"/>
        <w:jc w:val="center"/>
        <w:rPr>
          <w:rFonts w:hint="eastAsia" w:ascii="宋体" w:hAnsi="宋体"/>
          <w:spacing w:val="-6"/>
          <w:sz w:val="36"/>
          <w:szCs w:val="36"/>
        </w:rPr>
      </w:pPr>
    </w:p>
    <w:p>
      <w:pPr>
        <w:snapToGrid w:val="0"/>
        <w:spacing w:line="360" w:lineRule="auto"/>
        <w:jc w:val="center"/>
        <w:rPr>
          <w:rFonts w:hint="eastAsia" w:ascii="宋体" w:hAnsi="宋体"/>
          <w:sz w:val="36"/>
          <w:szCs w:val="36"/>
        </w:rPr>
      </w:pPr>
      <w:r>
        <w:rPr>
          <w:rFonts w:hint="eastAsia" w:ascii="宋体" w:hAnsi="宋体"/>
          <w:sz w:val="36"/>
          <w:szCs w:val="36"/>
        </w:rPr>
        <w:t>第</w:t>
      </w:r>
      <w:r>
        <w:rPr>
          <w:rFonts w:hint="eastAsia" w:ascii="宋体" w:hAnsi="宋体"/>
          <w:sz w:val="36"/>
          <w:szCs w:val="36"/>
          <w:lang w:eastAsia="zh-CN"/>
        </w:rPr>
        <w:t>七</w:t>
      </w:r>
      <w:bookmarkStart w:id="62" w:name="_GoBack"/>
      <w:bookmarkEnd w:id="62"/>
      <w:r>
        <w:rPr>
          <w:rFonts w:hint="eastAsia" w:ascii="宋体" w:hAnsi="宋体"/>
          <w:sz w:val="36"/>
          <w:szCs w:val="36"/>
        </w:rPr>
        <w:t>届长治技能大赛组委会</w:t>
      </w:r>
    </w:p>
    <w:p>
      <w:pPr>
        <w:snapToGrid w:val="0"/>
        <w:spacing w:line="360" w:lineRule="auto"/>
        <w:jc w:val="center"/>
        <w:rPr>
          <w:rFonts w:hint="eastAsia" w:ascii="宋体" w:hAnsi="宋体"/>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417" w:bottom="1440" w:left="1417" w:header="851" w:footer="992" w:gutter="0"/>
          <w:pgNumType w:start="1"/>
          <w:cols w:space="425" w:num="1"/>
          <w:titlePg/>
          <w:docGrid w:type="lines" w:linePitch="312" w:charSpace="0"/>
        </w:sectPr>
      </w:pPr>
      <w:r>
        <w:rPr>
          <w:rFonts w:ascii="宋体" w:hAnsi="宋体"/>
          <w:sz w:val="36"/>
          <w:szCs w:val="36"/>
        </w:rPr>
        <w:t>20</w:t>
      </w:r>
      <w:r>
        <w:rPr>
          <w:rFonts w:hint="eastAsia" w:ascii="宋体" w:hAnsi="宋体"/>
          <w:sz w:val="36"/>
          <w:szCs w:val="36"/>
        </w:rPr>
        <w:t>25年8月</w:t>
      </w:r>
    </w:p>
    <w:p>
      <w:pPr>
        <w:pStyle w:val="13"/>
        <w:tabs>
          <w:tab w:val="right" w:leader="dot" w:pos="8306"/>
        </w:tabs>
        <w:jc w:val="center"/>
        <w:rPr>
          <w:rFonts w:hint="eastAsia" w:ascii="宋体" w:hAnsi="宋体" w:eastAsia="宋体"/>
          <w:b w:val="0"/>
          <w:bCs/>
          <w:spacing w:val="-6"/>
          <w:sz w:val="32"/>
          <w:szCs w:val="40"/>
        </w:rPr>
      </w:pPr>
      <w:r>
        <w:rPr>
          <w:rFonts w:hint="eastAsia" w:ascii="宋体" w:hAnsi="宋体" w:eastAsia="宋体"/>
          <w:bCs/>
          <w:spacing w:val="-6"/>
          <w:sz w:val="32"/>
          <w:szCs w:val="40"/>
        </w:rPr>
        <w:t>目</w:t>
      </w:r>
      <w:r>
        <w:rPr>
          <w:rFonts w:ascii="宋体" w:hAnsi="宋体" w:eastAsia="宋体"/>
          <w:bCs/>
          <w:spacing w:val="-6"/>
          <w:sz w:val="32"/>
          <w:szCs w:val="40"/>
        </w:rPr>
        <w:t xml:space="preserve"> </w:t>
      </w:r>
      <w:r>
        <w:rPr>
          <w:rFonts w:hint="eastAsia" w:ascii="宋体" w:hAnsi="宋体" w:eastAsia="宋体"/>
          <w:bCs/>
          <w:spacing w:val="-6"/>
          <w:sz w:val="32"/>
          <w:szCs w:val="40"/>
        </w:rPr>
        <w:t>录</w:t>
      </w:r>
    </w:p>
    <w:p>
      <w:pPr>
        <w:rPr>
          <w:rFonts w:hint="eastAsia" w:ascii="宋体" w:hAnsi="宋体"/>
          <w:spacing w:val="-6"/>
        </w:rPr>
      </w:pPr>
      <w:bookmarkStart w:id="0" w:name="_Toc31991_WPSOffice_Level2"/>
      <w:bookmarkStart w:id="1" w:name="_Toc31946"/>
      <w:bookmarkStart w:id="2" w:name="_Toc17496_WPSOffice_Level2"/>
      <w:bookmarkStart w:id="3" w:name="_Toc29745_WPSOffice_Level2"/>
      <w:bookmarkStart w:id="4" w:name="_Toc17666"/>
      <w:bookmarkStart w:id="5" w:name="_Toc23410"/>
    </w:p>
    <w:p>
      <w:pPr>
        <w:pStyle w:val="9"/>
      </w:pPr>
    </w:p>
    <w:p>
      <w:pPr>
        <w:pStyle w:val="13"/>
        <w:tabs>
          <w:tab w:val="right" w:leader="dot" w:pos="9072"/>
        </w:tabs>
      </w:pPr>
      <w:r>
        <w:rPr>
          <w:rFonts w:eastAsia="宋体"/>
          <w:szCs w:val="52"/>
        </w:rPr>
        <w:fldChar w:fldCharType="begin"/>
      </w:r>
      <w:r>
        <w:rPr>
          <w:rFonts w:eastAsia="宋体"/>
          <w:szCs w:val="52"/>
        </w:rPr>
        <w:instrText xml:space="preserve"> TOC \o "1-4" \h \z \u </w:instrText>
      </w:r>
      <w:r>
        <w:rPr>
          <w:rFonts w:eastAsia="宋体"/>
          <w:szCs w:val="52"/>
        </w:rPr>
        <w:fldChar w:fldCharType="separate"/>
      </w:r>
      <w:r>
        <w:fldChar w:fldCharType="begin"/>
      </w:r>
      <w:r>
        <w:instrText xml:space="preserve"> HYPERLINK \l "_Toc28095" </w:instrText>
      </w:r>
      <w:r>
        <w:fldChar w:fldCharType="separate"/>
      </w:r>
      <w:r>
        <w:rPr>
          <w:rFonts w:hint="eastAsia"/>
          <w:bCs/>
          <w:szCs w:val="32"/>
        </w:rPr>
        <w:t>一、技术描述</w:t>
      </w:r>
      <w:r>
        <w:tab/>
      </w:r>
      <w:r>
        <w:fldChar w:fldCharType="begin"/>
      </w:r>
      <w:r>
        <w:instrText xml:space="preserve"> PAGEREF _Toc28095 \h </w:instrText>
      </w:r>
      <w:r>
        <w:fldChar w:fldCharType="separate"/>
      </w:r>
      <w:r>
        <w:t>5</w:t>
      </w:r>
      <w:r>
        <w:fldChar w:fldCharType="end"/>
      </w:r>
      <w:r>
        <w:fldChar w:fldCharType="end"/>
      </w:r>
    </w:p>
    <w:p>
      <w:pPr>
        <w:pStyle w:val="15"/>
        <w:tabs>
          <w:tab w:val="right" w:leader="dot" w:pos="9072"/>
        </w:tabs>
      </w:pPr>
      <w:r>
        <w:fldChar w:fldCharType="begin"/>
      </w:r>
      <w:r>
        <w:instrText xml:space="preserve"> HYPERLINK \l "_Toc10973" </w:instrText>
      </w:r>
      <w:r>
        <w:fldChar w:fldCharType="separate"/>
      </w:r>
      <w:r>
        <w:rPr>
          <w:rFonts w:hint="eastAsia"/>
          <w:bCs/>
          <w:szCs w:val="28"/>
        </w:rPr>
        <w:t>（一）项目概要</w:t>
      </w:r>
      <w:r>
        <w:tab/>
      </w:r>
      <w:r>
        <w:fldChar w:fldCharType="begin"/>
      </w:r>
      <w:r>
        <w:instrText xml:space="preserve"> PAGEREF _Toc10973 \h </w:instrText>
      </w:r>
      <w:r>
        <w:fldChar w:fldCharType="separate"/>
      </w:r>
      <w:r>
        <w:t>5</w:t>
      </w:r>
      <w:r>
        <w:fldChar w:fldCharType="end"/>
      </w:r>
      <w:r>
        <w:fldChar w:fldCharType="end"/>
      </w:r>
    </w:p>
    <w:p>
      <w:pPr>
        <w:pStyle w:val="15"/>
        <w:tabs>
          <w:tab w:val="right" w:leader="dot" w:pos="9072"/>
        </w:tabs>
      </w:pPr>
      <w:r>
        <w:fldChar w:fldCharType="begin"/>
      </w:r>
      <w:r>
        <w:instrText xml:space="preserve"> HYPERLINK \l "_Toc2" </w:instrText>
      </w:r>
      <w:r>
        <w:fldChar w:fldCharType="separate"/>
      </w:r>
      <w:r>
        <w:rPr>
          <w:rFonts w:hint="eastAsia"/>
          <w:bCs/>
          <w:szCs w:val="28"/>
        </w:rPr>
        <w:t>（二）基本知识与能力要求</w:t>
      </w:r>
      <w:r>
        <w:tab/>
      </w:r>
      <w:r>
        <w:fldChar w:fldCharType="begin"/>
      </w:r>
      <w:r>
        <w:instrText xml:space="preserve"> PAGEREF _Toc2 \h </w:instrText>
      </w:r>
      <w:r>
        <w:fldChar w:fldCharType="separate"/>
      </w:r>
      <w:r>
        <w:t>5</w:t>
      </w:r>
      <w:r>
        <w:fldChar w:fldCharType="end"/>
      </w:r>
      <w:r>
        <w:fldChar w:fldCharType="end"/>
      </w:r>
    </w:p>
    <w:p>
      <w:pPr>
        <w:pStyle w:val="13"/>
        <w:tabs>
          <w:tab w:val="right" w:leader="dot" w:pos="9072"/>
        </w:tabs>
      </w:pPr>
      <w:r>
        <w:fldChar w:fldCharType="begin"/>
      </w:r>
      <w:r>
        <w:instrText xml:space="preserve"> HYPERLINK \l "_Toc19916" </w:instrText>
      </w:r>
      <w:r>
        <w:fldChar w:fldCharType="separate"/>
      </w:r>
      <w:r>
        <w:rPr>
          <w:rFonts w:hint="eastAsia"/>
          <w:bCs/>
          <w:szCs w:val="32"/>
        </w:rPr>
        <w:t>二、试题与评判标准</w:t>
      </w:r>
      <w:r>
        <w:tab/>
      </w:r>
      <w:r>
        <w:fldChar w:fldCharType="begin"/>
      </w:r>
      <w:r>
        <w:instrText xml:space="preserve"> PAGEREF _Toc19916 \h </w:instrText>
      </w:r>
      <w:r>
        <w:fldChar w:fldCharType="separate"/>
      </w:r>
      <w:r>
        <w:t>9</w:t>
      </w:r>
      <w:r>
        <w:fldChar w:fldCharType="end"/>
      </w:r>
      <w:r>
        <w:fldChar w:fldCharType="end"/>
      </w:r>
    </w:p>
    <w:p>
      <w:pPr>
        <w:pStyle w:val="15"/>
        <w:tabs>
          <w:tab w:val="right" w:leader="dot" w:pos="9072"/>
        </w:tabs>
      </w:pPr>
      <w:r>
        <w:fldChar w:fldCharType="begin"/>
      </w:r>
      <w:r>
        <w:instrText xml:space="preserve"> HYPERLINK \l "_Toc25778" </w:instrText>
      </w:r>
      <w:r>
        <w:fldChar w:fldCharType="separate"/>
      </w:r>
      <w:r>
        <w:rPr>
          <w:rFonts w:hint="eastAsia" w:ascii="宋体" w:hAnsi="宋体" w:cs="宋体"/>
          <w:bCs/>
          <w:szCs w:val="28"/>
        </w:rPr>
        <w:t>（一）竞赛试题内容</w:t>
      </w:r>
      <w:r>
        <w:tab/>
      </w:r>
      <w:r>
        <w:fldChar w:fldCharType="begin"/>
      </w:r>
      <w:r>
        <w:instrText xml:space="preserve"> PAGEREF _Toc25778 \h </w:instrText>
      </w:r>
      <w:r>
        <w:fldChar w:fldCharType="separate"/>
      </w:r>
      <w:r>
        <w:t>9</w:t>
      </w:r>
      <w:r>
        <w:fldChar w:fldCharType="end"/>
      </w:r>
      <w:r>
        <w:fldChar w:fldCharType="end"/>
      </w:r>
    </w:p>
    <w:p>
      <w:pPr>
        <w:pStyle w:val="15"/>
        <w:tabs>
          <w:tab w:val="right" w:leader="dot" w:pos="9072"/>
        </w:tabs>
      </w:pPr>
      <w:r>
        <w:fldChar w:fldCharType="begin"/>
      </w:r>
      <w:r>
        <w:instrText xml:space="preserve"> HYPERLINK \l "_Toc10081" </w:instrText>
      </w:r>
      <w:r>
        <w:fldChar w:fldCharType="separate"/>
      </w:r>
      <w:r>
        <w:rPr>
          <w:rFonts w:hint="eastAsia" w:ascii="宋体" w:hAnsi="宋体" w:cs="宋体"/>
          <w:bCs/>
          <w:szCs w:val="28"/>
        </w:rPr>
        <w:t>（二）样题</w:t>
      </w:r>
      <w:r>
        <w:tab/>
      </w:r>
      <w:r>
        <w:fldChar w:fldCharType="begin"/>
      </w:r>
      <w:r>
        <w:instrText xml:space="preserve"> PAGEREF _Toc10081 \h </w:instrText>
      </w:r>
      <w:r>
        <w:fldChar w:fldCharType="separate"/>
      </w:r>
      <w:r>
        <w:t>12</w:t>
      </w:r>
      <w:r>
        <w:fldChar w:fldCharType="end"/>
      </w:r>
      <w:r>
        <w:fldChar w:fldCharType="end"/>
      </w:r>
    </w:p>
    <w:p>
      <w:pPr>
        <w:pStyle w:val="15"/>
        <w:tabs>
          <w:tab w:val="right" w:leader="dot" w:pos="9072"/>
        </w:tabs>
      </w:pPr>
      <w:r>
        <w:fldChar w:fldCharType="begin"/>
      </w:r>
      <w:r>
        <w:instrText xml:space="preserve"> HYPERLINK \l "_Toc28828" </w:instrText>
      </w:r>
      <w:r>
        <w:fldChar w:fldCharType="separate"/>
      </w:r>
      <w:r>
        <w:rPr>
          <w:rFonts w:hint="eastAsia"/>
          <w:bCs/>
          <w:szCs w:val="28"/>
        </w:rPr>
        <w:t>（三）竞赛评判标准</w:t>
      </w:r>
      <w:r>
        <w:tab/>
      </w:r>
      <w:r>
        <w:fldChar w:fldCharType="begin"/>
      </w:r>
      <w:r>
        <w:instrText xml:space="preserve"> PAGEREF _Toc28828 \h </w:instrText>
      </w:r>
      <w:r>
        <w:fldChar w:fldCharType="separate"/>
      </w:r>
      <w:r>
        <w:t>20</w:t>
      </w:r>
      <w:r>
        <w:fldChar w:fldCharType="end"/>
      </w:r>
      <w:r>
        <w:fldChar w:fldCharType="end"/>
      </w:r>
    </w:p>
    <w:p>
      <w:pPr>
        <w:pStyle w:val="7"/>
        <w:tabs>
          <w:tab w:val="right" w:leader="dot" w:pos="9072"/>
        </w:tabs>
      </w:pPr>
      <w:r>
        <w:fldChar w:fldCharType="begin"/>
      </w:r>
      <w:r>
        <w:instrText xml:space="preserve"> HYPERLINK \l "_Toc10950" </w:instrText>
      </w:r>
      <w:r>
        <w:fldChar w:fldCharType="separate"/>
      </w:r>
      <w:r>
        <w:rPr>
          <w:rFonts w:hint="eastAsia" w:ascii="宋体" w:hAnsi="宋体" w:cs="宋体"/>
          <w:bCs/>
          <w:szCs w:val="28"/>
        </w:rPr>
        <w:t>1、竞赛试题配分</w:t>
      </w:r>
      <w:r>
        <w:tab/>
      </w:r>
      <w:r>
        <w:fldChar w:fldCharType="begin"/>
      </w:r>
      <w:r>
        <w:instrText xml:space="preserve"> PAGEREF _Toc10950 \h </w:instrText>
      </w:r>
      <w:r>
        <w:fldChar w:fldCharType="separate"/>
      </w:r>
      <w:r>
        <w:t>21</w:t>
      </w:r>
      <w:r>
        <w:fldChar w:fldCharType="end"/>
      </w:r>
      <w:r>
        <w:fldChar w:fldCharType="end"/>
      </w:r>
    </w:p>
    <w:p>
      <w:pPr>
        <w:pStyle w:val="7"/>
        <w:tabs>
          <w:tab w:val="right" w:leader="dot" w:pos="9072"/>
        </w:tabs>
      </w:pPr>
      <w:r>
        <w:fldChar w:fldCharType="begin"/>
      </w:r>
      <w:r>
        <w:instrText xml:space="preserve"> HYPERLINK \l "_Toc7589" </w:instrText>
      </w:r>
      <w:r>
        <w:fldChar w:fldCharType="separate"/>
      </w:r>
      <w:r>
        <w:rPr>
          <w:rFonts w:hint="eastAsia" w:ascii="宋体" w:hAnsi="宋体" w:cs="宋体"/>
          <w:szCs w:val="28"/>
        </w:rPr>
        <w:t>2、成绩计算方式</w:t>
      </w:r>
      <w:r>
        <w:tab/>
      </w:r>
      <w:r>
        <w:fldChar w:fldCharType="begin"/>
      </w:r>
      <w:r>
        <w:instrText xml:space="preserve"> PAGEREF _Toc7589 \h </w:instrText>
      </w:r>
      <w:r>
        <w:fldChar w:fldCharType="separate"/>
      </w:r>
      <w:r>
        <w:t>21</w:t>
      </w:r>
      <w:r>
        <w:fldChar w:fldCharType="end"/>
      </w:r>
      <w:r>
        <w:fldChar w:fldCharType="end"/>
      </w:r>
    </w:p>
    <w:p>
      <w:pPr>
        <w:pStyle w:val="7"/>
        <w:tabs>
          <w:tab w:val="right" w:leader="dot" w:pos="9072"/>
        </w:tabs>
      </w:pPr>
      <w:r>
        <w:fldChar w:fldCharType="begin"/>
      </w:r>
      <w:r>
        <w:instrText xml:space="preserve"> HYPERLINK \l "_Toc30756" </w:instrText>
      </w:r>
      <w:r>
        <w:fldChar w:fldCharType="separate"/>
      </w:r>
      <w:r>
        <w:rPr>
          <w:rFonts w:hint="eastAsia" w:ascii="宋体" w:hAnsi="宋体" w:cs="宋体"/>
          <w:szCs w:val="28"/>
        </w:rPr>
        <w:t>3、评判方法</w:t>
      </w:r>
      <w:r>
        <w:tab/>
      </w:r>
      <w:r>
        <w:fldChar w:fldCharType="begin"/>
      </w:r>
      <w:r>
        <w:instrText xml:space="preserve"> PAGEREF _Toc30756 \h </w:instrText>
      </w:r>
      <w:r>
        <w:fldChar w:fldCharType="separate"/>
      </w:r>
      <w:r>
        <w:t>21</w:t>
      </w:r>
      <w:r>
        <w:fldChar w:fldCharType="end"/>
      </w:r>
      <w:r>
        <w:fldChar w:fldCharType="end"/>
      </w:r>
    </w:p>
    <w:p>
      <w:pPr>
        <w:pStyle w:val="7"/>
        <w:tabs>
          <w:tab w:val="right" w:leader="dot" w:pos="9072"/>
        </w:tabs>
      </w:pPr>
      <w:r>
        <w:fldChar w:fldCharType="begin"/>
      </w:r>
      <w:r>
        <w:instrText xml:space="preserve"> HYPERLINK \l "_Toc18884" </w:instrText>
      </w:r>
      <w:r>
        <w:fldChar w:fldCharType="separate"/>
      </w:r>
      <w:r>
        <w:rPr>
          <w:rFonts w:hint="eastAsia" w:ascii="宋体" w:hAnsi="宋体" w:cs="宋体"/>
          <w:szCs w:val="28"/>
        </w:rPr>
        <w:t>4、成绩并列</w:t>
      </w:r>
      <w:r>
        <w:tab/>
      </w:r>
      <w:r>
        <w:fldChar w:fldCharType="begin"/>
      </w:r>
      <w:r>
        <w:instrText xml:space="preserve"> PAGEREF _Toc18884 \h </w:instrText>
      </w:r>
      <w:r>
        <w:fldChar w:fldCharType="separate"/>
      </w:r>
      <w:r>
        <w:t>28</w:t>
      </w:r>
      <w:r>
        <w:fldChar w:fldCharType="end"/>
      </w:r>
      <w:r>
        <w:fldChar w:fldCharType="end"/>
      </w:r>
    </w:p>
    <w:p>
      <w:pPr>
        <w:pStyle w:val="13"/>
        <w:tabs>
          <w:tab w:val="right" w:leader="dot" w:pos="9072"/>
        </w:tabs>
      </w:pPr>
      <w:r>
        <w:fldChar w:fldCharType="begin"/>
      </w:r>
      <w:r>
        <w:instrText xml:space="preserve"> HYPERLINK \l "_Toc575" </w:instrText>
      </w:r>
      <w:r>
        <w:fldChar w:fldCharType="separate"/>
      </w:r>
      <w:r>
        <w:rPr>
          <w:rFonts w:hint="eastAsia"/>
          <w:bCs/>
          <w:szCs w:val="32"/>
        </w:rPr>
        <w:t>三、竞赛细则</w:t>
      </w:r>
      <w:r>
        <w:tab/>
      </w:r>
      <w:r>
        <w:fldChar w:fldCharType="begin"/>
      </w:r>
      <w:r>
        <w:instrText xml:space="preserve"> PAGEREF _Toc575 \h </w:instrText>
      </w:r>
      <w:r>
        <w:fldChar w:fldCharType="separate"/>
      </w:r>
      <w:r>
        <w:t>28</w:t>
      </w:r>
      <w:r>
        <w:fldChar w:fldCharType="end"/>
      </w:r>
      <w:r>
        <w:fldChar w:fldCharType="end"/>
      </w:r>
    </w:p>
    <w:p>
      <w:pPr>
        <w:pStyle w:val="15"/>
        <w:tabs>
          <w:tab w:val="right" w:leader="dot" w:pos="9072"/>
        </w:tabs>
      </w:pPr>
      <w:r>
        <w:fldChar w:fldCharType="begin"/>
      </w:r>
      <w:r>
        <w:instrText xml:space="preserve"> HYPERLINK \l "_Toc7852" </w:instrText>
      </w:r>
      <w:r>
        <w:fldChar w:fldCharType="separate"/>
      </w:r>
      <w:r>
        <w:rPr>
          <w:rFonts w:hint="eastAsia"/>
          <w:bCs/>
          <w:szCs w:val="28"/>
        </w:rPr>
        <w:t>（一）竞赛时间安排</w:t>
      </w:r>
      <w:r>
        <w:tab/>
      </w:r>
      <w:r>
        <w:fldChar w:fldCharType="begin"/>
      </w:r>
      <w:r>
        <w:instrText xml:space="preserve"> PAGEREF _Toc7852 \h </w:instrText>
      </w:r>
      <w:r>
        <w:fldChar w:fldCharType="separate"/>
      </w:r>
      <w:r>
        <w:t>28</w:t>
      </w:r>
      <w:r>
        <w:fldChar w:fldCharType="end"/>
      </w:r>
      <w:r>
        <w:fldChar w:fldCharType="end"/>
      </w:r>
    </w:p>
    <w:p>
      <w:pPr>
        <w:pStyle w:val="15"/>
        <w:tabs>
          <w:tab w:val="right" w:leader="dot" w:pos="9072"/>
        </w:tabs>
      </w:pPr>
      <w:r>
        <w:fldChar w:fldCharType="begin"/>
      </w:r>
      <w:r>
        <w:instrText xml:space="preserve"> HYPERLINK \l "_Toc19957" </w:instrText>
      </w:r>
      <w:r>
        <w:fldChar w:fldCharType="separate"/>
      </w:r>
      <w:r>
        <w:rPr>
          <w:rFonts w:hint="eastAsia"/>
          <w:bCs/>
          <w:szCs w:val="28"/>
        </w:rPr>
        <w:t>（二）裁判员分组和职责</w:t>
      </w:r>
      <w:r>
        <w:tab/>
      </w:r>
      <w:r>
        <w:fldChar w:fldCharType="begin"/>
      </w:r>
      <w:r>
        <w:instrText xml:space="preserve"> PAGEREF _Toc19957 \h </w:instrText>
      </w:r>
      <w:r>
        <w:fldChar w:fldCharType="separate"/>
      </w:r>
      <w:r>
        <w:t>28</w:t>
      </w:r>
      <w:r>
        <w:fldChar w:fldCharType="end"/>
      </w:r>
      <w:r>
        <w:fldChar w:fldCharType="end"/>
      </w:r>
    </w:p>
    <w:p>
      <w:pPr>
        <w:pStyle w:val="15"/>
        <w:tabs>
          <w:tab w:val="right" w:leader="dot" w:pos="9072"/>
        </w:tabs>
      </w:pPr>
      <w:r>
        <w:fldChar w:fldCharType="begin"/>
      </w:r>
      <w:r>
        <w:instrText xml:space="preserve"> HYPERLINK \l "_Toc28633" </w:instrText>
      </w:r>
      <w:r>
        <w:fldChar w:fldCharType="separate"/>
      </w:r>
      <w:r>
        <w:rPr>
          <w:rFonts w:hint="eastAsia"/>
          <w:bCs/>
          <w:szCs w:val="28"/>
        </w:rPr>
        <w:t>（三）竞赛实施细则</w:t>
      </w:r>
      <w:r>
        <w:tab/>
      </w:r>
      <w:r>
        <w:fldChar w:fldCharType="begin"/>
      </w:r>
      <w:r>
        <w:instrText xml:space="preserve"> PAGEREF _Toc28633 \h </w:instrText>
      </w:r>
      <w:r>
        <w:fldChar w:fldCharType="separate"/>
      </w:r>
      <w:r>
        <w:t>30</w:t>
      </w:r>
      <w:r>
        <w:fldChar w:fldCharType="end"/>
      </w:r>
      <w:r>
        <w:fldChar w:fldCharType="end"/>
      </w:r>
    </w:p>
    <w:p>
      <w:pPr>
        <w:pStyle w:val="7"/>
        <w:tabs>
          <w:tab w:val="right" w:leader="dot" w:pos="9072"/>
        </w:tabs>
      </w:pPr>
      <w:r>
        <w:fldChar w:fldCharType="begin"/>
      </w:r>
      <w:r>
        <w:instrText xml:space="preserve"> HYPERLINK \l "_Toc674" </w:instrText>
      </w:r>
      <w:r>
        <w:fldChar w:fldCharType="separate"/>
      </w:r>
      <w:r>
        <w:rPr>
          <w:rFonts w:hint="eastAsia" w:ascii="宋体" w:hAnsi="宋体" w:cs="宋体"/>
          <w:szCs w:val="28"/>
        </w:rPr>
        <w:t>1、赛前准备</w:t>
      </w:r>
      <w:r>
        <w:tab/>
      </w:r>
      <w:r>
        <w:fldChar w:fldCharType="begin"/>
      </w:r>
      <w:r>
        <w:instrText xml:space="preserve"> PAGEREF _Toc674 \h </w:instrText>
      </w:r>
      <w:r>
        <w:fldChar w:fldCharType="separate"/>
      </w:r>
      <w:r>
        <w:t>30</w:t>
      </w:r>
      <w:r>
        <w:fldChar w:fldCharType="end"/>
      </w:r>
      <w:r>
        <w:fldChar w:fldCharType="end"/>
      </w:r>
    </w:p>
    <w:p>
      <w:pPr>
        <w:pStyle w:val="7"/>
        <w:tabs>
          <w:tab w:val="right" w:leader="dot" w:pos="9072"/>
        </w:tabs>
      </w:pPr>
      <w:r>
        <w:fldChar w:fldCharType="begin"/>
      </w:r>
      <w:r>
        <w:instrText xml:space="preserve"> HYPERLINK \l "_Toc2520" </w:instrText>
      </w:r>
      <w:r>
        <w:fldChar w:fldCharType="separate"/>
      </w:r>
      <w:r>
        <w:rPr>
          <w:rFonts w:hint="eastAsia" w:ascii="宋体" w:hAnsi="宋体" w:cs="宋体"/>
          <w:szCs w:val="28"/>
        </w:rPr>
        <w:t>2、竞赛实施</w:t>
      </w:r>
      <w:r>
        <w:tab/>
      </w:r>
      <w:r>
        <w:fldChar w:fldCharType="begin"/>
      </w:r>
      <w:r>
        <w:instrText xml:space="preserve"> PAGEREF _Toc2520 \h </w:instrText>
      </w:r>
      <w:r>
        <w:fldChar w:fldCharType="separate"/>
      </w:r>
      <w:r>
        <w:t>30</w:t>
      </w:r>
      <w:r>
        <w:fldChar w:fldCharType="end"/>
      </w:r>
      <w:r>
        <w:fldChar w:fldCharType="end"/>
      </w:r>
    </w:p>
    <w:p>
      <w:pPr>
        <w:pStyle w:val="7"/>
        <w:tabs>
          <w:tab w:val="right" w:leader="dot" w:pos="9072"/>
        </w:tabs>
      </w:pPr>
      <w:r>
        <w:fldChar w:fldCharType="begin"/>
      </w:r>
      <w:r>
        <w:instrText xml:space="preserve"> HYPERLINK \l "_Toc31416" </w:instrText>
      </w:r>
      <w:r>
        <w:fldChar w:fldCharType="separate"/>
      </w:r>
      <w:r>
        <w:rPr>
          <w:rFonts w:hint="eastAsia" w:ascii="宋体" w:hAnsi="宋体" w:cs="宋体"/>
          <w:szCs w:val="28"/>
        </w:rPr>
        <w:t>3、技术违规处理</w:t>
      </w:r>
      <w:r>
        <w:tab/>
      </w:r>
      <w:r>
        <w:fldChar w:fldCharType="begin"/>
      </w:r>
      <w:r>
        <w:instrText xml:space="preserve"> PAGEREF _Toc31416 \h </w:instrText>
      </w:r>
      <w:r>
        <w:fldChar w:fldCharType="separate"/>
      </w:r>
      <w:r>
        <w:t>32</w:t>
      </w:r>
      <w:r>
        <w:fldChar w:fldCharType="end"/>
      </w:r>
      <w:r>
        <w:fldChar w:fldCharType="end"/>
      </w:r>
    </w:p>
    <w:p>
      <w:pPr>
        <w:pStyle w:val="7"/>
        <w:tabs>
          <w:tab w:val="right" w:leader="dot" w:pos="9072"/>
        </w:tabs>
      </w:pPr>
      <w:r>
        <w:fldChar w:fldCharType="begin"/>
      </w:r>
      <w:r>
        <w:instrText xml:space="preserve"> HYPERLINK \l "_Toc1282" </w:instrText>
      </w:r>
      <w:r>
        <w:fldChar w:fldCharType="separate"/>
      </w:r>
      <w:r>
        <w:rPr>
          <w:rFonts w:hint="eastAsia" w:ascii="宋体" w:hAnsi="宋体" w:cs="宋体"/>
          <w:szCs w:val="28"/>
        </w:rPr>
        <w:t>4、问题或争议处理</w:t>
      </w:r>
      <w:r>
        <w:tab/>
      </w:r>
      <w:r>
        <w:fldChar w:fldCharType="begin"/>
      </w:r>
      <w:r>
        <w:instrText xml:space="preserve"> PAGEREF _Toc1282 \h </w:instrText>
      </w:r>
      <w:r>
        <w:fldChar w:fldCharType="separate"/>
      </w:r>
      <w:r>
        <w:t>33</w:t>
      </w:r>
      <w:r>
        <w:fldChar w:fldCharType="end"/>
      </w:r>
      <w:r>
        <w:fldChar w:fldCharType="end"/>
      </w:r>
    </w:p>
    <w:p>
      <w:pPr>
        <w:pStyle w:val="7"/>
        <w:tabs>
          <w:tab w:val="right" w:leader="dot" w:pos="9072"/>
        </w:tabs>
      </w:pPr>
      <w:r>
        <w:fldChar w:fldCharType="begin"/>
      </w:r>
      <w:r>
        <w:instrText xml:space="preserve"> HYPERLINK \l "_Toc15888" </w:instrText>
      </w:r>
      <w:r>
        <w:fldChar w:fldCharType="separate"/>
      </w:r>
      <w:r>
        <w:rPr>
          <w:rFonts w:hint="eastAsia" w:ascii="宋体" w:hAnsi="宋体" w:cs="宋体"/>
          <w:szCs w:val="28"/>
        </w:rPr>
        <w:t>5、本项目特别规定</w:t>
      </w:r>
      <w:r>
        <w:tab/>
      </w:r>
      <w:r>
        <w:fldChar w:fldCharType="begin"/>
      </w:r>
      <w:r>
        <w:instrText xml:space="preserve"> PAGEREF _Toc15888 \h </w:instrText>
      </w:r>
      <w:r>
        <w:fldChar w:fldCharType="separate"/>
      </w:r>
      <w:r>
        <w:t>33</w:t>
      </w:r>
      <w:r>
        <w:fldChar w:fldCharType="end"/>
      </w:r>
      <w:r>
        <w:fldChar w:fldCharType="end"/>
      </w:r>
    </w:p>
    <w:p>
      <w:pPr>
        <w:pStyle w:val="13"/>
        <w:tabs>
          <w:tab w:val="right" w:leader="dot" w:pos="9072"/>
        </w:tabs>
      </w:pPr>
      <w:r>
        <w:fldChar w:fldCharType="begin"/>
      </w:r>
      <w:r>
        <w:instrText xml:space="preserve"> HYPERLINK \l "_Toc32530" </w:instrText>
      </w:r>
      <w:r>
        <w:fldChar w:fldCharType="separate"/>
      </w:r>
      <w:r>
        <w:rPr>
          <w:rFonts w:hint="eastAsia"/>
          <w:bCs/>
          <w:szCs w:val="32"/>
        </w:rPr>
        <w:t>四、竞赛场地、设施设备等安排</w:t>
      </w:r>
      <w:r>
        <w:tab/>
      </w:r>
      <w:r>
        <w:fldChar w:fldCharType="begin"/>
      </w:r>
      <w:r>
        <w:instrText xml:space="preserve"> PAGEREF _Toc32530 \h </w:instrText>
      </w:r>
      <w:r>
        <w:fldChar w:fldCharType="separate"/>
      </w:r>
      <w:r>
        <w:t>34</w:t>
      </w:r>
      <w:r>
        <w:fldChar w:fldCharType="end"/>
      </w:r>
      <w:r>
        <w:fldChar w:fldCharType="end"/>
      </w:r>
    </w:p>
    <w:p>
      <w:pPr>
        <w:pStyle w:val="15"/>
        <w:tabs>
          <w:tab w:val="right" w:leader="dot" w:pos="9072"/>
        </w:tabs>
      </w:pPr>
      <w:r>
        <w:fldChar w:fldCharType="begin"/>
      </w:r>
      <w:r>
        <w:instrText xml:space="preserve"> HYPERLINK \l "_Toc23481" </w:instrText>
      </w:r>
      <w:r>
        <w:fldChar w:fldCharType="separate"/>
      </w:r>
      <w:r>
        <w:rPr>
          <w:rFonts w:hint="eastAsia"/>
          <w:bCs/>
          <w:szCs w:val="28"/>
        </w:rPr>
        <w:t>（一）赛场规格要求</w:t>
      </w:r>
      <w:r>
        <w:tab/>
      </w:r>
      <w:r>
        <w:fldChar w:fldCharType="begin"/>
      </w:r>
      <w:r>
        <w:instrText xml:space="preserve"> PAGEREF _Toc23481 \h </w:instrText>
      </w:r>
      <w:r>
        <w:fldChar w:fldCharType="separate"/>
      </w:r>
      <w:r>
        <w:t>34</w:t>
      </w:r>
      <w:r>
        <w:fldChar w:fldCharType="end"/>
      </w:r>
      <w:r>
        <w:fldChar w:fldCharType="end"/>
      </w:r>
    </w:p>
    <w:p>
      <w:pPr>
        <w:pStyle w:val="15"/>
        <w:tabs>
          <w:tab w:val="right" w:leader="dot" w:pos="9072"/>
        </w:tabs>
      </w:pPr>
      <w:r>
        <w:fldChar w:fldCharType="begin"/>
      </w:r>
      <w:r>
        <w:instrText xml:space="preserve"> HYPERLINK \l "_Toc31275" </w:instrText>
      </w:r>
      <w:r>
        <w:fldChar w:fldCharType="separate"/>
      </w:r>
      <w:r>
        <w:rPr>
          <w:rFonts w:hint="eastAsia"/>
          <w:bCs/>
          <w:szCs w:val="28"/>
        </w:rPr>
        <w:t>（二）场地布局要求</w:t>
      </w:r>
      <w:r>
        <w:tab/>
      </w:r>
      <w:r>
        <w:fldChar w:fldCharType="begin"/>
      </w:r>
      <w:r>
        <w:instrText xml:space="preserve"> PAGEREF _Toc31275 \h </w:instrText>
      </w:r>
      <w:r>
        <w:fldChar w:fldCharType="separate"/>
      </w:r>
      <w:r>
        <w:t>35</w:t>
      </w:r>
      <w:r>
        <w:fldChar w:fldCharType="end"/>
      </w:r>
      <w:r>
        <w:fldChar w:fldCharType="end"/>
      </w:r>
    </w:p>
    <w:p>
      <w:pPr>
        <w:pStyle w:val="15"/>
        <w:tabs>
          <w:tab w:val="right" w:leader="dot" w:pos="9072"/>
        </w:tabs>
      </w:pPr>
      <w:r>
        <w:fldChar w:fldCharType="begin"/>
      </w:r>
      <w:r>
        <w:instrText xml:space="preserve"> HYPERLINK \l "_Toc1877" </w:instrText>
      </w:r>
      <w:r>
        <w:fldChar w:fldCharType="separate"/>
      </w:r>
      <w:r>
        <w:rPr>
          <w:rFonts w:hint="eastAsia"/>
          <w:bCs/>
          <w:szCs w:val="28"/>
        </w:rPr>
        <w:t>（三）基础设施设备清单</w:t>
      </w:r>
      <w:r>
        <w:tab/>
      </w:r>
      <w:r>
        <w:fldChar w:fldCharType="begin"/>
      </w:r>
      <w:r>
        <w:instrText xml:space="preserve"> PAGEREF _Toc1877 \h </w:instrText>
      </w:r>
      <w:r>
        <w:fldChar w:fldCharType="separate"/>
      </w:r>
      <w:r>
        <w:t>35</w:t>
      </w:r>
      <w:r>
        <w:fldChar w:fldCharType="end"/>
      </w:r>
      <w:r>
        <w:fldChar w:fldCharType="end"/>
      </w:r>
    </w:p>
    <w:p>
      <w:pPr>
        <w:pStyle w:val="14"/>
        <w:tabs>
          <w:tab w:val="right" w:leader="dot" w:pos="9072"/>
        </w:tabs>
      </w:pPr>
      <w:r>
        <w:fldChar w:fldCharType="begin"/>
      </w:r>
      <w:r>
        <w:instrText xml:space="preserve"> HYPERLINK \l "_Toc21834" </w:instrText>
      </w:r>
      <w:r>
        <w:fldChar w:fldCharType="separate"/>
      </w:r>
      <w:r>
        <w:rPr>
          <w:rFonts w:hint="eastAsia" w:ascii="宋体" w:hAnsi="宋体" w:cs="宋体"/>
          <w:szCs w:val="28"/>
        </w:rPr>
        <w:t>1、场地设施设备（赛场为每一个工位必须配备的设施、设备和工具）</w:t>
      </w:r>
      <w:r>
        <w:tab/>
      </w:r>
      <w:r>
        <w:fldChar w:fldCharType="begin"/>
      </w:r>
      <w:r>
        <w:instrText xml:space="preserve"> PAGEREF _Toc21834 \h </w:instrText>
      </w:r>
      <w:r>
        <w:fldChar w:fldCharType="separate"/>
      </w:r>
      <w:r>
        <w:t>35</w:t>
      </w:r>
      <w:r>
        <w:fldChar w:fldCharType="end"/>
      </w:r>
      <w:r>
        <w:fldChar w:fldCharType="end"/>
      </w:r>
    </w:p>
    <w:p>
      <w:pPr>
        <w:pStyle w:val="14"/>
        <w:tabs>
          <w:tab w:val="right" w:leader="dot" w:pos="9072"/>
        </w:tabs>
      </w:pPr>
      <w:r>
        <w:fldChar w:fldCharType="begin"/>
      </w:r>
      <w:r>
        <w:instrText xml:space="preserve"> HYPERLINK \l "_Toc15936" </w:instrText>
      </w:r>
      <w:r>
        <w:fldChar w:fldCharType="separate"/>
      </w:r>
      <w:r>
        <w:rPr>
          <w:rFonts w:hint="eastAsia" w:ascii="宋体" w:hAnsi="宋体" w:cs="宋体"/>
          <w:szCs w:val="28"/>
        </w:rPr>
        <w:t>2、软件（赛场为每一个工位必须配备的</w:t>
      </w:r>
      <w:r>
        <w:rPr>
          <w:rFonts w:hint="eastAsia" w:ascii="宋体" w:hAnsi="宋体" w:cs="宋体"/>
          <w:szCs w:val="28"/>
          <w:lang w:eastAsia="zh-Hans"/>
        </w:rPr>
        <w:t>软件</w:t>
      </w:r>
      <w:r>
        <w:rPr>
          <w:rFonts w:hint="eastAsia" w:ascii="宋体" w:hAnsi="宋体" w:cs="宋体"/>
          <w:szCs w:val="28"/>
        </w:rPr>
        <w:t>）</w:t>
      </w:r>
      <w:r>
        <w:tab/>
      </w:r>
      <w:r>
        <w:fldChar w:fldCharType="begin"/>
      </w:r>
      <w:r>
        <w:instrText xml:space="preserve"> PAGEREF _Toc15936 \h </w:instrText>
      </w:r>
      <w:r>
        <w:fldChar w:fldCharType="separate"/>
      </w:r>
      <w:r>
        <w:t>36</w:t>
      </w:r>
      <w:r>
        <w:fldChar w:fldCharType="end"/>
      </w:r>
      <w:r>
        <w:fldChar w:fldCharType="end"/>
      </w:r>
    </w:p>
    <w:p>
      <w:pPr>
        <w:pStyle w:val="14"/>
        <w:tabs>
          <w:tab w:val="right" w:leader="dot" w:pos="9072"/>
        </w:tabs>
      </w:pPr>
      <w:r>
        <w:fldChar w:fldCharType="begin"/>
      </w:r>
      <w:r>
        <w:instrText xml:space="preserve"> HYPERLINK \l "_Toc12618" </w:instrText>
      </w:r>
      <w:r>
        <w:fldChar w:fldCharType="separate"/>
      </w:r>
      <w:r>
        <w:rPr>
          <w:rFonts w:ascii="宋体" w:hAnsi="宋体" w:cs="宋体"/>
          <w:bCs/>
          <w:szCs w:val="28"/>
        </w:rPr>
        <w:t xml:space="preserve">3、 </w:t>
      </w:r>
      <w:r>
        <w:rPr>
          <w:rFonts w:hint="eastAsia" w:ascii="宋体" w:hAnsi="宋体" w:cs="宋体"/>
          <w:szCs w:val="28"/>
        </w:rPr>
        <w:t>文具（赛场为每一个工位必须配备的</w:t>
      </w:r>
      <w:r>
        <w:rPr>
          <w:rFonts w:hint="eastAsia" w:ascii="宋体" w:hAnsi="宋体" w:cs="宋体"/>
          <w:szCs w:val="28"/>
          <w:lang w:eastAsia="zh-Hans"/>
        </w:rPr>
        <w:t>文具</w:t>
      </w:r>
      <w:r>
        <w:rPr>
          <w:rFonts w:hint="eastAsia" w:ascii="宋体" w:hAnsi="宋体" w:cs="宋体"/>
          <w:szCs w:val="28"/>
        </w:rPr>
        <w:t>）</w:t>
      </w:r>
      <w:r>
        <w:tab/>
      </w:r>
      <w:r>
        <w:fldChar w:fldCharType="begin"/>
      </w:r>
      <w:r>
        <w:instrText xml:space="preserve"> PAGEREF _Toc12618 \h </w:instrText>
      </w:r>
      <w:r>
        <w:fldChar w:fldCharType="separate"/>
      </w:r>
      <w:r>
        <w:t>36</w:t>
      </w:r>
      <w:r>
        <w:fldChar w:fldCharType="end"/>
      </w:r>
      <w:r>
        <w:fldChar w:fldCharType="end"/>
      </w:r>
    </w:p>
    <w:p>
      <w:pPr>
        <w:pStyle w:val="14"/>
        <w:tabs>
          <w:tab w:val="right" w:leader="dot" w:pos="9072"/>
        </w:tabs>
      </w:pPr>
      <w:r>
        <w:fldChar w:fldCharType="begin"/>
      </w:r>
      <w:r>
        <w:instrText xml:space="preserve"> HYPERLINK \l "_Toc6938" </w:instrText>
      </w:r>
      <w:r>
        <w:fldChar w:fldCharType="separate"/>
      </w:r>
      <w:r>
        <w:rPr>
          <w:rFonts w:hint="eastAsia"/>
          <w:szCs w:val="28"/>
        </w:rPr>
        <w:t xml:space="preserve">4、 </w:t>
      </w:r>
      <w:r>
        <w:rPr>
          <w:rFonts w:hint="eastAsia" w:ascii="宋体" w:hAnsi="宋体" w:cs="宋体"/>
          <w:szCs w:val="28"/>
        </w:rPr>
        <w:t>裁判使用设备和工具</w:t>
      </w:r>
      <w:r>
        <w:tab/>
      </w:r>
      <w:r>
        <w:fldChar w:fldCharType="begin"/>
      </w:r>
      <w:r>
        <w:instrText xml:space="preserve"> PAGEREF _Toc6938 \h </w:instrText>
      </w:r>
      <w:r>
        <w:fldChar w:fldCharType="separate"/>
      </w:r>
      <w:r>
        <w:t>36</w:t>
      </w:r>
      <w:r>
        <w:fldChar w:fldCharType="end"/>
      </w:r>
      <w:r>
        <w:fldChar w:fldCharType="end"/>
      </w:r>
    </w:p>
    <w:p>
      <w:pPr>
        <w:pStyle w:val="14"/>
        <w:tabs>
          <w:tab w:val="right" w:leader="dot" w:pos="9072"/>
        </w:tabs>
      </w:pPr>
      <w:r>
        <w:fldChar w:fldCharType="begin"/>
      </w:r>
      <w:r>
        <w:instrText xml:space="preserve"> HYPERLINK \l "_Toc28370" </w:instrText>
      </w:r>
      <w:r>
        <w:fldChar w:fldCharType="separate"/>
      </w:r>
      <w:r>
        <w:rPr>
          <w:rFonts w:hint="eastAsia" w:ascii="宋体" w:hAnsi="宋体" w:cs="宋体"/>
          <w:szCs w:val="28"/>
        </w:rPr>
        <w:t>5、选手自备的设备和工具</w:t>
      </w:r>
      <w:r>
        <w:tab/>
      </w:r>
      <w:r>
        <w:fldChar w:fldCharType="begin"/>
      </w:r>
      <w:r>
        <w:instrText xml:space="preserve"> PAGEREF _Toc28370 \h </w:instrText>
      </w:r>
      <w:r>
        <w:fldChar w:fldCharType="separate"/>
      </w:r>
      <w:r>
        <w:t>37</w:t>
      </w:r>
      <w:r>
        <w:fldChar w:fldCharType="end"/>
      </w:r>
      <w:r>
        <w:fldChar w:fldCharType="end"/>
      </w:r>
    </w:p>
    <w:p>
      <w:pPr>
        <w:pStyle w:val="14"/>
        <w:tabs>
          <w:tab w:val="right" w:leader="dot" w:pos="9072"/>
        </w:tabs>
      </w:pPr>
      <w:r>
        <w:fldChar w:fldCharType="begin"/>
      </w:r>
      <w:r>
        <w:instrText xml:space="preserve"> HYPERLINK \l "_Toc29286" </w:instrText>
      </w:r>
      <w:r>
        <w:fldChar w:fldCharType="separate"/>
      </w:r>
      <w:r>
        <w:rPr>
          <w:rFonts w:hint="eastAsia" w:ascii="宋体" w:hAnsi="宋体" w:cs="宋体"/>
          <w:szCs w:val="28"/>
        </w:rPr>
        <w:t>6、禁止自带使用的设备、工具和材料</w:t>
      </w:r>
      <w:r>
        <w:rPr>
          <w:rFonts w:ascii="宋体" w:hAnsi="宋体" w:cs="宋体"/>
          <w:szCs w:val="28"/>
        </w:rPr>
        <w:t>。</w:t>
      </w:r>
      <w:r>
        <w:tab/>
      </w:r>
      <w:r>
        <w:fldChar w:fldCharType="begin"/>
      </w:r>
      <w:r>
        <w:instrText xml:space="preserve"> PAGEREF _Toc29286 \h </w:instrText>
      </w:r>
      <w:r>
        <w:fldChar w:fldCharType="separate"/>
      </w:r>
      <w:r>
        <w:t>38</w:t>
      </w:r>
      <w:r>
        <w:fldChar w:fldCharType="end"/>
      </w:r>
      <w:r>
        <w:fldChar w:fldCharType="end"/>
      </w:r>
    </w:p>
    <w:p>
      <w:pPr>
        <w:pStyle w:val="13"/>
        <w:tabs>
          <w:tab w:val="right" w:leader="dot" w:pos="9072"/>
        </w:tabs>
      </w:pPr>
      <w:r>
        <w:fldChar w:fldCharType="begin"/>
      </w:r>
      <w:r>
        <w:instrText xml:space="preserve"> HYPERLINK \l "_Toc5351" </w:instrText>
      </w:r>
      <w:r>
        <w:fldChar w:fldCharType="separate"/>
      </w:r>
      <w:r>
        <w:rPr>
          <w:rFonts w:hint="eastAsia"/>
          <w:bCs/>
          <w:szCs w:val="32"/>
        </w:rPr>
        <w:t>五、健康、安全和环保要求</w:t>
      </w:r>
      <w:r>
        <w:tab/>
      </w:r>
      <w:r>
        <w:fldChar w:fldCharType="begin"/>
      </w:r>
      <w:r>
        <w:instrText xml:space="preserve"> PAGEREF _Toc5351 \h </w:instrText>
      </w:r>
      <w:r>
        <w:fldChar w:fldCharType="separate"/>
      </w:r>
      <w:r>
        <w:t>38</w:t>
      </w:r>
      <w:r>
        <w:fldChar w:fldCharType="end"/>
      </w:r>
      <w:r>
        <w:fldChar w:fldCharType="end"/>
      </w:r>
    </w:p>
    <w:p>
      <w:pPr>
        <w:pStyle w:val="15"/>
        <w:tabs>
          <w:tab w:val="right" w:leader="dot" w:pos="9072"/>
        </w:tabs>
      </w:pPr>
      <w:r>
        <w:fldChar w:fldCharType="begin"/>
      </w:r>
      <w:r>
        <w:instrText xml:space="preserve"> HYPERLINK \l "_Toc26971" </w:instrText>
      </w:r>
      <w:r>
        <w:fldChar w:fldCharType="separate"/>
      </w:r>
      <w:r>
        <w:rPr>
          <w:rFonts w:hint="eastAsia" w:ascii="宋体" w:hAnsi="宋体" w:cs="宋体"/>
          <w:szCs w:val="28"/>
        </w:rPr>
        <w:t>（一）选手安全要求</w:t>
      </w:r>
      <w:r>
        <w:tab/>
      </w:r>
      <w:r>
        <w:fldChar w:fldCharType="begin"/>
      </w:r>
      <w:r>
        <w:instrText xml:space="preserve"> PAGEREF _Toc26971 \h </w:instrText>
      </w:r>
      <w:r>
        <w:fldChar w:fldCharType="separate"/>
      </w:r>
      <w:r>
        <w:t>38</w:t>
      </w:r>
      <w:r>
        <w:fldChar w:fldCharType="end"/>
      </w:r>
      <w:r>
        <w:fldChar w:fldCharType="end"/>
      </w:r>
    </w:p>
    <w:p>
      <w:pPr>
        <w:pStyle w:val="15"/>
        <w:tabs>
          <w:tab w:val="right" w:leader="dot" w:pos="9072"/>
        </w:tabs>
      </w:pPr>
      <w:r>
        <w:fldChar w:fldCharType="begin"/>
      </w:r>
      <w:r>
        <w:instrText xml:space="preserve"> HYPERLINK \l "_Toc11524" </w:instrText>
      </w:r>
      <w:r>
        <w:fldChar w:fldCharType="separate"/>
      </w:r>
      <w:r>
        <w:rPr>
          <w:rFonts w:hint="eastAsia" w:ascii="宋体" w:hAnsi="宋体" w:cs="宋体"/>
          <w:szCs w:val="28"/>
        </w:rPr>
        <w:t>（二）赛事安全要求</w:t>
      </w:r>
      <w:r>
        <w:tab/>
      </w:r>
      <w:r>
        <w:fldChar w:fldCharType="begin"/>
      </w:r>
      <w:r>
        <w:instrText xml:space="preserve"> PAGEREF _Toc11524 \h </w:instrText>
      </w:r>
      <w:r>
        <w:fldChar w:fldCharType="separate"/>
      </w:r>
      <w:r>
        <w:t>38</w:t>
      </w:r>
      <w:r>
        <w:fldChar w:fldCharType="end"/>
      </w:r>
      <w:r>
        <w:fldChar w:fldCharType="end"/>
      </w:r>
    </w:p>
    <w:p>
      <w:pPr>
        <w:pStyle w:val="15"/>
        <w:tabs>
          <w:tab w:val="right" w:leader="dot" w:pos="9072"/>
        </w:tabs>
      </w:pPr>
      <w:r>
        <w:fldChar w:fldCharType="begin"/>
      </w:r>
      <w:r>
        <w:instrText xml:space="preserve"> HYPERLINK \l "_Toc38" </w:instrText>
      </w:r>
      <w:r>
        <w:fldChar w:fldCharType="separate"/>
      </w:r>
      <w:r>
        <w:rPr>
          <w:rFonts w:hint="eastAsia" w:ascii="宋体" w:hAnsi="宋体" w:cs="宋体"/>
          <w:szCs w:val="28"/>
        </w:rPr>
        <w:t>（三）赛场要求</w:t>
      </w:r>
      <w:r>
        <w:tab/>
      </w:r>
      <w:r>
        <w:fldChar w:fldCharType="begin"/>
      </w:r>
      <w:r>
        <w:instrText xml:space="preserve"> PAGEREF _Toc38 \h </w:instrText>
      </w:r>
      <w:r>
        <w:fldChar w:fldCharType="separate"/>
      </w:r>
      <w:r>
        <w:t>38</w:t>
      </w:r>
      <w:r>
        <w:fldChar w:fldCharType="end"/>
      </w:r>
      <w:r>
        <w:fldChar w:fldCharType="end"/>
      </w:r>
    </w:p>
    <w:p>
      <w:pPr>
        <w:pStyle w:val="15"/>
        <w:tabs>
          <w:tab w:val="right" w:leader="dot" w:pos="9072"/>
        </w:tabs>
      </w:pPr>
      <w:r>
        <w:fldChar w:fldCharType="begin"/>
      </w:r>
      <w:r>
        <w:instrText xml:space="preserve"> HYPERLINK \l "_Toc18651" </w:instrText>
      </w:r>
      <w:r>
        <w:fldChar w:fldCharType="separate"/>
      </w:r>
      <w:r>
        <w:rPr>
          <w:rFonts w:hint="eastAsia" w:ascii="宋体" w:hAnsi="宋体" w:cs="宋体"/>
          <w:szCs w:val="28"/>
        </w:rPr>
        <w:t>（四）绿色环保要求</w:t>
      </w:r>
      <w:r>
        <w:tab/>
      </w:r>
      <w:r>
        <w:fldChar w:fldCharType="begin"/>
      </w:r>
      <w:r>
        <w:instrText xml:space="preserve"> PAGEREF _Toc18651 \h </w:instrText>
      </w:r>
      <w:r>
        <w:fldChar w:fldCharType="separate"/>
      </w:r>
      <w:r>
        <w:t>39</w:t>
      </w:r>
      <w:r>
        <w:fldChar w:fldCharType="end"/>
      </w:r>
      <w:r>
        <w:fldChar w:fldCharType="end"/>
      </w:r>
    </w:p>
    <w:p>
      <w:pPr>
        <w:pStyle w:val="15"/>
        <w:tabs>
          <w:tab w:val="right" w:leader="dot" w:pos="9072"/>
        </w:tabs>
      </w:pPr>
      <w:r>
        <w:fldChar w:fldCharType="begin"/>
      </w:r>
      <w:r>
        <w:instrText xml:space="preserve"> HYPERLINK \l "_Toc4892" </w:instrText>
      </w:r>
      <w:r>
        <w:fldChar w:fldCharType="separate"/>
      </w:r>
      <w:r>
        <w:rPr>
          <w:rFonts w:hint="eastAsia"/>
          <w:bCs/>
          <w:szCs w:val="28"/>
        </w:rPr>
        <w:t>（五）</w:t>
      </w:r>
      <w:r>
        <w:rPr>
          <w:rFonts w:hint="eastAsia"/>
          <w:bCs/>
          <w:szCs w:val="28"/>
          <w:lang w:eastAsia="zh-Hans"/>
        </w:rPr>
        <w:t>防</w:t>
      </w:r>
      <w:r>
        <w:rPr>
          <w:rFonts w:hint="eastAsia"/>
          <w:bCs/>
          <w:szCs w:val="28"/>
        </w:rPr>
        <w:t>疫</w:t>
      </w:r>
      <w:r>
        <w:rPr>
          <w:rFonts w:hint="eastAsia"/>
          <w:bCs/>
          <w:szCs w:val="28"/>
          <w:lang w:eastAsia="zh-Hans"/>
        </w:rPr>
        <w:t>要求</w:t>
      </w:r>
      <w:r>
        <w:tab/>
      </w:r>
      <w:r>
        <w:fldChar w:fldCharType="begin"/>
      </w:r>
      <w:r>
        <w:instrText xml:space="preserve"> PAGEREF _Toc4892 \h </w:instrText>
      </w:r>
      <w:r>
        <w:fldChar w:fldCharType="separate"/>
      </w:r>
      <w:r>
        <w:t>40</w:t>
      </w:r>
      <w:r>
        <w:fldChar w:fldCharType="end"/>
      </w:r>
      <w:r>
        <w:fldChar w:fldCharType="end"/>
      </w:r>
    </w:p>
    <w:p>
      <w:pPr>
        <w:pStyle w:val="17"/>
        <w:snapToGrid w:val="0"/>
        <w:spacing w:line="380" w:lineRule="exact"/>
        <w:ind w:left="0" w:firstLine="0" w:firstLineChars="0"/>
        <w:rPr>
          <w:rFonts w:hint="eastAsia"/>
        </w:rPr>
      </w:pPr>
      <w:r>
        <w:rPr>
          <w:rFonts w:ascii="Times New Roman" w:hAnsi="Times New Roman" w:eastAsia="宋体" w:cs="Times New Roman"/>
          <w:szCs w:val="52"/>
          <w:lang w:val="en-US"/>
        </w:rPr>
        <w:fldChar w:fldCharType="end"/>
      </w:r>
      <w:r>
        <w:rPr>
          <w:rFonts w:hint="eastAsia"/>
          <w:spacing w:val="-6"/>
          <w:sz w:val="24"/>
        </w:rPr>
        <w:br w:type="page"/>
      </w:r>
    </w:p>
    <w:p>
      <w:pPr>
        <w:pStyle w:val="17"/>
        <w:snapToGrid w:val="0"/>
        <w:spacing w:line="380" w:lineRule="exact"/>
        <w:ind w:left="0" w:firstLine="0" w:firstLineChars="0"/>
        <w:rPr>
          <w:rFonts w:hint="eastAsia" w:eastAsiaTheme="minorEastAsia"/>
          <w:spacing w:val="-6"/>
          <w:sz w:val="24"/>
        </w:rPr>
      </w:pPr>
    </w:p>
    <w:p>
      <w:pPr>
        <w:ind w:firstLine="643" w:firstLineChars="200"/>
        <w:outlineLvl w:val="0"/>
        <w:rPr>
          <w:b/>
          <w:bCs/>
          <w:sz w:val="32"/>
          <w:szCs w:val="32"/>
        </w:rPr>
      </w:pPr>
      <w:bookmarkStart w:id="6" w:name="_Toc51325918"/>
      <w:bookmarkStart w:id="7" w:name="_Toc28095"/>
      <w:r>
        <w:rPr>
          <w:rFonts w:hint="eastAsia"/>
          <w:b/>
          <w:bCs/>
          <w:sz w:val="32"/>
          <w:szCs w:val="32"/>
        </w:rPr>
        <w:t>一、技术描述</w:t>
      </w:r>
      <w:bookmarkEnd w:id="6"/>
      <w:bookmarkEnd w:id="7"/>
    </w:p>
    <w:p>
      <w:pPr>
        <w:ind w:firstLine="562" w:firstLineChars="200"/>
        <w:outlineLvl w:val="1"/>
        <w:rPr>
          <w:b/>
          <w:bCs/>
          <w:sz w:val="28"/>
          <w:szCs w:val="28"/>
        </w:rPr>
      </w:pPr>
      <w:bookmarkStart w:id="8" w:name="_Toc10973"/>
      <w:bookmarkStart w:id="9" w:name="_Toc51325919"/>
      <w:r>
        <w:rPr>
          <w:rFonts w:hint="eastAsia"/>
          <w:b/>
          <w:bCs/>
          <w:sz w:val="28"/>
          <w:szCs w:val="28"/>
        </w:rPr>
        <w:t>（一）项目概要</w:t>
      </w:r>
      <w:bookmarkEnd w:id="8"/>
      <w:bookmarkEnd w:id="9"/>
    </w:p>
    <w:p>
      <w:pPr>
        <w:ind w:firstLine="560" w:firstLineChars="200"/>
        <w:rPr>
          <w:rFonts w:hint="eastAsia" w:ascii="宋体" w:hAnsi="宋体" w:cs="宋体"/>
          <w:color w:val="000000" w:themeColor="text1"/>
          <w:kern w:val="1"/>
          <w:sz w:val="28"/>
          <w:szCs w:val="28"/>
          <w14:textFill>
            <w14:solidFill>
              <w14:schemeClr w14:val="tx1"/>
            </w14:solidFill>
          </w14:textFill>
        </w:rPr>
      </w:pPr>
      <w:r>
        <w:rPr>
          <w:rFonts w:hint="eastAsia" w:ascii="宋体" w:hAnsi="宋体" w:cs="宋体"/>
          <w:color w:val="000000" w:themeColor="text1"/>
          <w:kern w:val="1"/>
          <w:sz w:val="28"/>
          <w:szCs w:val="28"/>
          <w14:textFill>
            <w14:solidFill>
              <w14:schemeClr w14:val="tx1"/>
            </w14:solidFill>
          </w14:textFill>
        </w:rPr>
        <w:t>平面设计技术是世界技能大赛创意艺术与时尚竞赛类别中的一个竞赛项目，该项目的</w:t>
      </w:r>
      <w:r>
        <w:rPr>
          <w:rFonts w:hint="eastAsia" w:ascii="宋体" w:hAnsi="宋体" w:cs="宋体"/>
          <w:color w:val="000000" w:themeColor="text1"/>
          <w:kern w:val="1"/>
          <w:sz w:val="28"/>
          <w:szCs w:val="28"/>
          <w:lang w:eastAsia="zh-Hans"/>
          <w14:textFill>
            <w14:solidFill>
              <w14:schemeClr w14:val="tx1"/>
            </w14:solidFill>
          </w14:textFill>
        </w:rPr>
        <w:t>竞赛内容</w:t>
      </w:r>
      <w:r>
        <w:rPr>
          <w:rFonts w:hint="eastAsia" w:ascii="宋体" w:hAnsi="宋体" w:cs="宋体"/>
          <w:color w:val="000000" w:themeColor="text1"/>
          <w:kern w:val="1"/>
          <w:sz w:val="28"/>
          <w:szCs w:val="28"/>
          <w14:textFill>
            <w14:solidFill>
              <w14:schemeClr w14:val="tx1"/>
            </w14:solidFill>
          </w14:textFill>
        </w:rPr>
        <w:t>包括广告创意</w:t>
      </w:r>
      <w:r>
        <w:rPr>
          <w:rFonts w:hint="eastAsia" w:ascii="宋体" w:hAnsi="宋体" w:cs="宋体"/>
          <w:color w:val="000000" w:themeColor="text1"/>
          <w:kern w:val="1"/>
          <w:sz w:val="28"/>
          <w:szCs w:val="28"/>
          <w:lang w:eastAsia="zh-Hans"/>
          <w14:textFill>
            <w14:solidFill>
              <w14:schemeClr w14:val="tx1"/>
            </w14:solidFill>
          </w14:textFill>
        </w:rPr>
        <w:t>设计</w:t>
      </w:r>
      <w:r>
        <w:rPr>
          <w:rFonts w:hint="eastAsia" w:ascii="宋体" w:hAnsi="宋体" w:cs="宋体"/>
          <w:color w:val="000000" w:themeColor="text1"/>
          <w:kern w:val="1"/>
          <w:sz w:val="28"/>
          <w:szCs w:val="28"/>
          <w14:textFill>
            <w14:solidFill>
              <w14:schemeClr w14:val="tx1"/>
            </w14:solidFill>
          </w14:textFill>
        </w:rPr>
        <w:t>、图形设计、出版物编辑设计、企业形象设计、印刷设计、平面制作、插图、排版并呈现最终产品及各种形式的图形解读，包括各种印刷品和立体包装的视觉设计。</w:t>
      </w:r>
    </w:p>
    <w:p>
      <w:pPr>
        <w:ind w:firstLine="560" w:firstLineChars="200"/>
        <w:rPr>
          <w:rFonts w:hint="eastAsia" w:ascii="宋体" w:hAnsi="宋体" w:cs="宋体"/>
          <w:color w:val="000000" w:themeColor="text1"/>
          <w:kern w:val="1"/>
          <w:sz w:val="28"/>
          <w:szCs w:val="28"/>
          <w14:textFill>
            <w14:solidFill>
              <w14:schemeClr w14:val="tx1"/>
            </w14:solidFill>
          </w14:textFill>
        </w:rPr>
      </w:pPr>
      <w:bookmarkStart w:id="10" w:name="_Toc481313999"/>
      <w:bookmarkEnd w:id="10"/>
      <w:bookmarkStart w:id="11" w:name="_Toc51325920"/>
      <w:r>
        <w:rPr>
          <w:rFonts w:hint="eastAsia" w:ascii="宋体" w:hAnsi="宋体" w:cs="宋体"/>
          <w:color w:val="000000" w:themeColor="text1"/>
          <w:kern w:val="1"/>
          <w:sz w:val="28"/>
          <w:szCs w:val="28"/>
          <w14:textFill>
            <w14:solidFill>
              <w14:schemeClr w14:val="tx1"/>
            </w14:solidFill>
          </w14:textFill>
        </w:rPr>
        <w:t>本文件</w:t>
      </w:r>
      <w:r>
        <w:rPr>
          <w:rFonts w:hint="eastAsia" w:ascii="宋体" w:hAnsi="宋体" w:cs="宋体"/>
          <w:color w:val="000000" w:themeColor="text1"/>
          <w:kern w:val="1"/>
          <w:sz w:val="28"/>
          <w:szCs w:val="28"/>
          <w:lang w:eastAsia="zh-Hans"/>
          <w14:textFill>
            <w14:solidFill>
              <w14:schemeClr w14:val="tx1"/>
            </w14:solidFill>
          </w14:textFill>
        </w:rPr>
        <w:t>按照广告设计师国家职业技能标准</w:t>
      </w:r>
      <w:r>
        <w:rPr>
          <w:rFonts w:ascii="宋体" w:hAnsi="宋体" w:cs="宋体"/>
          <w:color w:val="000000" w:themeColor="text1"/>
          <w:kern w:val="1"/>
          <w:sz w:val="28"/>
          <w:szCs w:val="28"/>
          <w:lang w:eastAsia="zh-Hans"/>
          <w14:textFill>
            <w14:solidFill>
              <w14:schemeClr w14:val="tx1"/>
            </w14:solidFill>
          </w14:textFill>
        </w:rPr>
        <w:t>（</w:t>
      </w:r>
      <w:r>
        <w:rPr>
          <w:rFonts w:hint="eastAsia" w:ascii="宋体" w:hAnsi="宋体" w:cs="宋体"/>
          <w:color w:val="000000" w:themeColor="text1"/>
          <w:kern w:val="1"/>
          <w:sz w:val="28"/>
          <w:szCs w:val="28"/>
          <w:lang w:eastAsia="zh-Hans"/>
          <w14:textFill>
            <w14:solidFill>
              <w14:schemeClr w14:val="tx1"/>
            </w14:solidFill>
          </w14:textFill>
        </w:rPr>
        <w:t>三级</w:t>
      </w:r>
      <w:r>
        <w:rPr>
          <w:rFonts w:ascii="宋体" w:hAnsi="宋体" w:cs="宋体"/>
          <w:color w:val="000000" w:themeColor="text1"/>
          <w:kern w:val="1"/>
          <w:sz w:val="28"/>
          <w:szCs w:val="28"/>
          <w:lang w:eastAsia="zh-Hans"/>
          <w14:textFill>
            <w14:solidFill>
              <w14:schemeClr w14:val="tx1"/>
            </w14:solidFill>
          </w14:textFill>
        </w:rPr>
        <w:t>）</w:t>
      </w:r>
      <w:r>
        <w:rPr>
          <w:rFonts w:hint="eastAsia" w:ascii="宋体" w:hAnsi="宋体" w:cs="宋体"/>
          <w:color w:val="000000" w:themeColor="text1"/>
          <w:kern w:val="1"/>
          <w:sz w:val="28"/>
          <w:szCs w:val="28"/>
          <w:lang w:eastAsia="zh-Hans"/>
          <w14:textFill>
            <w14:solidFill>
              <w14:schemeClr w14:val="tx1"/>
            </w14:solidFill>
          </w14:textFill>
        </w:rPr>
        <w:t>及以上</w:t>
      </w:r>
      <w:r>
        <w:rPr>
          <w:rFonts w:hint="eastAsia" w:ascii="宋体" w:hAnsi="宋体" w:cs="宋体"/>
          <w:color w:val="000000" w:themeColor="text1"/>
          <w:kern w:val="1"/>
          <w:sz w:val="28"/>
          <w:szCs w:val="28"/>
          <w14:textFill>
            <w14:solidFill>
              <w14:schemeClr w14:val="tx1"/>
            </w14:solidFill>
          </w14:textFill>
        </w:rPr>
        <w:t>要求，</w:t>
      </w:r>
      <w:r>
        <w:rPr>
          <w:rFonts w:hint="eastAsia" w:ascii="宋体" w:hAnsi="宋体" w:cs="宋体"/>
          <w:color w:val="000000" w:themeColor="text1"/>
          <w:kern w:val="1"/>
          <w:sz w:val="28"/>
          <w:szCs w:val="28"/>
          <w:lang w:eastAsia="zh-Hans"/>
          <w14:textFill>
            <w14:solidFill>
              <w14:schemeClr w14:val="tx1"/>
            </w14:solidFill>
          </w14:textFill>
        </w:rPr>
        <w:t>适当吸收世界技能大赛相关技术要求</w:t>
      </w:r>
      <w:r>
        <w:rPr>
          <w:rFonts w:hint="eastAsia" w:ascii="宋体" w:hAnsi="宋体" w:cs="宋体"/>
          <w:color w:val="000000" w:themeColor="text1"/>
          <w:kern w:val="1"/>
          <w:sz w:val="28"/>
          <w:szCs w:val="28"/>
          <w14:textFill>
            <w14:solidFill>
              <w14:schemeClr w14:val="tx1"/>
            </w14:solidFill>
          </w14:textFill>
        </w:rPr>
        <w:t>并结合我省实际情况编制，内容包括技术描述、试题与评判标准、竞赛细则、竞赛场地、设施设备等安排、健康、安全和环保要求等。未尽事宜，将在补充通知及赛前项目技术交流时予以说明。</w:t>
      </w:r>
    </w:p>
    <w:p>
      <w:pPr>
        <w:ind w:firstLine="562" w:firstLineChars="200"/>
        <w:outlineLvl w:val="1"/>
        <w:rPr>
          <w:b/>
          <w:bCs/>
          <w:color w:val="FF0000"/>
          <w:sz w:val="28"/>
          <w:szCs w:val="28"/>
        </w:rPr>
      </w:pPr>
      <w:bookmarkStart w:id="12" w:name="_Toc2"/>
      <w:r>
        <w:rPr>
          <w:rFonts w:hint="eastAsia"/>
          <w:b/>
          <w:bCs/>
          <w:sz w:val="28"/>
          <w:szCs w:val="28"/>
        </w:rPr>
        <w:t>（二）基本知识与能力要求</w:t>
      </w:r>
      <w:bookmarkEnd w:id="11"/>
      <w:bookmarkEnd w:id="12"/>
    </w:p>
    <w:p>
      <w:pPr>
        <w:ind w:firstLine="560" w:firstLineChars="200"/>
        <w:rPr>
          <w:rFonts w:hint="eastAsia" w:ascii="宋体" w:hAnsi="宋体" w:cs="宋体"/>
          <w:color w:val="000000" w:themeColor="text1"/>
          <w:kern w:val="1"/>
          <w:sz w:val="28"/>
          <w:szCs w:val="28"/>
          <w14:textFill>
            <w14:solidFill>
              <w14:schemeClr w14:val="tx1"/>
            </w14:solidFill>
          </w14:textFill>
        </w:rPr>
      </w:pPr>
      <w:r>
        <w:rPr>
          <w:rFonts w:hint="eastAsia" w:ascii="宋体" w:hAnsi="宋体" w:cs="宋体"/>
          <w:color w:val="000000" w:themeColor="text1"/>
          <w:kern w:val="1"/>
          <w:sz w:val="28"/>
          <w:szCs w:val="28"/>
          <w14:textFill>
            <w14:solidFill>
              <w14:schemeClr w14:val="tx1"/>
            </w14:solidFill>
          </w14:textFill>
        </w:rPr>
        <w:t>依据目前我市实际，本竞赛项目主要考核参赛选手是否具有独特的视觉传达创造力，掌握色彩、字体、图形和版式设计知识，注重细节，具有生产过程的知识和熟练的电脑软件操作技术，并能在规定的期限和压力下，完成广告设计、编辑设计2个模块所规定的工作任务。该项目不单独进行理论考试，采用个人现场独立应用电脑进行设计。</w:t>
      </w:r>
    </w:p>
    <w:p>
      <w:pPr>
        <w:ind w:firstLine="562" w:firstLineChars="200"/>
        <w:rPr>
          <w:rFonts w:hint="eastAsia" w:ascii="宋体" w:hAnsi="宋体" w:cs="宋体"/>
          <w:b/>
          <w:bCs/>
          <w:color w:val="000000" w:themeColor="text1"/>
          <w:kern w:val="1"/>
          <w:sz w:val="28"/>
          <w:szCs w:val="28"/>
          <w14:textFill>
            <w14:solidFill>
              <w14:schemeClr w14:val="tx1"/>
            </w14:solidFill>
          </w14:textFill>
        </w:rPr>
      </w:pPr>
      <w:r>
        <w:rPr>
          <w:rFonts w:hint="eastAsia" w:ascii="宋体" w:hAnsi="宋体" w:cs="宋体"/>
          <w:b/>
          <w:bCs/>
          <w:color w:val="000000" w:themeColor="text1"/>
          <w:kern w:val="1"/>
          <w:sz w:val="28"/>
          <w:szCs w:val="28"/>
          <w14:textFill>
            <w14:solidFill>
              <w14:schemeClr w14:val="tx1"/>
            </w14:solidFill>
          </w14:textFill>
        </w:rPr>
        <w:t>1、基本知识</w:t>
      </w:r>
    </w:p>
    <w:p>
      <w:pPr>
        <w:widowControl/>
        <w:ind w:firstLine="562" w:firstLineChars="200"/>
        <w:rPr>
          <w:rFonts w:hint="eastAsia" w:ascii="宋体" w:hAnsi="宋体" w:cs="宋体"/>
          <w:b/>
          <w:bCs/>
          <w:color w:val="000000" w:themeColor="text1"/>
          <w:kern w:val="1"/>
          <w:sz w:val="28"/>
          <w:szCs w:val="28"/>
          <w14:textFill>
            <w14:solidFill>
              <w14:schemeClr w14:val="tx1"/>
            </w14:solidFill>
          </w14:textFill>
        </w:rPr>
      </w:pPr>
      <w:r>
        <w:rPr>
          <w:rFonts w:hint="eastAsia" w:ascii="宋体" w:hAnsi="宋体" w:cs="宋体"/>
          <w:b/>
          <w:bCs/>
          <w:color w:val="000000" w:themeColor="text1"/>
          <w:kern w:val="1"/>
          <w:sz w:val="28"/>
          <w:szCs w:val="28"/>
          <w14:textFill>
            <w14:solidFill>
              <w14:schemeClr w14:val="tx1"/>
            </w14:solidFill>
          </w14:textFill>
        </w:rPr>
        <w:t>1</w:t>
      </w:r>
      <w:r>
        <w:rPr>
          <w:rFonts w:ascii="宋体" w:hAnsi="宋体" w:cs="宋体"/>
          <w:b/>
          <w:bCs/>
          <w:color w:val="000000" w:themeColor="text1"/>
          <w:kern w:val="1"/>
          <w:sz w:val="28"/>
          <w:szCs w:val="28"/>
          <w14:textFill>
            <w14:solidFill>
              <w14:schemeClr w14:val="tx1"/>
            </w14:solidFill>
          </w14:textFill>
        </w:rPr>
        <w:t>.1</w:t>
      </w:r>
      <w:r>
        <w:rPr>
          <w:rFonts w:hint="eastAsia" w:ascii="宋体" w:hAnsi="宋体" w:cs="宋体"/>
          <w:b/>
          <w:bCs/>
          <w:color w:val="000000" w:themeColor="text1"/>
          <w:kern w:val="1"/>
          <w:sz w:val="28"/>
          <w:szCs w:val="28"/>
          <w14:textFill>
            <w14:solidFill>
              <w14:schemeClr w14:val="tx1"/>
            </w14:solidFill>
          </w14:textFill>
        </w:rPr>
        <w:t>图像处理的知识</w:t>
      </w:r>
    </w:p>
    <w:p>
      <w:pPr>
        <w:widowControl/>
        <w:ind w:firstLine="560" w:firstLineChars="200"/>
        <w:rPr>
          <w:rFonts w:hint="eastAsia" w:ascii="宋体" w:hAnsi="宋体" w:cs="宋体"/>
          <w:color w:val="000000" w:themeColor="text1"/>
          <w:kern w:val="1"/>
          <w:sz w:val="28"/>
          <w:szCs w:val="28"/>
          <w14:textFill>
            <w14:solidFill>
              <w14:schemeClr w14:val="tx1"/>
            </w14:solidFill>
          </w14:textFill>
        </w:rPr>
      </w:pPr>
      <w:r>
        <w:rPr>
          <w:rFonts w:hint="eastAsia" w:ascii="宋体" w:hAnsi="宋体" w:cs="宋体"/>
          <w:color w:val="000000" w:themeColor="text1"/>
          <w:kern w:val="1"/>
          <w:sz w:val="28"/>
          <w:szCs w:val="28"/>
          <w14:textFill>
            <w14:solidFill>
              <w14:schemeClr w14:val="tx1"/>
            </w14:solidFill>
          </w14:textFill>
        </w:rPr>
        <w:t>1)人像图像处理；</w:t>
      </w:r>
    </w:p>
    <w:p>
      <w:pPr>
        <w:widowControl/>
        <w:ind w:firstLine="560" w:firstLineChars="200"/>
        <w:rPr>
          <w:rFonts w:hint="eastAsia" w:ascii="宋体" w:hAnsi="宋体" w:cs="宋体"/>
          <w:color w:val="000000" w:themeColor="text1"/>
          <w:kern w:val="1"/>
          <w:sz w:val="28"/>
          <w:szCs w:val="28"/>
          <w14:textFill>
            <w14:solidFill>
              <w14:schemeClr w14:val="tx1"/>
            </w14:solidFill>
          </w14:textFill>
        </w:rPr>
      </w:pPr>
      <w:r>
        <w:rPr>
          <w:rFonts w:hint="eastAsia" w:ascii="宋体" w:hAnsi="宋体" w:cs="宋体"/>
          <w:color w:val="000000" w:themeColor="text1"/>
          <w:kern w:val="1"/>
          <w:sz w:val="28"/>
          <w:szCs w:val="28"/>
          <w14:textFill>
            <w14:solidFill>
              <w14:schemeClr w14:val="tx1"/>
            </w14:solidFill>
          </w14:textFill>
        </w:rPr>
        <w:t>2)风光图像处理；</w:t>
      </w:r>
    </w:p>
    <w:p>
      <w:pPr>
        <w:widowControl/>
        <w:ind w:firstLine="560" w:firstLineChars="200"/>
        <w:rPr>
          <w:rFonts w:hint="eastAsia" w:ascii="宋体" w:hAnsi="宋体" w:cs="宋体"/>
          <w:color w:val="000000" w:themeColor="text1"/>
          <w:kern w:val="1"/>
          <w:sz w:val="28"/>
          <w:szCs w:val="28"/>
          <w14:textFill>
            <w14:solidFill>
              <w14:schemeClr w14:val="tx1"/>
            </w14:solidFill>
          </w14:textFill>
        </w:rPr>
      </w:pPr>
      <w:r>
        <w:rPr>
          <w:rFonts w:hint="eastAsia" w:ascii="宋体" w:hAnsi="宋体" w:cs="宋体"/>
          <w:color w:val="000000" w:themeColor="text1"/>
          <w:kern w:val="1"/>
          <w:sz w:val="28"/>
          <w:szCs w:val="28"/>
          <w14:textFill>
            <w14:solidFill>
              <w14:schemeClr w14:val="tx1"/>
            </w14:solidFill>
          </w14:textFill>
        </w:rPr>
        <w:t>3)产品图像处理；</w:t>
      </w:r>
    </w:p>
    <w:p>
      <w:pPr>
        <w:widowControl/>
        <w:ind w:firstLine="560" w:firstLineChars="200"/>
        <w:rPr>
          <w:rFonts w:hint="eastAsia" w:ascii="宋体" w:hAnsi="宋体" w:cs="宋体"/>
          <w:color w:val="000000" w:themeColor="text1"/>
          <w:kern w:val="1"/>
          <w:sz w:val="28"/>
          <w:szCs w:val="28"/>
          <w14:textFill>
            <w14:solidFill>
              <w14:schemeClr w14:val="tx1"/>
            </w14:solidFill>
          </w14:textFill>
        </w:rPr>
      </w:pPr>
      <w:r>
        <w:rPr>
          <w:rFonts w:hint="eastAsia" w:ascii="宋体" w:hAnsi="宋体" w:cs="宋体"/>
          <w:color w:val="000000" w:themeColor="text1"/>
          <w:kern w:val="1"/>
          <w:sz w:val="28"/>
          <w:szCs w:val="28"/>
          <w14:textFill>
            <w14:solidFill>
              <w14:schemeClr w14:val="tx1"/>
            </w14:solidFill>
          </w14:textFill>
        </w:rPr>
        <w:t>4)综合图像制作。</w:t>
      </w:r>
    </w:p>
    <w:p>
      <w:pPr>
        <w:widowControl/>
        <w:ind w:firstLine="562" w:firstLineChars="200"/>
        <w:rPr>
          <w:rFonts w:hint="eastAsia" w:ascii="宋体" w:hAnsi="宋体" w:cs="宋体"/>
          <w:b/>
          <w:bCs/>
          <w:color w:val="000000" w:themeColor="text1"/>
          <w:kern w:val="1"/>
          <w:sz w:val="28"/>
          <w:szCs w:val="28"/>
          <w14:textFill>
            <w14:solidFill>
              <w14:schemeClr w14:val="tx1"/>
            </w14:solidFill>
          </w14:textFill>
        </w:rPr>
      </w:pPr>
      <w:r>
        <w:rPr>
          <w:rFonts w:hint="eastAsia" w:ascii="宋体" w:hAnsi="宋体" w:cs="宋体"/>
          <w:b/>
          <w:bCs/>
          <w:color w:val="000000" w:themeColor="text1"/>
          <w:kern w:val="1"/>
          <w:sz w:val="28"/>
          <w:szCs w:val="28"/>
          <w14:textFill>
            <w14:solidFill>
              <w14:schemeClr w14:val="tx1"/>
            </w14:solidFill>
          </w14:textFill>
        </w:rPr>
        <w:t>1</w:t>
      </w:r>
      <w:r>
        <w:rPr>
          <w:rFonts w:ascii="宋体" w:hAnsi="宋体" w:cs="宋体"/>
          <w:b/>
          <w:bCs/>
          <w:color w:val="000000" w:themeColor="text1"/>
          <w:kern w:val="1"/>
          <w:sz w:val="28"/>
          <w:szCs w:val="28"/>
          <w14:textFill>
            <w14:solidFill>
              <w14:schemeClr w14:val="tx1"/>
            </w14:solidFill>
          </w14:textFill>
        </w:rPr>
        <w:t>.2</w:t>
      </w:r>
      <w:r>
        <w:rPr>
          <w:rFonts w:hint="eastAsia" w:ascii="宋体" w:hAnsi="宋体" w:cs="宋体"/>
          <w:b/>
          <w:bCs/>
          <w:color w:val="000000" w:themeColor="text1"/>
          <w:kern w:val="1"/>
          <w:sz w:val="28"/>
          <w:szCs w:val="28"/>
          <w14:textFill>
            <w14:solidFill>
              <w14:schemeClr w14:val="tx1"/>
            </w14:solidFill>
          </w14:textFill>
        </w:rPr>
        <w:t>图形绘制的知识</w:t>
      </w:r>
    </w:p>
    <w:p>
      <w:pPr>
        <w:widowControl/>
        <w:ind w:firstLine="560" w:firstLineChars="200"/>
        <w:rPr>
          <w:rFonts w:hint="eastAsia" w:ascii="宋体" w:hAnsi="宋体" w:cs="宋体"/>
          <w:color w:val="000000" w:themeColor="text1"/>
          <w:kern w:val="1"/>
          <w:sz w:val="28"/>
          <w:szCs w:val="28"/>
          <w14:textFill>
            <w14:solidFill>
              <w14:schemeClr w14:val="tx1"/>
            </w14:solidFill>
          </w14:textFill>
        </w:rPr>
      </w:pPr>
      <w:r>
        <w:rPr>
          <w:rFonts w:hint="eastAsia" w:ascii="宋体" w:hAnsi="宋体" w:cs="宋体"/>
          <w:color w:val="000000" w:themeColor="text1"/>
          <w:kern w:val="1"/>
          <w:sz w:val="28"/>
          <w:szCs w:val="28"/>
          <w14:textFill>
            <w14:solidFill>
              <w14:schemeClr w14:val="tx1"/>
            </w14:solidFill>
          </w14:textFill>
        </w:rPr>
        <w:t>1)位图矢量化绘制；</w:t>
      </w:r>
    </w:p>
    <w:p>
      <w:pPr>
        <w:widowControl/>
        <w:ind w:firstLine="560" w:firstLineChars="200"/>
        <w:rPr>
          <w:rFonts w:hint="eastAsia" w:ascii="宋体" w:hAnsi="宋体" w:cs="宋体"/>
          <w:color w:val="000000" w:themeColor="text1"/>
          <w:kern w:val="1"/>
          <w:sz w:val="28"/>
          <w:szCs w:val="28"/>
          <w14:textFill>
            <w14:solidFill>
              <w14:schemeClr w14:val="tx1"/>
            </w14:solidFill>
          </w14:textFill>
        </w:rPr>
      </w:pPr>
      <w:r>
        <w:rPr>
          <w:rFonts w:hint="eastAsia" w:ascii="宋体" w:hAnsi="宋体" w:cs="宋体"/>
          <w:color w:val="000000" w:themeColor="text1"/>
          <w:kern w:val="1"/>
          <w:sz w:val="28"/>
          <w:szCs w:val="28"/>
          <w14:textFill>
            <w14:solidFill>
              <w14:schemeClr w14:val="tx1"/>
            </w14:solidFill>
          </w14:textFill>
        </w:rPr>
        <w:t>2)图案绘制。</w:t>
      </w:r>
    </w:p>
    <w:p>
      <w:pPr>
        <w:widowControl/>
        <w:ind w:firstLine="562" w:firstLineChars="200"/>
        <w:rPr>
          <w:rFonts w:hint="eastAsia" w:ascii="宋体" w:hAnsi="宋体" w:cs="宋体"/>
          <w:b/>
          <w:bCs/>
          <w:color w:val="000000" w:themeColor="text1"/>
          <w:kern w:val="1"/>
          <w:sz w:val="28"/>
          <w:szCs w:val="28"/>
          <w14:textFill>
            <w14:solidFill>
              <w14:schemeClr w14:val="tx1"/>
            </w14:solidFill>
          </w14:textFill>
        </w:rPr>
      </w:pPr>
      <w:r>
        <w:rPr>
          <w:rFonts w:hint="eastAsia" w:ascii="宋体" w:hAnsi="宋体" w:cs="宋体"/>
          <w:b/>
          <w:bCs/>
          <w:color w:val="000000" w:themeColor="text1"/>
          <w:kern w:val="1"/>
          <w:sz w:val="28"/>
          <w:szCs w:val="28"/>
          <w14:textFill>
            <w14:solidFill>
              <w14:schemeClr w14:val="tx1"/>
            </w14:solidFill>
          </w14:textFill>
        </w:rPr>
        <w:t>1</w:t>
      </w:r>
      <w:r>
        <w:rPr>
          <w:rFonts w:ascii="宋体" w:hAnsi="宋体" w:cs="宋体"/>
          <w:b/>
          <w:bCs/>
          <w:color w:val="000000" w:themeColor="text1"/>
          <w:kern w:val="1"/>
          <w:sz w:val="28"/>
          <w:szCs w:val="28"/>
          <w14:textFill>
            <w14:solidFill>
              <w14:schemeClr w14:val="tx1"/>
            </w14:solidFill>
          </w14:textFill>
        </w:rPr>
        <w:t>.3</w:t>
      </w:r>
      <w:r>
        <w:rPr>
          <w:rFonts w:hint="eastAsia" w:ascii="宋体" w:hAnsi="宋体"/>
          <w:b/>
          <w:bCs/>
          <w:sz w:val="28"/>
          <w:szCs w:val="28"/>
        </w:rPr>
        <w:t>版式编排的知识</w:t>
      </w:r>
    </w:p>
    <w:p>
      <w:pPr>
        <w:widowControl/>
        <w:ind w:firstLine="560" w:firstLineChars="200"/>
        <w:rPr>
          <w:rFonts w:hint="eastAsia" w:ascii="宋体" w:hAnsi="宋体" w:cs="宋体"/>
          <w:color w:val="000000" w:themeColor="text1"/>
          <w:kern w:val="1"/>
          <w:sz w:val="28"/>
          <w:szCs w:val="28"/>
          <w14:textFill>
            <w14:solidFill>
              <w14:schemeClr w14:val="tx1"/>
            </w14:solidFill>
          </w14:textFill>
        </w:rPr>
      </w:pPr>
      <w:r>
        <w:rPr>
          <w:rFonts w:hint="eastAsia" w:ascii="宋体" w:hAnsi="宋体" w:cs="宋体"/>
          <w:color w:val="000000" w:themeColor="text1"/>
          <w:kern w:val="1"/>
          <w:sz w:val="28"/>
          <w:szCs w:val="28"/>
          <w14:textFill>
            <w14:solidFill>
              <w14:schemeClr w14:val="tx1"/>
            </w14:solidFill>
          </w14:textFill>
        </w:rPr>
        <w:t>1)单页编排；</w:t>
      </w:r>
    </w:p>
    <w:p>
      <w:pPr>
        <w:widowControl/>
        <w:ind w:firstLine="560" w:firstLineChars="200"/>
        <w:rPr>
          <w:rFonts w:hint="eastAsia" w:ascii="宋体" w:hAnsi="宋体" w:cs="宋体"/>
          <w:color w:val="000000" w:themeColor="text1"/>
          <w:kern w:val="1"/>
          <w:sz w:val="28"/>
          <w:szCs w:val="28"/>
          <w14:textFill>
            <w14:solidFill>
              <w14:schemeClr w14:val="tx1"/>
            </w14:solidFill>
          </w14:textFill>
        </w:rPr>
      </w:pPr>
      <w:r>
        <w:rPr>
          <w:rFonts w:hint="eastAsia" w:ascii="宋体" w:hAnsi="宋体" w:cs="宋体"/>
          <w:color w:val="000000" w:themeColor="text1"/>
          <w:kern w:val="1"/>
          <w:sz w:val="28"/>
          <w:szCs w:val="28"/>
          <w14:textFill>
            <w14:solidFill>
              <w14:schemeClr w14:val="tx1"/>
            </w14:solidFill>
          </w14:textFill>
        </w:rPr>
        <w:t>2)画册编排。</w:t>
      </w:r>
    </w:p>
    <w:p>
      <w:pPr>
        <w:widowControl/>
        <w:ind w:firstLine="562" w:firstLineChars="200"/>
        <w:rPr>
          <w:rFonts w:hint="eastAsia" w:ascii="宋体" w:hAnsi="宋体" w:cs="宋体"/>
          <w:b/>
          <w:bCs/>
          <w:color w:val="000000" w:themeColor="text1"/>
          <w:kern w:val="1"/>
          <w:sz w:val="28"/>
          <w:szCs w:val="28"/>
          <w14:textFill>
            <w14:solidFill>
              <w14:schemeClr w14:val="tx1"/>
            </w14:solidFill>
          </w14:textFill>
        </w:rPr>
      </w:pPr>
      <w:r>
        <w:rPr>
          <w:rFonts w:hint="eastAsia" w:ascii="宋体" w:hAnsi="宋体" w:cs="宋体"/>
          <w:b/>
          <w:bCs/>
          <w:color w:val="000000" w:themeColor="text1"/>
          <w:kern w:val="1"/>
          <w:sz w:val="28"/>
          <w:szCs w:val="28"/>
          <w14:textFill>
            <w14:solidFill>
              <w14:schemeClr w14:val="tx1"/>
            </w14:solidFill>
          </w14:textFill>
        </w:rPr>
        <w:t>1</w:t>
      </w:r>
      <w:r>
        <w:rPr>
          <w:rFonts w:ascii="宋体" w:hAnsi="宋体" w:cs="宋体"/>
          <w:b/>
          <w:bCs/>
          <w:color w:val="000000" w:themeColor="text1"/>
          <w:kern w:val="1"/>
          <w:sz w:val="28"/>
          <w:szCs w:val="28"/>
          <w14:textFill>
            <w14:solidFill>
              <w14:schemeClr w14:val="tx1"/>
            </w14:solidFill>
          </w14:textFill>
        </w:rPr>
        <w:t>.4</w:t>
      </w:r>
      <w:r>
        <w:rPr>
          <w:rFonts w:hint="eastAsia" w:ascii="宋体" w:hAnsi="宋体"/>
          <w:b/>
          <w:bCs/>
          <w:sz w:val="28"/>
          <w:szCs w:val="28"/>
        </w:rPr>
        <w:t>字体设计的知识</w:t>
      </w:r>
    </w:p>
    <w:p>
      <w:pPr>
        <w:widowControl/>
        <w:ind w:firstLine="560" w:firstLineChars="200"/>
        <w:rPr>
          <w:rFonts w:hint="eastAsia" w:ascii="宋体" w:hAnsi="宋体" w:cs="宋体"/>
          <w:color w:val="000000" w:themeColor="text1"/>
          <w:kern w:val="1"/>
          <w:sz w:val="28"/>
          <w:szCs w:val="28"/>
          <w14:textFill>
            <w14:solidFill>
              <w14:schemeClr w14:val="tx1"/>
            </w14:solidFill>
          </w14:textFill>
        </w:rPr>
      </w:pPr>
      <w:r>
        <w:rPr>
          <w:rFonts w:hint="eastAsia" w:ascii="宋体" w:hAnsi="宋体" w:cs="宋体"/>
          <w:color w:val="000000" w:themeColor="text1"/>
          <w:kern w:val="1"/>
          <w:sz w:val="28"/>
          <w:szCs w:val="28"/>
          <w14:textFill>
            <w14:solidFill>
              <w14:schemeClr w14:val="tx1"/>
            </w14:solidFill>
          </w14:textFill>
        </w:rPr>
        <w:t>1)中文字体设计；</w:t>
      </w:r>
    </w:p>
    <w:p>
      <w:pPr>
        <w:widowControl/>
        <w:ind w:firstLine="560" w:firstLineChars="200"/>
        <w:rPr>
          <w:rFonts w:hint="eastAsia" w:ascii="宋体" w:hAnsi="宋体" w:cs="宋体"/>
          <w:color w:val="000000" w:themeColor="text1"/>
          <w:kern w:val="1"/>
          <w:sz w:val="28"/>
          <w:szCs w:val="28"/>
          <w14:textFill>
            <w14:solidFill>
              <w14:schemeClr w14:val="tx1"/>
            </w14:solidFill>
          </w14:textFill>
        </w:rPr>
      </w:pPr>
      <w:r>
        <w:rPr>
          <w:rFonts w:hint="eastAsia" w:ascii="宋体" w:hAnsi="宋体" w:cs="宋体"/>
          <w:color w:val="000000" w:themeColor="text1"/>
          <w:kern w:val="1"/>
          <w:sz w:val="28"/>
          <w:szCs w:val="28"/>
          <w14:textFill>
            <w14:solidFill>
              <w14:schemeClr w14:val="tx1"/>
            </w14:solidFill>
          </w14:textFill>
        </w:rPr>
        <w:t>2)英文字体设计。</w:t>
      </w:r>
    </w:p>
    <w:p>
      <w:pPr>
        <w:widowControl/>
        <w:ind w:firstLine="562" w:firstLineChars="200"/>
        <w:rPr>
          <w:rFonts w:hint="eastAsia" w:ascii="宋体" w:hAnsi="宋体" w:cs="宋体"/>
          <w:b/>
          <w:bCs/>
          <w:color w:val="000000" w:themeColor="text1"/>
          <w:kern w:val="1"/>
          <w:sz w:val="28"/>
          <w:szCs w:val="28"/>
          <w14:textFill>
            <w14:solidFill>
              <w14:schemeClr w14:val="tx1"/>
            </w14:solidFill>
          </w14:textFill>
        </w:rPr>
      </w:pPr>
      <w:r>
        <w:rPr>
          <w:rFonts w:hint="eastAsia" w:ascii="宋体" w:hAnsi="宋体" w:cs="宋体"/>
          <w:b/>
          <w:bCs/>
          <w:color w:val="000000" w:themeColor="text1"/>
          <w:kern w:val="1"/>
          <w:sz w:val="28"/>
          <w:szCs w:val="28"/>
          <w14:textFill>
            <w14:solidFill>
              <w14:schemeClr w14:val="tx1"/>
            </w14:solidFill>
          </w14:textFill>
        </w:rPr>
        <w:t>1</w:t>
      </w:r>
      <w:r>
        <w:rPr>
          <w:rFonts w:ascii="宋体" w:hAnsi="宋体" w:cs="宋体"/>
          <w:b/>
          <w:bCs/>
          <w:color w:val="000000" w:themeColor="text1"/>
          <w:kern w:val="1"/>
          <w:sz w:val="28"/>
          <w:szCs w:val="28"/>
          <w14:textFill>
            <w14:solidFill>
              <w14:schemeClr w14:val="tx1"/>
            </w14:solidFill>
          </w14:textFill>
        </w:rPr>
        <w:t>.5</w:t>
      </w:r>
      <w:r>
        <w:rPr>
          <w:rFonts w:hint="eastAsia" w:ascii="宋体" w:hAnsi="宋体"/>
          <w:b/>
          <w:bCs/>
          <w:sz w:val="28"/>
          <w:szCs w:val="28"/>
        </w:rPr>
        <w:t>标志设计的知识</w:t>
      </w:r>
    </w:p>
    <w:p>
      <w:pPr>
        <w:widowControl/>
        <w:ind w:firstLine="560" w:firstLineChars="200"/>
        <w:rPr>
          <w:rFonts w:hint="eastAsia" w:ascii="宋体" w:hAnsi="宋体" w:cs="宋体"/>
          <w:color w:val="000000" w:themeColor="text1"/>
          <w:kern w:val="1"/>
          <w:sz w:val="28"/>
          <w:szCs w:val="28"/>
          <w14:textFill>
            <w14:solidFill>
              <w14:schemeClr w14:val="tx1"/>
            </w14:solidFill>
          </w14:textFill>
        </w:rPr>
      </w:pPr>
      <w:r>
        <w:rPr>
          <w:rFonts w:hint="eastAsia" w:ascii="宋体" w:hAnsi="宋体" w:cs="宋体"/>
          <w:color w:val="000000" w:themeColor="text1"/>
          <w:kern w:val="1"/>
          <w:sz w:val="28"/>
          <w:szCs w:val="28"/>
          <w14:textFill>
            <w14:solidFill>
              <w14:schemeClr w14:val="tx1"/>
            </w14:solidFill>
          </w14:textFill>
        </w:rPr>
        <w:t>1)图形标志设计；</w:t>
      </w:r>
    </w:p>
    <w:p>
      <w:pPr>
        <w:widowControl/>
        <w:ind w:firstLine="560" w:firstLineChars="200"/>
        <w:rPr>
          <w:rFonts w:hint="eastAsia" w:ascii="宋体" w:hAnsi="宋体" w:cs="宋体"/>
          <w:color w:val="000000" w:themeColor="text1"/>
          <w:kern w:val="1"/>
          <w:sz w:val="28"/>
          <w:szCs w:val="28"/>
          <w14:textFill>
            <w14:solidFill>
              <w14:schemeClr w14:val="tx1"/>
            </w14:solidFill>
          </w14:textFill>
        </w:rPr>
      </w:pPr>
      <w:r>
        <w:rPr>
          <w:rFonts w:hint="eastAsia" w:ascii="宋体" w:hAnsi="宋体" w:cs="宋体"/>
          <w:color w:val="000000" w:themeColor="text1"/>
          <w:kern w:val="1"/>
          <w:sz w:val="28"/>
          <w:szCs w:val="28"/>
          <w14:textFill>
            <w14:solidFill>
              <w14:schemeClr w14:val="tx1"/>
            </w14:solidFill>
          </w14:textFill>
        </w:rPr>
        <w:t>2)文字标志设计；</w:t>
      </w:r>
    </w:p>
    <w:p>
      <w:pPr>
        <w:widowControl/>
        <w:ind w:firstLine="560" w:firstLineChars="200"/>
        <w:rPr>
          <w:rFonts w:hint="eastAsia" w:ascii="宋体" w:hAnsi="宋体" w:cs="宋体"/>
          <w:color w:val="000000" w:themeColor="text1"/>
          <w:kern w:val="1"/>
          <w:sz w:val="28"/>
          <w:szCs w:val="28"/>
          <w14:textFill>
            <w14:solidFill>
              <w14:schemeClr w14:val="tx1"/>
            </w14:solidFill>
          </w14:textFill>
        </w:rPr>
      </w:pPr>
      <w:r>
        <w:rPr>
          <w:rFonts w:hint="eastAsia" w:ascii="宋体" w:hAnsi="宋体" w:cs="宋体"/>
          <w:color w:val="000000" w:themeColor="text1"/>
          <w:kern w:val="1"/>
          <w:sz w:val="28"/>
          <w:szCs w:val="28"/>
          <w14:textFill>
            <w14:solidFill>
              <w14:schemeClr w14:val="tx1"/>
            </w14:solidFill>
          </w14:textFill>
        </w:rPr>
        <w:t>3)图文结合标志设计。</w:t>
      </w:r>
    </w:p>
    <w:p>
      <w:pPr>
        <w:widowControl/>
        <w:ind w:firstLine="562" w:firstLineChars="200"/>
        <w:rPr>
          <w:rFonts w:hint="eastAsia" w:ascii="宋体" w:hAnsi="宋体" w:cs="宋体"/>
          <w:b/>
          <w:bCs/>
          <w:color w:val="000000" w:themeColor="text1"/>
          <w:kern w:val="1"/>
          <w:sz w:val="28"/>
          <w:szCs w:val="28"/>
          <w14:textFill>
            <w14:solidFill>
              <w14:schemeClr w14:val="tx1"/>
            </w14:solidFill>
          </w14:textFill>
        </w:rPr>
      </w:pPr>
      <w:r>
        <w:rPr>
          <w:rFonts w:hint="eastAsia" w:ascii="宋体" w:hAnsi="宋体" w:cs="宋体"/>
          <w:b/>
          <w:bCs/>
          <w:color w:val="000000" w:themeColor="text1"/>
          <w:kern w:val="1"/>
          <w:sz w:val="28"/>
          <w:szCs w:val="28"/>
          <w14:textFill>
            <w14:solidFill>
              <w14:schemeClr w14:val="tx1"/>
            </w14:solidFill>
          </w14:textFill>
        </w:rPr>
        <w:t>1</w:t>
      </w:r>
      <w:r>
        <w:rPr>
          <w:rFonts w:ascii="宋体" w:hAnsi="宋体" w:cs="宋体"/>
          <w:b/>
          <w:bCs/>
          <w:color w:val="000000" w:themeColor="text1"/>
          <w:kern w:val="1"/>
          <w:sz w:val="28"/>
          <w:szCs w:val="28"/>
          <w14:textFill>
            <w14:solidFill>
              <w14:schemeClr w14:val="tx1"/>
            </w14:solidFill>
          </w14:textFill>
        </w:rPr>
        <w:t>.6</w:t>
      </w:r>
      <w:r>
        <w:rPr>
          <w:rFonts w:hint="eastAsia" w:ascii="宋体" w:hAnsi="宋体"/>
          <w:b/>
          <w:bCs/>
          <w:sz w:val="28"/>
          <w:szCs w:val="28"/>
        </w:rPr>
        <w:t>海报设计</w:t>
      </w:r>
    </w:p>
    <w:p>
      <w:pPr>
        <w:widowControl/>
        <w:ind w:firstLine="560" w:firstLineChars="200"/>
        <w:rPr>
          <w:rFonts w:hint="eastAsia" w:ascii="宋体" w:hAnsi="宋体" w:cs="宋体"/>
          <w:color w:val="000000" w:themeColor="text1"/>
          <w:kern w:val="1"/>
          <w:sz w:val="28"/>
          <w:szCs w:val="28"/>
          <w14:textFill>
            <w14:solidFill>
              <w14:schemeClr w14:val="tx1"/>
            </w14:solidFill>
          </w14:textFill>
        </w:rPr>
      </w:pPr>
      <w:r>
        <w:rPr>
          <w:rFonts w:hint="eastAsia" w:ascii="宋体" w:hAnsi="宋体" w:cs="宋体"/>
          <w:color w:val="000000" w:themeColor="text1"/>
          <w:kern w:val="1"/>
          <w:sz w:val="28"/>
          <w:szCs w:val="28"/>
          <w14:textFill>
            <w14:solidFill>
              <w14:schemeClr w14:val="tx1"/>
            </w14:solidFill>
          </w14:textFill>
        </w:rPr>
        <w:t>1)公益海报设计；</w:t>
      </w:r>
    </w:p>
    <w:p>
      <w:pPr>
        <w:widowControl/>
        <w:ind w:firstLine="560" w:firstLineChars="200"/>
        <w:rPr>
          <w:rFonts w:hint="eastAsia" w:ascii="宋体" w:hAnsi="宋体" w:cs="宋体"/>
          <w:color w:val="000000" w:themeColor="text1"/>
          <w:kern w:val="1"/>
          <w:sz w:val="28"/>
          <w:szCs w:val="28"/>
          <w14:textFill>
            <w14:solidFill>
              <w14:schemeClr w14:val="tx1"/>
            </w14:solidFill>
          </w14:textFill>
        </w:rPr>
      </w:pPr>
      <w:r>
        <w:rPr>
          <w:rFonts w:hint="eastAsia" w:ascii="宋体" w:hAnsi="宋体" w:cs="宋体"/>
          <w:color w:val="000000" w:themeColor="text1"/>
          <w:kern w:val="1"/>
          <w:sz w:val="28"/>
          <w:szCs w:val="28"/>
          <w14:textFill>
            <w14:solidFill>
              <w14:schemeClr w14:val="tx1"/>
            </w14:solidFill>
          </w14:textFill>
        </w:rPr>
        <w:t>2)文化海报设计；</w:t>
      </w:r>
    </w:p>
    <w:p>
      <w:pPr>
        <w:widowControl/>
        <w:ind w:firstLine="560" w:firstLineChars="200"/>
        <w:rPr>
          <w:rFonts w:hint="eastAsia" w:ascii="宋体" w:hAnsi="宋体" w:cs="宋体"/>
          <w:color w:val="000000" w:themeColor="text1"/>
          <w:kern w:val="1"/>
          <w:sz w:val="28"/>
          <w:szCs w:val="28"/>
          <w14:textFill>
            <w14:solidFill>
              <w14:schemeClr w14:val="tx1"/>
            </w14:solidFill>
          </w14:textFill>
        </w:rPr>
      </w:pPr>
      <w:r>
        <w:rPr>
          <w:rFonts w:hint="eastAsia" w:ascii="宋体" w:hAnsi="宋体" w:cs="宋体"/>
          <w:color w:val="000000" w:themeColor="text1"/>
          <w:kern w:val="1"/>
          <w:sz w:val="28"/>
          <w:szCs w:val="28"/>
          <w14:textFill>
            <w14:solidFill>
              <w14:schemeClr w14:val="tx1"/>
            </w14:solidFill>
          </w14:textFill>
        </w:rPr>
        <w:t>3)商业海报设计。</w:t>
      </w:r>
    </w:p>
    <w:p>
      <w:pPr>
        <w:widowControl/>
        <w:ind w:firstLine="562" w:firstLineChars="200"/>
        <w:rPr>
          <w:rFonts w:hint="eastAsia" w:ascii="宋体" w:hAnsi="宋体" w:cs="宋体"/>
          <w:b/>
          <w:bCs/>
          <w:color w:val="000000" w:themeColor="text1"/>
          <w:kern w:val="1"/>
          <w:sz w:val="28"/>
          <w:szCs w:val="28"/>
          <w14:textFill>
            <w14:solidFill>
              <w14:schemeClr w14:val="tx1"/>
            </w14:solidFill>
          </w14:textFill>
        </w:rPr>
      </w:pPr>
      <w:r>
        <w:rPr>
          <w:rFonts w:hint="eastAsia" w:ascii="宋体" w:hAnsi="宋体" w:cs="宋体"/>
          <w:b/>
          <w:bCs/>
          <w:color w:val="000000" w:themeColor="text1"/>
          <w:kern w:val="1"/>
          <w:sz w:val="28"/>
          <w:szCs w:val="28"/>
          <w14:textFill>
            <w14:solidFill>
              <w14:schemeClr w14:val="tx1"/>
            </w14:solidFill>
          </w14:textFill>
        </w:rPr>
        <w:t>1</w:t>
      </w:r>
      <w:r>
        <w:rPr>
          <w:rFonts w:ascii="宋体" w:hAnsi="宋体" w:cs="宋体"/>
          <w:b/>
          <w:bCs/>
          <w:color w:val="000000" w:themeColor="text1"/>
          <w:kern w:val="1"/>
          <w:sz w:val="28"/>
          <w:szCs w:val="28"/>
          <w14:textFill>
            <w14:solidFill>
              <w14:schemeClr w14:val="tx1"/>
            </w14:solidFill>
          </w14:textFill>
        </w:rPr>
        <w:t>.7</w:t>
      </w:r>
      <w:r>
        <w:rPr>
          <w:rFonts w:hint="eastAsia" w:ascii="宋体" w:hAnsi="宋体"/>
          <w:b/>
          <w:bCs/>
          <w:sz w:val="28"/>
          <w:szCs w:val="28"/>
        </w:rPr>
        <w:t>书籍装帧</w:t>
      </w:r>
    </w:p>
    <w:p>
      <w:pPr>
        <w:widowControl/>
        <w:ind w:firstLine="560" w:firstLineChars="200"/>
        <w:rPr>
          <w:rFonts w:hint="eastAsia" w:ascii="宋体" w:hAnsi="宋体" w:cs="宋体"/>
          <w:color w:val="000000" w:themeColor="text1"/>
          <w:kern w:val="1"/>
          <w:sz w:val="28"/>
          <w:szCs w:val="28"/>
          <w14:textFill>
            <w14:solidFill>
              <w14:schemeClr w14:val="tx1"/>
            </w14:solidFill>
          </w14:textFill>
        </w:rPr>
      </w:pPr>
      <w:r>
        <w:rPr>
          <w:rFonts w:hint="eastAsia" w:ascii="宋体" w:hAnsi="宋体" w:cs="宋体"/>
          <w:color w:val="000000" w:themeColor="text1"/>
          <w:kern w:val="1"/>
          <w:sz w:val="28"/>
          <w:szCs w:val="28"/>
          <w14:textFill>
            <w14:solidFill>
              <w14:schemeClr w14:val="tx1"/>
            </w14:solidFill>
          </w14:textFill>
        </w:rPr>
        <w:t>1)书籍封面设计；</w:t>
      </w:r>
    </w:p>
    <w:p>
      <w:pPr>
        <w:widowControl/>
        <w:ind w:firstLine="560" w:firstLineChars="200"/>
        <w:rPr>
          <w:rFonts w:hint="eastAsia" w:ascii="宋体" w:hAnsi="宋体" w:cs="宋体"/>
          <w:color w:val="000000" w:themeColor="text1"/>
          <w:kern w:val="1"/>
          <w:sz w:val="28"/>
          <w:szCs w:val="28"/>
          <w14:textFill>
            <w14:solidFill>
              <w14:schemeClr w14:val="tx1"/>
            </w14:solidFill>
          </w14:textFill>
        </w:rPr>
      </w:pPr>
      <w:r>
        <w:rPr>
          <w:rFonts w:hint="eastAsia" w:ascii="宋体" w:hAnsi="宋体" w:cs="宋体"/>
          <w:color w:val="000000" w:themeColor="text1"/>
          <w:kern w:val="1"/>
          <w:sz w:val="28"/>
          <w:szCs w:val="28"/>
          <w14:textFill>
            <w14:solidFill>
              <w14:schemeClr w14:val="tx1"/>
            </w14:solidFill>
          </w14:textFill>
        </w:rPr>
        <w:t>2)书籍内页设计。</w:t>
      </w:r>
    </w:p>
    <w:p>
      <w:pPr>
        <w:ind w:firstLine="562" w:firstLineChars="200"/>
        <w:rPr>
          <w:rFonts w:hint="eastAsia" w:ascii="宋体" w:hAnsi="宋体" w:cs="宋体"/>
          <w:b/>
          <w:bCs/>
          <w:color w:val="000000" w:themeColor="text1"/>
          <w:kern w:val="1"/>
          <w:sz w:val="28"/>
          <w:szCs w:val="28"/>
          <w14:textFill>
            <w14:solidFill>
              <w14:schemeClr w14:val="tx1"/>
            </w14:solidFill>
          </w14:textFill>
        </w:rPr>
      </w:pPr>
      <w:r>
        <w:rPr>
          <w:rFonts w:ascii="宋体" w:hAnsi="宋体" w:cs="宋体"/>
          <w:b/>
          <w:bCs/>
          <w:color w:val="000000" w:themeColor="text1"/>
          <w:kern w:val="1"/>
          <w:sz w:val="28"/>
          <w:szCs w:val="28"/>
          <w14:textFill>
            <w14:solidFill>
              <w14:schemeClr w14:val="tx1"/>
            </w14:solidFill>
          </w14:textFill>
        </w:rPr>
        <w:t>2</w:t>
      </w:r>
      <w:r>
        <w:rPr>
          <w:rFonts w:hint="eastAsia" w:ascii="宋体" w:hAnsi="宋体" w:cs="宋体"/>
          <w:b/>
          <w:bCs/>
          <w:color w:val="000000" w:themeColor="text1"/>
          <w:kern w:val="1"/>
          <w:sz w:val="28"/>
          <w:szCs w:val="28"/>
          <w14:textFill>
            <w14:solidFill>
              <w14:schemeClr w14:val="tx1"/>
            </w14:solidFill>
          </w14:textFill>
        </w:rPr>
        <w:t>、能力要求</w:t>
      </w:r>
    </w:p>
    <w:p>
      <w:pPr>
        <w:widowControl/>
        <w:ind w:firstLine="562" w:firstLineChars="200"/>
        <w:rPr>
          <w:rFonts w:hint="eastAsia" w:ascii="宋体" w:hAnsi="宋体" w:cs="宋体"/>
          <w:b/>
          <w:bCs/>
          <w:color w:val="000000" w:themeColor="text1"/>
          <w:kern w:val="1"/>
          <w:sz w:val="28"/>
          <w:szCs w:val="28"/>
          <w14:textFill>
            <w14:solidFill>
              <w14:schemeClr w14:val="tx1"/>
            </w14:solidFill>
          </w14:textFill>
        </w:rPr>
      </w:pPr>
      <w:r>
        <w:rPr>
          <w:rFonts w:ascii="宋体" w:hAnsi="宋体" w:cs="宋体"/>
          <w:b/>
          <w:bCs/>
          <w:color w:val="000000" w:themeColor="text1"/>
          <w:kern w:val="1"/>
          <w:sz w:val="28"/>
          <w:szCs w:val="28"/>
          <w14:textFill>
            <w14:solidFill>
              <w14:schemeClr w14:val="tx1"/>
            </w14:solidFill>
          </w14:textFill>
        </w:rPr>
        <w:t>2.1</w:t>
      </w:r>
      <w:r>
        <w:rPr>
          <w:rFonts w:hint="eastAsia" w:ascii="宋体" w:hAnsi="宋体"/>
          <w:b/>
          <w:bCs/>
          <w:sz w:val="28"/>
          <w:szCs w:val="28"/>
        </w:rPr>
        <w:t>知识理解和创意能力</w:t>
      </w:r>
    </w:p>
    <w:p>
      <w:pPr>
        <w:widowControl/>
        <w:ind w:firstLine="560" w:firstLineChars="200"/>
        <w:rPr>
          <w:rFonts w:hint="eastAsia" w:ascii="宋体" w:hAnsi="宋体"/>
          <w:sz w:val="28"/>
          <w:szCs w:val="28"/>
        </w:rPr>
      </w:pPr>
      <w:r>
        <w:rPr>
          <w:rFonts w:hint="eastAsia" w:ascii="宋体" w:hAnsi="宋体"/>
          <w:sz w:val="28"/>
          <w:szCs w:val="28"/>
        </w:rPr>
        <w:t>1)仔细阅读和分析模块描述；</w:t>
      </w:r>
    </w:p>
    <w:p>
      <w:pPr>
        <w:widowControl/>
        <w:ind w:firstLine="560" w:firstLineChars="200"/>
        <w:rPr>
          <w:rFonts w:hint="eastAsia" w:ascii="宋体" w:hAnsi="宋体"/>
          <w:sz w:val="28"/>
          <w:szCs w:val="28"/>
        </w:rPr>
      </w:pPr>
      <w:r>
        <w:rPr>
          <w:rFonts w:hint="eastAsia" w:ascii="宋体" w:hAnsi="宋体"/>
          <w:sz w:val="28"/>
          <w:szCs w:val="28"/>
        </w:rPr>
        <w:t>2)检查包含在模块中所提供的材料；</w:t>
      </w:r>
    </w:p>
    <w:p>
      <w:pPr>
        <w:widowControl/>
        <w:ind w:firstLine="560" w:firstLineChars="200"/>
        <w:rPr>
          <w:rFonts w:hint="eastAsia" w:ascii="宋体" w:hAnsi="宋体"/>
          <w:sz w:val="28"/>
          <w:szCs w:val="28"/>
        </w:rPr>
      </w:pPr>
      <w:r>
        <w:rPr>
          <w:rFonts w:hint="eastAsia" w:ascii="宋体" w:hAnsi="宋体"/>
          <w:sz w:val="28"/>
          <w:szCs w:val="28"/>
        </w:rPr>
        <w:t>3)善用个人的艺术能力；</w:t>
      </w:r>
    </w:p>
    <w:p>
      <w:pPr>
        <w:widowControl/>
        <w:ind w:firstLine="560" w:firstLineChars="200"/>
        <w:rPr>
          <w:rFonts w:hint="eastAsia" w:ascii="宋体" w:hAnsi="宋体"/>
          <w:sz w:val="28"/>
          <w:szCs w:val="28"/>
        </w:rPr>
      </w:pPr>
      <w:r>
        <w:rPr>
          <w:rFonts w:hint="eastAsia" w:ascii="宋体" w:hAnsi="宋体"/>
          <w:sz w:val="28"/>
          <w:szCs w:val="28"/>
        </w:rPr>
        <w:t>4)充分利用软件资源；</w:t>
      </w:r>
    </w:p>
    <w:p>
      <w:pPr>
        <w:widowControl/>
        <w:ind w:firstLine="560" w:firstLineChars="200"/>
        <w:rPr>
          <w:rFonts w:hint="eastAsia" w:ascii="宋体" w:hAnsi="宋体"/>
          <w:sz w:val="28"/>
          <w:szCs w:val="28"/>
        </w:rPr>
      </w:pPr>
      <w:r>
        <w:rPr>
          <w:rFonts w:hint="eastAsia" w:ascii="宋体" w:hAnsi="宋体"/>
          <w:sz w:val="28"/>
          <w:szCs w:val="28"/>
        </w:rPr>
        <w:t>5)考虑到时间的限制；</w:t>
      </w:r>
    </w:p>
    <w:p>
      <w:pPr>
        <w:widowControl/>
        <w:ind w:firstLine="560" w:firstLineChars="200"/>
        <w:rPr>
          <w:rFonts w:hint="eastAsia" w:ascii="宋体" w:hAnsi="宋体"/>
          <w:sz w:val="28"/>
          <w:szCs w:val="28"/>
        </w:rPr>
      </w:pPr>
      <w:r>
        <w:rPr>
          <w:rFonts w:hint="eastAsia" w:ascii="宋体" w:hAnsi="宋体"/>
          <w:sz w:val="28"/>
          <w:szCs w:val="28"/>
        </w:rPr>
        <w:t>6)拓展与模块相关的原创创意。</w:t>
      </w:r>
    </w:p>
    <w:p>
      <w:pPr>
        <w:widowControl/>
        <w:ind w:firstLine="562" w:firstLineChars="200"/>
        <w:rPr>
          <w:rFonts w:hint="eastAsia" w:ascii="宋体" w:hAnsi="宋体"/>
          <w:b/>
          <w:bCs/>
          <w:sz w:val="28"/>
          <w:szCs w:val="28"/>
        </w:rPr>
      </w:pPr>
      <w:r>
        <w:rPr>
          <w:rFonts w:ascii="宋体" w:hAnsi="宋体"/>
          <w:b/>
          <w:bCs/>
          <w:sz w:val="28"/>
          <w:szCs w:val="28"/>
        </w:rPr>
        <w:t>2.2</w:t>
      </w:r>
      <w:r>
        <w:rPr>
          <w:rFonts w:hint="eastAsia" w:ascii="宋体" w:hAnsi="宋体"/>
          <w:b/>
          <w:bCs/>
          <w:sz w:val="28"/>
          <w:szCs w:val="28"/>
        </w:rPr>
        <w:t>设计的一致性</w:t>
      </w:r>
    </w:p>
    <w:p>
      <w:pPr>
        <w:widowControl/>
        <w:ind w:firstLine="560" w:firstLineChars="200"/>
        <w:rPr>
          <w:rFonts w:hint="eastAsia" w:ascii="宋体" w:hAnsi="宋体"/>
          <w:sz w:val="28"/>
          <w:szCs w:val="28"/>
        </w:rPr>
      </w:pPr>
      <w:r>
        <w:rPr>
          <w:rFonts w:hint="eastAsia" w:ascii="宋体" w:hAnsi="宋体"/>
          <w:sz w:val="28"/>
          <w:szCs w:val="28"/>
        </w:rPr>
        <w:t>1)能理解设计的原则，从而保证设计最终成品的连贯性；</w:t>
      </w:r>
    </w:p>
    <w:p>
      <w:pPr>
        <w:widowControl/>
        <w:ind w:firstLine="560" w:firstLineChars="200"/>
        <w:rPr>
          <w:rFonts w:hint="eastAsia" w:ascii="宋体" w:hAnsi="宋体"/>
          <w:sz w:val="28"/>
          <w:szCs w:val="28"/>
        </w:rPr>
      </w:pPr>
      <w:r>
        <w:rPr>
          <w:rFonts w:hint="eastAsia" w:ascii="宋体" w:hAnsi="宋体"/>
          <w:sz w:val="28"/>
          <w:szCs w:val="28"/>
        </w:rPr>
        <w:t>2)在一个模块的多项目中间进行协同调节；</w:t>
      </w:r>
    </w:p>
    <w:p>
      <w:pPr>
        <w:widowControl/>
        <w:ind w:firstLine="560" w:firstLineChars="200"/>
        <w:rPr>
          <w:rFonts w:hint="eastAsia" w:ascii="宋体" w:hAnsi="宋体"/>
          <w:sz w:val="28"/>
          <w:szCs w:val="28"/>
        </w:rPr>
      </w:pPr>
      <w:r>
        <w:rPr>
          <w:rFonts w:hint="eastAsia" w:ascii="宋体" w:hAnsi="宋体"/>
          <w:sz w:val="28"/>
          <w:szCs w:val="28"/>
        </w:rPr>
        <w:t>3)善用有效的图形；</w:t>
      </w:r>
    </w:p>
    <w:p>
      <w:pPr>
        <w:widowControl/>
        <w:ind w:firstLine="560" w:firstLineChars="200"/>
        <w:rPr>
          <w:rFonts w:hint="eastAsia" w:ascii="宋体" w:hAnsi="宋体"/>
          <w:sz w:val="28"/>
          <w:szCs w:val="28"/>
        </w:rPr>
      </w:pPr>
      <w:r>
        <w:rPr>
          <w:rFonts w:hint="eastAsia" w:ascii="宋体" w:hAnsi="宋体"/>
          <w:sz w:val="28"/>
          <w:szCs w:val="28"/>
        </w:rPr>
        <w:t>4)正确选择一个在时间限制下可以完成的创意。</w:t>
      </w:r>
    </w:p>
    <w:p>
      <w:pPr>
        <w:widowControl/>
        <w:ind w:firstLine="562" w:firstLineChars="200"/>
        <w:rPr>
          <w:rFonts w:hint="eastAsia" w:ascii="宋体" w:hAnsi="宋体"/>
          <w:b/>
          <w:bCs/>
          <w:sz w:val="28"/>
          <w:szCs w:val="28"/>
        </w:rPr>
      </w:pPr>
      <w:r>
        <w:rPr>
          <w:rFonts w:ascii="宋体" w:hAnsi="宋体"/>
          <w:b/>
          <w:bCs/>
          <w:sz w:val="28"/>
          <w:szCs w:val="28"/>
        </w:rPr>
        <w:t>2.3</w:t>
      </w:r>
      <w:r>
        <w:rPr>
          <w:rFonts w:hint="eastAsia" w:ascii="宋体" w:hAnsi="宋体"/>
          <w:b/>
          <w:bCs/>
          <w:sz w:val="28"/>
          <w:szCs w:val="28"/>
        </w:rPr>
        <w:t>版式编排</w:t>
      </w:r>
    </w:p>
    <w:p>
      <w:pPr>
        <w:widowControl/>
        <w:ind w:firstLine="560" w:firstLineChars="200"/>
        <w:rPr>
          <w:rFonts w:hint="eastAsia" w:ascii="宋体" w:hAnsi="宋体"/>
          <w:sz w:val="28"/>
          <w:szCs w:val="28"/>
        </w:rPr>
      </w:pPr>
      <w:r>
        <w:rPr>
          <w:rFonts w:hint="eastAsia" w:ascii="宋体" w:hAnsi="宋体"/>
          <w:sz w:val="28"/>
          <w:szCs w:val="28"/>
        </w:rPr>
        <w:t>1)根据原创的创意和目标市场选择相关的配色；</w:t>
      </w:r>
    </w:p>
    <w:p>
      <w:pPr>
        <w:widowControl/>
        <w:ind w:firstLine="560" w:firstLineChars="200"/>
        <w:rPr>
          <w:rFonts w:hint="eastAsia" w:ascii="宋体" w:hAnsi="宋体"/>
          <w:sz w:val="28"/>
          <w:szCs w:val="28"/>
        </w:rPr>
      </w:pPr>
      <w:r>
        <w:rPr>
          <w:rFonts w:hint="eastAsia" w:ascii="宋体" w:hAnsi="宋体"/>
          <w:sz w:val="28"/>
          <w:szCs w:val="28"/>
        </w:rPr>
        <w:t>2)对任何需要被使用的元素做出考虑；</w:t>
      </w:r>
    </w:p>
    <w:p>
      <w:pPr>
        <w:widowControl/>
        <w:ind w:firstLine="560" w:firstLineChars="200"/>
        <w:rPr>
          <w:rFonts w:hint="eastAsia" w:ascii="宋体" w:hAnsi="宋体"/>
          <w:sz w:val="28"/>
          <w:szCs w:val="28"/>
        </w:rPr>
      </w:pPr>
      <w:r>
        <w:rPr>
          <w:rFonts w:hint="eastAsia" w:ascii="宋体" w:hAnsi="宋体"/>
          <w:sz w:val="28"/>
          <w:szCs w:val="28"/>
        </w:rPr>
        <w:t>3)使用所有被要求用到的元素去创造设计；</w:t>
      </w:r>
    </w:p>
    <w:p>
      <w:pPr>
        <w:widowControl/>
        <w:ind w:firstLine="560" w:firstLineChars="200"/>
        <w:rPr>
          <w:rFonts w:hint="eastAsia" w:ascii="宋体" w:hAnsi="宋体"/>
          <w:sz w:val="28"/>
          <w:szCs w:val="28"/>
        </w:rPr>
      </w:pPr>
      <w:r>
        <w:rPr>
          <w:rFonts w:hint="eastAsia" w:ascii="宋体" w:hAnsi="宋体"/>
          <w:sz w:val="28"/>
          <w:szCs w:val="28"/>
        </w:rPr>
        <w:t>4)选择最合适创意本身和目标市场的字体；</w:t>
      </w:r>
    </w:p>
    <w:p>
      <w:pPr>
        <w:widowControl/>
        <w:ind w:firstLine="560" w:firstLineChars="200"/>
        <w:rPr>
          <w:rFonts w:hint="eastAsia" w:ascii="宋体" w:hAnsi="宋体"/>
          <w:sz w:val="28"/>
          <w:szCs w:val="28"/>
        </w:rPr>
      </w:pPr>
      <w:r>
        <w:rPr>
          <w:rFonts w:hint="eastAsia" w:ascii="宋体" w:hAnsi="宋体"/>
          <w:sz w:val="28"/>
          <w:szCs w:val="28"/>
        </w:rPr>
        <w:t>5)格式排版要清晰、有一致性；</w:t>
      </w:r>
    </w:p>
    <w:p>
      <w:pPr>
        <w:widowControl/>
        <w:ind w:firstLine="560" w:firstLineChars="200"/>
        <w:rPr>
          <w:rFonts w:hint="eastAsia" w:ascii="宋体" w:hAnsi="宋体"/>
          <w:sz w:val="28"/>
          <w:szCs w:val="28"/>
        </w:rPr>
      </w:pPr>
      <w:r>
        <w:rPr>
          <w:rFonts w:hint="eastAsia" w:ascii="宋体" w:hAnsi="宋体"/>
          <w:sz w:val="28"/>
          <w:szCs w:val="28"/>
        </w:rPr>
        <w:t>6)所有的图形要运用到位，使设计协调；</w:t>
      </w:r>
    </w:p>
    <w:p>
      <w:pPr>
        <w:widowControl/>
        <w:ind w:firstLine="560" w:firstLineChars="200"/>
        <w:rPr>
          <w:rFonts w:hint="eastAsia" w:ascii="宋体" w:hAnsi="宋体"/>
          <w:sz w:val="28"/>
          <w:szCs w:val="28"/>
        </w:rPr>
      </w:pPr>
      <w:r>
        <w:rPr>
          <w:rFonts w:hint="eastAsia" w:ascii="宋体" w:hAnsi="宋体"/>
          <w:sz w:val="28"/>
          <w:szCs w:val="28"/>
        </w:rPr>
        <w:t>7)把一个创意以一个既美观又有创意的设计形式呈现出来。</w:t>
      </w:r>
    </w:p>
    <w:p>
      <w:pPr>
        <w:widowControl/>
        <w:ind w:firstLine="562" w:firstLineChars="200"/>
        <w:rPr>
          <w:rFonts w:hint="eastAsia" w:ascii="宋体" w:hAnsi="宋体"/>
          <w:b/>
          <w:bCs/>
          <w:sz w:val="28"/>
          <w:szCs w:val="28"/>
        </w:rPr>
      </w:pPr>
      <w:r>
        <w:rPr>
          <w:rFonts w:ascii="宋体" w:hAnsi="宋体"/>
          <w:b/>
          <w:bCs/>
          <w:sz w:val="28"/>
          <w:szCs w:val="28"/>
        </w:rPr>
        <w:t>2.4</w:t>
      </w:r>
      <w:r>
        <w:rPr>
          <w:rFonts w:hint="eastAsia" w:ascii="宋体" w:hAnsi="宋体"/>
          <w:b/>
          <w:bCs/>
          <w:sz w:val="28"/>
          <w:szCs w:val="28"/>
        </w:rPr>
        <w:t>特定元素的设计创作</w:t>
      </w:r>
    </w:p>
    <w:p>
      <w:pPr>
        <w:widowControl/>
        <w:ind w:firstLine="560" w:firstLineChars="200"/>
        <w:rPr>
          <w:rFonts w:hint="eastAsia" w:ascii="宋体" w:hAnsi="宋体"/>
          <w:sz w:val="28"/>
          <w:szCs w:val="28"/>
        </w:rPr>
      </w:pPr>
      <w:r>
        <w:rPr>
          <w:rFonts w:hint="eastAsia" w:ascii="宋体" w:hAnsi="宋体"/>
          <w:sz w:val="28"/>
          <w:szCs w:val="28"/>
        </w:rPr>
        <w:t>1)画或重画标志、图表、地图和其它图形元素矢量格式；</w:t>
      </w:r>
    </w:p>
    <w:p>
      <w:pPr>
        <w:widowControl/>
        <w:ind w:firstLine="560" w:firstLineChars="200"/>
        <w:rPr>
          <w:rFonts w:hint="eastAsia" w:ascii="宋体" w:hAnsi="宋体"/>
          <w:sz w:val="28"/>
          <w:szCs w:val="28"/>
        </w:rPr>
      </w:pPr>
      <w:r>
        <w:rPr>
          <w:rFonts w:hint="eastAsia" w:ascii="宋体" w:hAnsi="宋体"/>
          <w:sz w:val="28"/>
          <w:szCs w:val="28"/>
        </w:rPr>
        <w:t>2)使用矢量软件绘制原创插图或背景；</w:t>
      </w:r>
    </w:p>
    <w:p>
      <w:pPr>
        <w:widowControl/>
        <w:ind w:firstLine="560" w:firstLineChars="200"/>
        <w:rPr>
          <w:rFonts w:hint="eastAsia" w:ascii="宋体" w:hAnsi="宋体"/>
          <w:sz w:val="28"/>
          <w:szCs w:val="28"/>
        </w:rPr>
      </w:pPr>
      <w:r>
        <w:rPr>
          <w:rFonts w:hint="eastAsia" w:ascii="宋体" w:hAnsi="宋体"/>
          <w:sz w:val="28"/>
          <w:szCs w:val="28"/>
        </w:rPr>
        <w:t>3)在以像素为基准的软件中创建原创图片或背景；</w:t>
      </w:r>
    </w:p>
    <w:p>
      <w:pPr>
        <w:widowControl/>
        <w:ind w:firstLine="560" w:firstLineChars="200"/>
        <w:rPr>
          <w:rFonts w:hint="eastAsia" w:ascii="宋体" w:hAnsi="宋体"/>
          <w:sz w:val="28"/>
          <w:szCs w:val="28"/>
        </w:rPr>
      </w:pPr>
      <w:r>
        <w:rPr>
          <w:rFonts w:hint="eastAsia" w:ascii="宋体" w:hAnsi="宋体"/>
          <w:sz w:val="28"/>
          <w:szCs w:val="28"/>
        </w:rPr>
        <w:t>4)对图像进行裁剪、克隆、融合等以制作不同的效果；</w:t>
      </w:r>
    </w:p>
    <w:p>
      <w:pPr>
        <w:widowControl/>
        <w:ind w:firstLine="560" w:firstLineChars="200"/>
        <w:rPr>
          <w:rFonts w:hint="eastAsia" w:ascii="宋体" w:hAnsi="宋体"/>
          <w:sz w:val="28"/>
          <w:szCs w:val="28"/>
        </w:rPr>
      </w:pPr>
      <w:r>
        <w:rPr>
          <w:rFonts w:hint="eastAsia" w:ascii="宋体" w:hAnsi="宋体"/>
          <w:sz w:val="28"/>
          <w:szCs w:val="28"/>
        </w:rPr>
        <w:t>5)创建标志和标题；</w:t>
      </w:r>
    </w:p>
    <w:p>
      <w:pPr>
        <w:widowControl/>
        <w:ind w:firstLine="560" w:firstLineChars="200"/>
        <w:rPr>
          <w:rFonts w:hint="eastAsia" w:ascii="宋体" w:hAnsi="宋体"/>
          <w:sz w:val="28"/>
          <w:szCs w:val="28"/>
        </w:rPr>
      </w:pPr>
      <w:r>
        <w:rPr>
          <w:rFonts w:hint="eastAsia" w:ascii="宋体" w:hAnsi="宋体"/>
          <w:sz w:val="28"/>
          <w:szCs w:val="28"/>
        </w:rPr>
        <w:t>6)创造设计特定的元素。</w:t>
      </w:r>
    </w:p>
    <w:p>
      <w:pPr>
        <w:widowControl/>
        <w:ind w:firstLine="562" w:firstLineChars="200"/>
        <w:rPr>
          <w:rFonts w:hint="eastAsia" w:ascii="宋体" w:hAnsi="宋体"/>
          <w:b/>
          <w:bCs/>
          <w:sz w:val="28"/>
          <w:szCs w:val="28"/>
        </w:rPr>
      </w:pPr>
      <w:r>
        <w:rPr>
          <w:rFonts w:ascii="宋体" w:hAnsi="宋体"/>
          <w:b/>
          <w:bCs/>
          <w:sz w:val="28"/>
          <w:szCs w:val="28"/>
        </w:rPr>
        <w:t>2.5</w:t>
      </w:r>
      <w:r>
        <w:rPr>
          <w:rFonts w:hint="eastAsia" w:ascii="宋体" w:hAnsi="宋体"/>
          <w:b/>
          <w:bCs/>
          <w:sz w:val="28"/>
          <w:szCs w:val="28"/>
        </w:rPr>
        <w:t>排版的生产技术</w:t>
      </w:r>
    </w:p>
    <w:p>
      <w:pPr>
        <w:widowControl/>
        <w:ind w:firstLine="560" w:firstLineChars="200"/>
        <w:rPr>
          <w:rFonts w:hint="eastAsia" w:ascii="宋体" w:hAnsi="宋体"/>
          <w:sz w:val="28"/>
          <w:szCs w:val="28"/>
        </w:rPr>
      </w:pPr>
      <w:r>
        <w:rPr>
          <w:rFonts w:hint="eastAsia" w:ascii="宋体" w:hAnsi="宋体"/>
          <w:sz w:val="28"/>
          <w:szCs w:val="28"/>
        </w:rPr>
        <w:t>1)正确调整分辨率和图像的颜色模式；</w:t>
      </w:r>
    </w:p>
    <w:p>
      <w:pPr>
        <w:widowControl/>
        <w:ind w:firstLine="560" w:firstLineChars="200"/>
        <w:rPr>
          <w:rFonts w:hint="eastAsia" w:ascii="宋体" w:hAnsi="宋体"/>
          <w:sz w:val="28"/>
          <w:szCs w:val="28"/>
        </w:rPr>
      </w:pPr>
      <w:r>
        <w:rPr>
          <w:rFonts w:hint="eastAsia" w:ascii="宋体" w:hAnsi="宋体"/>
          <w:sz w:val="28"/>
          <w:szCs w:val="28"/>
        </w:rPr>
        <w:t>2)使用一个合适的ICC色彩配置文件将图像的色彩模式转换到另一个；</w:t>
      </w:r>
    </w:p>
    <w:p>
      <w:pPr>
        <w:widowControl/>
        <w:ind w:firstLine="560" w:firstLineChars="200"/>
        <w:rPr>
          <w:rFonts w:hint="eastAsia" w:ascii="宋体" w:hAnsi="宋体"/>
          <w:sz w:val="28"/>
          <w:szCs w:val="28"/>
        </w:rPr>
      </w:pPr>
      <w:r>
        <w:rPr>
          <w:rFonts w:hint="eastAsia" w:ascii="宋体" w:hAnsi="宋体"/>
          <w:sz w:val="28"/>
          <w:szCs w:val="28"/>
        </w:rPr>
        <w:t>3)在软件应用中调整工具和颜色的偏好设置；</w:t>
      </w:r>
    </w:p>
    <w:p>
      <w:pPr>
        <w:widowControl/>
        <w:ind w:firstLine="560" w:firstLineChars="200"/>
        <w:rPr>
          <w:rFonts w:hint="eastAsia" w:ascii="宋体" w:hAnsi="宋体"/>
          <w:sz w:val="28"/>
          <w:szCs w:val="28"/>
        </w:rPr>
      </w:pPr>
      <w:r>
        <w:rPr>
          <w:rFonts w:hint="eastAsia" w:ascii="宋体" w:hAnsi="宋体"/>
          <w:sz w:val="28"/>
          <w:szCs w:val="28"/>
        </w:rPr>
        <w:t>4)使用适当的应用软件来描绘裁切线；</w:t>
      </w:r>
    </w:p>
    <w:p>
      <w:pPr>
        <w:widowControl/>
        <w:ind w:firstLine="560" w:firstLineChars="200"/>
        <w:rPr>
          <w:rFonts w:hint="eastAsia" w:ascii="宋体" w:hAnsi="宋体"/>
          <w:sz w:val="28"/>
          <w:szCs w:val="28"/>
        </w:rPr>
      </w:pPr>
      <w:r>
        <w:rPr>
          <w:rFonts w:hint="eastAsia" w:ascii="宋体" w:hAnsi="宋体"/>
          <w:sz w:val="28"/>
          <w:szCs w:val="28"/>
        </w:rPr>
        <w:t>5)精确的出血；</w:t>
      </w:r>
    </w:p>
    <w:p>
      <w:pPr>
        <w:widowControl/>
        <w:ind w:firstLine="560" w:firstLineChars="200"/>
        <w:rPr>
          <w:rFonts w:hint="eastAsia" w:ascii="宋体" w:hAnsi="宋体"/>
          <w:sz w:val="28"/>
          <w:szCs w:val="28"/>
        </w:rPr>
      </w:pPr>
      <w:r>
        <w:rPr>
          <w:rFonts w:hint="eastAsia" w:ascii="宋体" w:hAnsi="宋体"/>
          <w:sz w:val="28"/>
          <w:szCs w:val="28"/>
        </w:rPr>
        <w:t>6)保持出血区域内无任何无用的因素；</w:t>
      </w:r>
    </w:p>
    <w:p>
      <w:pPr>
        <w:widowControl/>
        <w:ind w:firstLine="560" w:firstLineChars="200"/>
        <w:rPr>
          <w:rFonts w:hint="eastAsia" w:ascii="宋体" w:hAnsi="宋体"/>
          <w:sz w:val="28"/>
          <w:szCs w:val="28"/>
        </w:rPr>
      </w:pPr>
      <w:r>
        <w:rPr>
          <w:rFonts w:hint="eastAsia" w:ascii="宋体" w:hAnsi="宋体"/>
          <w:sz w:val="28"/>
          <w:szCs w:val="28"/>
        </w:rPr>
        <w:t>7)在布局内添加任何必要的裁剪标示或折叠线；</w:t>
      </w:r>
    </w:p>
    <w:p>
      <w:pPr>
        <w:widowControl/>
        <w:ind w:firstLine="560" w:firstLineChars="200"/>
        <w:rPr>
          <w:rFonts w:hint="eastAsia" w:ascii="宋体" w:hAnsi="宋体"/>
          <w:sz w:val="28"/>
          <w:szCs w:val="28"/>
        </w:rPr>
      </w:pPr>
      <w:r>
        <w:rPr>
          <w:rFonts w:hint="eastAsia" w:ascii="宋体" w:hAnsi="宋体"/>
          <w:sz w:val="28"/>
          <w:szCs w:val="28"/>
        </w:rPr>
        <w:t>8)制作设计的最终排版。</w:t>
      </w:r>
    </w:p>
    <w:p>
      <w:pPr>
        <w:widowControl/>
        <w:ind w:firstLine="562" w:firstLineChars="200"/>
        <w:rPr>
          <w:rFonts w:hint="eastAsia" w:ascii="宋体" w:hAnsi="宋体"/>
          <w:b/>
          <w:bCs/>
          <w:sz w:val="28"/>
          <w:szCs w:val="28"/>
        </w:rPr>
      </w:pPr>
      <w:r>
        <w:rPr>
          <w:rFonts w:ascii="宋体" w:hAnsi="宋体"/>
          <w:b/>
          <w:bCs/>
          <w:sz w:val="28"/>
          <w:szCs w:val="28"/>
        </w:rPr>
        <w:t>2.6</w:t>
      </w:r>
      <w:r>
        <w:rPr>
          <w:rFonts w:hint="eastAsia" w:ascii="宋体" w:hAnsi="宋体"/>
          <w:b/>
          <w:bCs/>
          <w:sz w:val="28"/>
          <w:szCs w:val="28"/>
        </w:rPr>
        <w:t>保存/归档工作</w:t>
      </w:r>
    </w:p>
    <w:p>
      <w:pPr>
        <w:widowControl/>
        <w:ind w:firstLine="560" w:firstLineChars="200"/>
        <w:rPr>
          <w:rFonts w:hint="eastAsia" w:ascii="宋体" w:hAnsi="宋体"/>
          <w:sz w:val="28"/>
          <w:szCs w:val="28"/>
        </w:rPr>
      </w:pPr>
      <w:r>
        <w:rPr>
          <w:rFonts w:hint="eastAsia" w:ascii="宋体" w:hAnsi="宋体"/>
          <w:sz w:val="28"/>
          <w:szCs w:val="28"/>
        </w:rPr>
        <w:t>1)选择适当的图像文件存储格式；</w:t>
      </w:r>
    </w:p>
    <w:p>
      <w:pPr>
        <w:widowControl/>
        <w:ind w:firstLine="560" w:firstLineChars="200"/>
        <w:rPr>
          <w:rFonts w:hint="eastAsia" w:ascii="宋体" w:hAnsi="宋体"/>
          <w:sz w:val="28"/>
          <w:szCs w:val="28"/>
        </w:rPr>
      </w:pPr>
      <w:r>
        <w:rPr>
          <w:rFonts w:hint="eastAsia" w:ascii="宋体" w:hAnsi="宋体"/>
          <w:sz w:val="28"/>
          <w:szCs w:val="28"/>
        </w:rPr>
        <w:t>2)选择适当的插图文件存储格式；</w:t>
      </w:r>
    </w:p>
    <w:p>
      <w:pPr>
        <w:widowControl/>
        <w:ind w:firstLine="560" w:firstLineChars="200"/>
        <w:rPr>
          <w:rFonts w:hint="eastAsia" w:ascii="宋体" w:hAnsi="宋体"/>
          <w:sz w:val="28"/>
          <w:szCs w:val="28"/>
        </w:rPr>
      </w:pPr>
      <w:r>
        <w:rPr>
          <w:rFonts w:hint="eastAsia" w:ascii="宋体" w:hAnsi="宋体"/>
          <w:sz w:val="28"/>
          <w:szCs w:val="28"/>
        </w:rPr>
        <w:t>3)选择适当的排版文件存储格式；</w:t>
      </w:r>
    </w:p>
    <w:p>
      <w:pPr>
        <w:widowControl/>
        <w:ind w:firstLine="560" w:firstLineChars="200"/>
        <w:rPr>
          <w:rFonts w:hint="eastAsia" w:ascii="宋体" w:hAnsi="宋体"/>
          <w:sz w:val="28"/>
          <w:szCs w:val="28"/>
        </w:rPr>
      </w:pPr>
      <w:r>
        <w:rPr>
          <w:rFonts w:hint="eastAsia" w:ascii="宋体" w:hAnsi="宋体"/>
          <w:sz w:val="28"/>
          <w:szCs w:val="28"/>
        </w:rPr>
        <w:t>4)符合生产文件格式要求；</w:t>
      </w:r>
    </w:p>
    <w:p>
      <w:pPr>
        <w:widowControl/>
        <w:ind w:firstLine="560" w:firstLineChars="200"/>
        <w:rPr>
          <w:rFonts w:hint="eastAsia" w:ascii="宋体" w:hAnsi="宋体"/>
          <w:sz w:val="28"/>
          <w:szCs w:val="28"/>
        </w:rPr>
      </w:pPr>
      <w:r>
        <w:rPr>
          <w:rFonts w:hint="eastAsia" w:ascii="宋体" w:hAnsi="宋体"/>
          <w:sz w:val="28"/>
          <w:szCs w:val="28"/>
        </w:rPr>
        <w:t>5)创建完整的存档文件夹以进一步使用；</w:t>
      </w:r>
    </w:p>
    <w:p>
      <w:pPr>
        <w:widowControl/>
        <w:ind w:firstLine="560" w:firstLineChars="200"/>
        <w:rPr>
          <w:rFonts w:hint="eastAsia" w:ascii="宋体" w:hAnsi="宋体"/>
          <w:sz w:val="28"/>
          <w:szCs w:val="28"/>
        </w:rPr>
      </w:pPr>
      <w:r>
        <w:rPr>
          <w:rFonts w:hint="eastAsia" w:ascii="宋体" w:hAnsi="宋体"/>
          <w:sz w:val="28"/>
          <w:szCs w:val="28"/>
        </w:rPr>
        <w:t>6)归档时包含链接的图片、字体、本地文件和生产文件格式。</w:t>
      </w:r>
    </w:p>
    <w:p>
      <w:pPr>
        <w:ind w:firstLine="643" w:firstLineChars="200"/>
        <w:outlineLvl w:val="0"/>
        <w:rPr>
          <w:b/>
          <w:bCs/>
          <w:sz w:val="32"/>
          <w:szCs w:val="32"/>
        </w:rPr>
      </w:pPr>
      <w:bookmarkStart w:id="13" w:name="_Toc481314000"/>
      <w:bookmarkEnd w:id="13"/>
      <w:bookmarkStart w:id="14" w:name="_Toc19916"/>
      <w:bookmarkStart w:id="15" w:name="_Toc51325921"/>
      <w:r>
        <w:rPr>
          <w:rFonts w:hint="eastAsia"/>
          <w:b/>
          <w:bCs/>
          <w:sz w:val="32"/>
          <w:szCs w:val="32"/>
        </w:rPr>
        <w:t>二、试题与评判标准</w:t>
      </w:r>
      <w:bookmarkEnd w:id="14"/>
      <w:bookmarkEnd w:id="15"/>
    </w:p>
    <w:p>
      <w:pPr>
        <w:ind w:firstLine="562" w:firstLineChars="200"/>
        <w:outlineLvl w:val="1"/>
        <w:rPr>
          <w:rFonts w:hint="eastAsia" w:ascii="宋体" w:hAnsi="宋体" w:cs="宋体"/>
          <w:b/>
          <w:bCs/>
          <w:sz w:val="28"/>
          <w:szCs w:val="28"/>
        </w:rPr>
      </w:pPr>
      <w:bookmarkStart w:id="16" w:name="_Toc481314001"/>
      <w:bookmarkEnd w:id="16"/>
      <w:bookmarkStart w:id="17" w:name="_Toc51325922"/>
      <w:bookmarkStart w:id="18" w:name="_Toc25778"/>
      <w:r>
        <w:rPr>
          <w:rFonts w:hint="eastAsia" w:ascii="宋体" w:hAnsi="宋体" w:cs="宋体"/>
          <w:b/>
          <w:bCs/>
          <w:sz w:val="28"/>
          <w:szCs w:val="28"/>
        </w:rPr>
        <w:t>（一）竞赛试题</w:t>
      </w:r>
      <w:bookmarkEnd w:id="17"/>
      <w:r>
        <w:rPr>
          <w:rFonts w:hint="eastAsia" w:ascii="宋体" w:hAnsi="宋体" w:cs="宋体"/>
          <w:b/>
          <w:bCs/>
          <w:sz w:val="28"/>
          <w:szCs w:val="28"/>
        </w:rPr>
        <w:t>内容</w:t>
      </w:r>
      <w:bookmarkEnd w:id="18"/>
    </w:p>
    <w:p>
      <w:pPr>
        <w:widowControl/>
        <w:ind w:firstLine="560" w:firstLineChars="200"/>
        <w:rPr>
          <w:rFonts w:hint="eastAsia" w:ascii="宋体" w:hAnsi="宋体"/>
          <w:sz w:val="28"/>
          <w:szCs w:val="28"/>
        </w:rPr>
      </w:pPr>
      <w:r>
        <w:rPr>
          <w:rFonts w:hint="eastAsia" w:ascii="宋体" w:hAnsi="宋体"/>
          <w:sz w:val="28"/>
          <w:szCs w:val="28"/>
        </w:rPr>
        <w:t>重点考察检验参赛选手的平面设计技术基本功和技术技能发展潜力等综合素质。竞赛项目包括广告设计、编辑设计共两个模块的内容（每个模块有2个任务），不单独进行理论考试，采用个人现场独立使用电脑进行设计。参照世界技能大赛平面设计技术项目的竞赛流程及规范，尽可能保留世界技能大赛的技术难度，并缩短竞赛时间，竞赛项目内容是由2个独立的模块组成，需在1天内完成，但对每个独立模块内容中有关输出及展示的工作任务暂不做要求。</w:t>
      </w:r>
    </w:p>
    <w:p>
      <w:pPr>
        <w:ind w:firstLine="562" w:firstLineChars="200"/>
        <w:rPr>
          <w:rFonts w:hint="eastAsia" w:ascii="宋体" w:hAnsi="宋体"/>
          <w:b/>
          <w:bCs/>
          <w:sz w:val="28"/>
          <w:szCs w:val="28"/>
        </w:rPr>
      </w:pPr>
      <w:r>
        <w:rPr>
          <w:rFonts w:ascii="宋体" w:hAnsi="宋体"/>
          <w:b/>
          <w:bCs/>
          <w:sz w:val="28"/>
          <w:szCs w:val="28"/>
        </w:rPr>
        <w:t>1.</w:t>
      </w:r>
      <w:r>
        <w:rPr>
          <w:rFonts w:hint="eastAsia" w:ascii="宋体" w:hAnsi="宋体"/>
          <w:b/>
          <w:bCs/>
          <w:sz w:val="28"/>
          <w:szCs w:val="28"/>
        </w:rPr>
        <w:t>模块</w:t>
      </w:r>
      <w:r>
        <w:rPr>
          <w:rFonts w:ascii="宋体" w:hAnsi="宋体"/>
          <w:b/>
          <w:bCs/>
          <w:sz w:val="28"/>
          <w:szCs w:val="28"/>
        </w:rPr>
        <w:t xml:space="preserve">A  </w:t>
      </w:r>
      <w:r>
        <w:rPr>
          <w:rFonts w:hint="eastAsia" w:ascii="宋体" w:hAnsi="宋体"/>
          <w:b/>
          <w:bCs/>
          <w:sz w:val="28"/>
          <w:szCs w:val="28"/>
        </w:rPr>
        <w:t>广告设计</w:t>
      </w:r>
    </w:p>
    <w:p>
      <w:pPr>
        <w:widowControl/>
        <w:ind w:firstLine="562" w:firstLineChars="200"/>
        <w:rPr>
          <w:rFonts w:hint="eastAsia" w:ascii="宋体" w:hAnsi="宋体"/>
          <w:b/>
          <w:bCs/>
          <w:sz w:val="28"/>
          <w:szCs w:val="28"/>
        </w:rPr>
      </w:pPr>
      <w:r>
        <w:rPr>
          <w:rFonts w:hint="eastAsia" w:ascii="宋体" w:hAnsi="宋体"/>
          <w:b/>
          <w:bCs/>
          <w:sz w:val="28"/>
          <w:szCs w:val="28"/>
        </w:rPr>
        <w:t>1.</w:t>
      </w:r>
      <w:r>
        <w:rPr>
          <w:rFonts w:ascii="宋体" w:hAnsi="宋体"/>
          <w:b/>
          <w:bCs/>
          <w:sz w:val="28"/>
          <w:szCs w:val="28"/>
        </w:rPr>
        <w:t>1</w:t>
      </w:r>
      <w:r>
        <w:rPr>
          <w:rFonts w:hint="eastAsia" w:ascii="宋体" w:hAnsi="宋体"/>
          <w:b/>
          <w:bCs/>
          <w:sz w:val="28"/>
          <w:szCs w:val="28"/>
        </w:rPr>
        <w:t>考核要点</w:t>
      </w:r>
    </w:p>
    <w:p>
      <w:pPr>
        <w:widowControl/>
        <w:ind w:firstLine="560" w:firstLineChars="200"/>
        <w:rPr>
          <w:rFonts w:hint="eastAsia" w:ascii="宋体" w:hAnsi="宋体"/>
          <w:sz w:val="28"/>
          <w:szCs w:val="28"/>
        </w:rPr>
      </w:pPr>
      <w:r>
        <w:rPr>
          <w:rFonts w:hint="eastAsia" w:ascii="宋体" w:hAnsi="宋体"/>
          <w:sz w:val="28"/>
          <w:szCs w:val="28"/>
        </w:rPr>
        <w:t>1)能分析广告对象的目标市场；</w:t>
      </w:r>
    </w:p>
    <w:p>
      <w:pPr>
        <w:widowControl/>
        <w:ind w:firstLine="560" w:firstLineChars="200"/>
        <w:rPr>
          <w:rFonts w:hint="eastAsia" w:ascii="宋体" w:hAnsi="宋体"/>
          <w:sz w:val="28"/>
          <w:szCs w:val="28"/>
        </w:rPr>
      </w:pPr>
      <w:r>
        <w:rPr>
          <w:rFonts w:hint="eastAsia" w:ascii="宋体" w:hAnsi="宋体"/>
          <w:sz w:val="28"/>
          <w:szCs w:val="28"/>
        </w:rPr>
        <w:t>2)能熟练操作相应设计软件；</w:t>
      </w:r>
    </w:p>
    <w:p>
      <w:pPr>
        <w:widowControl/>
        <w:ind w:firstLine="560" w:firstLineChars="200"/>
        <w:rPr>
          <w:rFonts w:hint="eastAsia" w:ascii="宋体" w:hAnsi="宋体"/>
          <w:sz w:val="28"/>
          <w:szCs w:val="28"/>
        </w:rPr>
      </w:pPr>
      <w:r>
        <w:rPr>
          <w:rFonts w:hint="eastAsia" w:ascii="宋体" w:hAnsi="宋体"/>
          <w:sz w:val="28"/>
          <w:szCs w:val="28"/>
        </w:rPr>
        <w:t>3)能保证成品的影像质量；</w:t>
      </w:r>
    </w:p>
    <w:p>
      <w:pPr>
        <w:widowControl/>
        <w:ind w:firstLine="560" w:firstLineChars="200"/>
        <w:rPr>
          <w:rFonts w:hint="eastAsia" w:ascii="宋体" w:hAnsi="宋体"/>
          <w:sz w:val="28"/>
          <w:szCs w:val="28"/>
        </w:rPr>
      </w:pPr>
      <w:r>
        <w:rPr>
          <w:rFonts w:hint="eastAsia" w:ascii="宋体" w:hAnsi="宋体"/>
          <w:sz w:val="28"/>
          <w:szCs w:val="28"/>
        </w:rPr>
        <w:t>4)能运用版式、色彩、构成等知识进行设计；</w:t>
      </w:r>
    </w:p>
    <w:p>
      <w:pPr>
        <w:widowControl/>
        <w:ind w:firstLine="560" w:firstLineChars="200"/>
        <w:rPr>
          <w:rFonts w:hint="eastAsia" w:ascii="宋体" w:hAnsi="宋体"/>
          <w:sz w:val="28"/>
          <w:szCs w:val="28"/>
        </w:rPr>
      </w:pPr>
      <w:r>
        <w:rPr>
          <w:rFonts w:hint="eastAsia" w:ascii="宋体" w:hAnsi="宋体"/>
          <w:sz w:val="28"/>
          <w:szCs w:val="28"/>
        </w:rPr>
        <w:t>5)能对项目时间进行控制；</w:t>
      </w:r>
    </w:p>
    <w:p>
      <w:pPr>
        <w:widowControl/>
        <w:ind w:firstLine="560" w:firstLineChars="200"/>
        <w:rPr>
          <w:rFonts w:hint="eastAsia" w:ascii="宋体" w:hAnsi="宋体"/>
          <w:sz w:val="28"/>
          <w:szCs w:val="28"/>
        </w:rPr>
      </w:pPr>
      <w:r>
        <w:rPr>
          <w:rFonts w:hint="eastAsia" w:ascii="宋体" w:hAnsi="宋体"/>
          <w:sz w:val="28"/>
          <w:szCs w:val="28"/>
        </w:rPr>
        <w:t>6)能区分不同载体的广告设计需求。</w:t>
      </w:r>
    </w:p>
    <w:p>
      <w:pPr>
        <w:widowControl/>
        <w:ind w:firstLine="562" w:firstLineChars="200"/>
        <w:rPr>
          <w:rFonts w:hint="eastAsia" w:ascii="宋体" w:hAnsi="宋体"/>
          <w:b/>
          <w:bCs/>
          <w:sz w:val="28"/>
          <w:szCs w:val="28"/>
        </w:rPr>
      </w:pPr>
      <w:r>
        <w:rPr>
          <w:rFonts w:ascii="宋体" w:hAnsi="宋体"/>
          <w:b/>
          <w:bCs/>
          <w:sz w:val="28"/>
          <w:szCs w:val="28"/>
        </w:rPr>
        <w:t>1.</w:t>
      </w:r>
      <w:r>
        <w:rPr>
          <w:rFonts w:hint="eastAsia" w:ascii="宋体" w:hAnsi="宋体"/>
          <w:b/>
          <w:bCs/>
          <w:sz w:val="28"/>
          <w:szCs w:val="28"/>
        </w:rPr>
        <w:t>2选手能力要求</w:t>
      </w:r>
    </w:p>
    <w:p>
      <w:pPr>
        <w:widowControl/>
        <w:ind w:firstLine="560" w:firstLineChars="200"/>
        <w:rPr>
          <w:rFonts w:hint="eastAsia" w:ascii="宋体" w:hAnsi="宋体"/>
          <w:sz w:val="28"/>
          <w:szCs w:val="28"/>
        </w:rPr>
      </w:pPr>
      <w:r>
        <w:rPr>
          <w:rFonts w:hint="eastAsia" w:ascii="宋体" w:hAnsi="宋体"/>
          <w:sz w:val="28"/>
          <w:szCs w:val="28"/>
        </w:rPr>
        <w:t>1)能对文字信息进行层级化处理；</w:t>
      </w:r>
    </w:p>
    <w:p>
      <w:pPr>
        <w:widowControl/>
        <w:ind w:firstLine="560" w:firstLineChars="200"/>
        <w:rPr>
          <w:rFonts w:hint="eastAsia" w:ascii="宋体" w:hAnsi="宋体"/>
          <w:sz w:val="28"/>
          <w:szCs w:val="28"/>
        </w:rPr>
      </w:pPr>
      <w:r>
        <w:rPr>
          <w:rFonts w:hint="eastAsia" w:ascii="宋体" w:hAnsi="宋体"/>
          <w:sz w:val="28"/>
          <w:szCs w:val="28"/>
        </w:rPr>
        <w:t>2)能根据目标市场进行创意；</w:t>
      </w:r>
    </w:p>
    <w:p>
      <w:pPr>
        <w:widowControl/>
        <w:ind w:firstLine="560" w:firstLineChars="200"/>
        <w:rPr>
          <w:rFonts w:hint="eastAsia" w:ascii="宋体" w:hAnsi="宋体"/>
          <w:sz w:val="28"/>
          <w:szCs w:val="28"/>
        </w:rPr>
      </w:pPr>
      <w:r>
        <w:rPr>
          <w:rFonts w:hint="eastAsia" w:ascii="宋体" w:hAnsi="宋体"/>
          <w:sz w:val="28"/>
          <w:szCs w:val="28"/>
        </w:rPr>
        <w:t>3)能按照印刷规范完成设计；</w:t>
      </w:r>
    </w:p>
    <w:p>
      <w:pPr>
        <w:widowControl/>
        <w:ind w:firstLine="560" w:firstLineChars="200"/>
        <w:rPr>
          <w:rFonts w:hint="eastAsia" w:ascii="宋体" w:hAnsi="宋体"/>
          <w:sz w:val="28"/>
          <w:szCs w:val="28"/>
        </w:rPr>
      </w:pPr>
      <w:r>
        <w:rPr>
          <w:rFonts w:hint="eastAsia" w:ascii="宋体" w:hAnsi="宋体"/>
          <w:sz w:val="28"/>
          <w:szCs w:val="28"/>
        </w:rPr>
        <w:t>4)能根据创意需要对素材进行再处理；</w:t>
      </w:r>
    </w:p>
    <w:p>
      <w:pPr>
        <w:widowControl/>
        <w:ind w:firstLine="560" w:firstLineChars="200"/>
        <w:rPr>
          <w:rFonts w:hint="eastAsia" w:ascii="宋体" w:hAnsi="宋体"/>
          <w:sz w:val="28"/>
          <w:szCs w:val="28"/>
        </w:rPr>
      </w:pPr>
      <w:r>
        <w:rPr>
          <w:rFonts w:hint="eastAsia" w:ascii="宋体" w:hAnsi="宋体"/>
          <w:sz w:val="28"/>
          <w:szCs w:val="28"/>
        </w:rPr>
        <w:t>5)能区分不同影像解析度的差异；</w:t>
      </w:r>
    </w:p>
    <w:p>
      <w:pPr>
        <w:widowControl/>
        <w:ind w:firstLine="560" w:firstLineChars="200"/>
        <w:rPr>
          <w:rFonts w:hint="eastAsia" w:ascii="宋体" w:hAnsi="宋体"/>
          <w:sz w:val="28"/>
          <w:szCs w:val="28"/>
        </w:rPr>
      </w:pPr>
      <w:r>
        <w:rPr>
          <w:rFonts w:hint="eastAsia" w:ascii="宋体" w:hAnsi="宋体"/>
          <w:sz w:val="28"/>
          <w:szCs w:val="28"/>
        </w:rPr>
        <w:t>6)能正确选择色彩模式；</w:t>
      </w:r>
    </w:p>
    <w:p>
      <w:pPr>
        <w:widowControl/>
        <w:ind w:firstLine="560" w:firstLineChars="200"/>
        <w:rPr>
          <w:rFonts w:hint="eastAsia" w:ascii="宋体" w:hAnsi="宋体"/>
          <w:sz w:val="28"/>
          <w:szCs w:val="28"/>
        </w:rPr>
      </w:pPr>
      <w:r>
        <w:rPr>
          <w:rFonts w:hint="eastAsia" w:ascii="宋体" w:hAnsi="宋体"/>
          <w:sz w:val="28"/>
          <w:szCs w:val="28"/>
        </w:rPr>
        <w:t>7)能正确设置裁切标记、对版标记、出血和色表；</w:t>
      </w:r>
    </w:p>
    <w:p>
      <w:pPr>
        <w:widowControl/>
        <w:ind w:firstLine="560" w:firstLineChars="200"/>
        <w:rPr>
          <w:rFonts w:hint="eastAsia" w:ascii="宋体" w:hAnsi="宋体"/>
          <w:sz w:val="28"/>
          <w:szCs w:val="28"/>
        </w:rPr>
      </w:pPr>
      <w:r>
        <w:rPr>
          <w:rFonts w:hint="eastAsia" w:ascii="宋体" w:hAnsi="宋体"/>
          <w:sz w:val="28"/>
          <w:szCs w:val="28"/>
        </w:rPr>
        <w:t>8)能正确使用专色和特别色；</w:t>
      </w:r>
    </w:p>
    <w:p>
      <w:pPr>
        <w:widowControl/>
        <w:ind w:firstLine="560" w:firstLineChars="200"/>
        <w:rPr>
          <w:rFonts w:hint="eastAsia" w:ascii="宋体" w:hAnsi="宋体"/>
          <w:sz w:val="28"/>
          <w:szCs w:val="28"/>
        </w:rPr>
      </w:pPr>
      <w:r>
        <w:rPr>
          <w:rFonts w:hint="eastAsia" w:ascii="宋体" w:hAnsi="宋体"/>
          <w:sz w:val="28"/>
          <w:szCs w:val="28"/>
        </w:rPr>
        <w:t>9)能根据不同的广告载体进行相应设计；</w:t>
      </w:r>
    </w:p>
    <w:p>
      <w:pPr>
        <w:widowControl/>
        <w:ind w:firstLine="560" w:firstLineChars="200"/>
        <w:rPr>
          <w:rFonts w:hint="eastAsia" w:ascii="宋体" w:hAnsi="宋体"/>
          <w:sz w:val="28"/>
          <w:szCs w:val="28"/>
        </w:rPr>
      </w:pPr>
      <w:r>
        <w:rPr>
          <w:rFonts w:hint="eastAsia" w:ascii="宋体" w:hAnsi="宋体"/>
          <w:sz w:val="28"/>
          <w:szCs w:val="28"/>
        </w:rPr>
        <w:t>10)能根据不同设计需求控制项目成本。</w:t>
      </w:r>
    </w:p>
    <w:p>
      <w:pPr>
        <w:widowControl/>
        <w:ind w:firstLine="562" w:firstLineChars="200"/>
        <w:rPr>
          <w:rFonts w:hint="eastAsia" w:ascii="宋体" w:hAnsi="宋体"/>
          <w:b/>
          <w:bCs/>
          <w:sz w:val="28"/>
          <w:szCs w:val="28"/>
        </w:rPr>
      </w:pPr>
      <w:r>
        <w:rPr>
          <w:rFonts w:hint="eastAsia" w:ascii="宋体" w:hAnsi="宋体"/>
          <w:b/>
          <w:bCs/>
          <w:sz w:val="28"/>
          <w:szCs w:val="28"/>
        </w:rPr>
        <w:t>2</w:t>
      </w:r>
      <w:r>
        <w:rPr>
          <w:rFonts w:ascii="宋体" w:hAnsi="宋体"/>
          <w:b/>
          <w:bCs/>
          <w:sz w:val="28"/>
          <w:szCs w:val="28"/>
        </w:rPr>
        <w:t>.</w:t>
      </w:r>
      <w:r>
        <w:rPr>
          <w:rFonts w:hint="eastAsia" w:ascii="宋体" w:hAnsi="宋体"/>
          <w:b/>
          <w:bCs/>
          <w:sz w:val="28"/>
          <w:szCs w:val="28"/>
        </w:rPr>
        <w:t>模块</w:t>
      </w:r>
      <w:r>
        <w:rPr>
          <w:rFonts w:ascii="宋体" w:hAnsi="宋体"/>
          <w:b/>
          <w:bCs/>
          <w:sz w:val="28"/>
          <w:szCs w:val="28"/>
        </w:rPr>
        <w:t xml:space="preserve">B  </w:t>
      </w:r>
      <w:r>
        <w:rPr>
          <w:rFonts w:hint="eastAsia" w:ascii="宋体" w:hAnsi="宋体"/>
          <w:b/>
          <w:bCs/>
          <w:sz w:val="28"/>
          <w:szCs w:val="28"/>
        </w:rPr>
        <w:t>编辑设计</w:t>
      </w:r>
    </w:p>
    <w:p>
      <w:pPr>
        <w:widowControl/>
        <w:ind w:firstLine="562" w:firstLineChars="200"/>
        <w:rPr>
          <w:rFonts w:hint="eastAsia" w:ascii="宋体" w:hAnsi="宋体"/>
          <w:b/>
          <w:bCs/>
          <w:sz w:val="28"/>
          <w:szCs w:val="28"/>
        </w:rPr>
      </w:pPr>
      <w:r>
        <w:rPr>
          <w:rFonts w:ascii="宋体" w:hAnsi="宋体"/>
          <w:b/>
          <w:bCs/>
          <w:sz w:val="28"/>
          <w:szCs w:val="28"/>
        </w:rPr>
        <w:t>2.</w:t>
      </w:r>
      <w:r>
        <w:rPr>
          <w:rFonts w:hint="eastAsia" w:ascii="宋体" w:hAnsi="宋体"/>
          <w:b/>
          <w:bCs/>
          <w:sz w:val="28"/>
          <w:szCs w:val="28"/>
        </w:rPr>
        <w:t>1考核要点</w:t>
      </w:r>
    </w:p>
    <w:p>
      <w:pPr>
        <w:widowControl/>
        <w:ind w:firstLine="560" w:firstLineChars="200"/>
        <w:rPr>
          <w:rFonts w:hint="eastAsia" w:ascii="宋体" w:hAnsi="宋体"/>
          <w:sz w:val="28"/>
          <w:szCs w:val="28"/>
        </w:rPr>
      </w:pPr>
      <w:r>
        <w:rPr>
          <w:rFonts w:hint="eastAsia" w:ascii="宋体" w:hAnsi="宋体"/>
          <w:sz w:val="28"/>
          <w:szCs w:val="28"/>
        </w:rPr>
        <w:t>1)能分析编辑对象的目标市场；</w:t>
      </w:r>
    </w:p>
    <w:p>
      <w:pPr>
        <w:widowControl/>
        <w:ind w:firstLine="560" w:firstLineChars="200"/>
        <w:rPr>
          <w:rFonts w:hint="eastAsia" w:ascii="宋体" w:hAnsi="宋体"/>
          <w:sz w:val="28"/>
          <w:szCs w:val="28"/>
        </w:rPr>
      </w:pPr>
      <w:r>
        <w:rPr>
          <w:rFonts w:hint="eastAsia" w:ascii="宋体" w:hAnsi="宋体"/>
          <w:sz w:val="28"/>
          <w:szCs w:val="28"/>
        </w:rPr>
        <w:t>2)能熟练操作相应设计软件；</w:t>
      </w:r>
    </w:p>
    <w:p>
      <w:pPr>
        <w:widowControl/>
        <w:ind w:firstLine="560" w:firstLineChars="200"/>
        <w:rPr>
          <w:rFonts w:hint="eastAsia" w:ascii="宋体" w:hAnsi="宋体"/>
          <w:sz w:val="28"/>
          <w:szCs w:val="28"/>
        </w:rPr>
      </w:pPr>
      <w:r>
        <w:rPr>
          <w:rFonts w:hint="eastAsia" w:ascii="宋体" w:hAnsi="宋体"/>
          <w:sz w:val="28"/>
          <w:szCs w:val="28"/>
        </w:rPr>
        <w:t>3)能控制影像质量；</w:t>
      </w:r>
    </w:p>
    <w:p>
      <w:pPr>
        <w:widowControl/>
        <w:ind w:firstLine="560" w:firstLineChars="200"/>
        <w:rPr>
          <w:rFonts w:hint="eastAsia" w:ascii="宋体" w:hAnsi="宋体"/>
          <w:sz w:val="28"/>
          <w:szCs w:val="28"/>
        </w:rPr>
      </w:pPr>
      <w:r>
        <w:rPr>
          <w:rFonts w:hint="eastAsia" w:ascii="宋体" w:hAnsi="宋体"/>
          <w:sz w:val="28"/>
          <w:szCs w:val="28"/>
        </w:rPr>
        <w:t>4)能控制阅读质量；</w:t>
      </w:r>
    </w:p>
    <w:p>
      <w:pPr>
        <w:widowControl/>
        <w:ind w:firstLine="560" w:firstLineChars="200"/>
        <w:rPr>
          <w:rFonts w:hint="eastAsia" w:ascii="宋体" w:hAnsi="宋体"/>
          <w:sz w:val="28"/>
          <w:szCs w:val="28"/>
        </w:rPr>
      </w:pPr>
      <w:r>
        <w:rPr>
          <w:rFonts w:hint="eastAsia" w:ascii="宋体" w:hAnsi="宋体"/>
          <w:sz w:val="28"/>
          <w:szCs w:val="28"/>
        </w:rPr>
        <w:t>5)能对项目时间进行控制。</w:t>
      </w:r>
    </w:p>
    <w:p>
      <w:pPr>
        <w:widowControl/>
        <w:ind w:firstLine="562" w:firstLineChars="200"/>
        <w:rPr>
          <w:rFonts w:hint="eastAsia" w:ascii="宋体" w:hAnsi="宋体"/>
          <w:b/>
          <w:bCs/>
          <w:sz w:val="28"/>
          <w:szCs w:val="28"/>
        </w:rPr>
      </w:pPr>
      <w:r>
        <w:rPr>
          <w:rFonts w:ascii="宋体" w:hAnsi="宋体"/>
          <w:b/>
          <w:bCs/>
          <w:sz w:val="28"/>
          <w:szCs w:val="28"/>
        </w:rPr>
        <w:t>2.</w:t>
      </w:r>
      <w:r>
        <w:rPr>
          <w:rFonts w:hint="eastAsia" w:ascii="宋体" w:hAnsi="宋体"/>
          <w:b/>
          <w:bCs/>
          <w:sz w:val="28"/>
          <w:szCs w:val="28"/>
        </w:rPr>
        <w:t>2选手能力要求</w:t>
      </w:r>
    </w:p>
    <w:p>
      <w:pPr>
        <w:widowControl/>
        <w:ind w:firstLine="560" w:firstLineChars="200"/>
        <w:rPr>
          <w:rFonts w:hint="eastAsia" w:ascii="宋体" w:hAnsi="宋体"/>
          <w:sz w:val="28"/>
          <w:szCs w:val="28"/>
        </w:rPr>
      </w:pPr>
      <w:r>
        <w:rPr>
          <w:rFonts w:hint="eastAsia" w:ascii="宋体" w:hAnsi="宋体"/>
          <w:sz w:val="28"/>
          <w:szCs w:val="28"/>
        </w:rPr>
        <w:t>1)能对文字信息进行层级化处理；</w:t>
      </w:r>
    </w:p>
    <w:p>
      <w:pPr>
        <w:widowControl/>
        <w:ind w:firstLine="560" w:firstLineChars="200"/>
        <w:rPr>
          <w:rFonts w:hint="eastAsia" w:ascii="宋体" w:hAnsi="宋体"/>
          <w:sz w:val="28"/>
          <w:szCs w:val="28"/>
        </w:rPr>
      </w:pPr>
      <w:r>
        <w:rPr>
          <w:rFonts w:hint="eastAsia" w:ascii="宋体" w:hAnsi="宋体"/>
          <w:sz w:val="28"/>
          <w:szCs w:val="28"/>
        </w:rPr>
        <w:t>2)能根据目标市场进行创意；</w:t>
      </w:r>
    </w:p>
    <w:p>
      <w:pPr>
        <w:widowControl/>
        <w:ind w:firstLine="560" w:firstLineChars="200"/>
        <w:rPr>
          <w:rFonts w:hint="eastAsia" w:ascii="宋体" w:hAnsi="宋体"/>
          <w:sz w:val="28"/>
          <w:szCs w:val="28"/>
        </w:rPr>
      </w:pPr>
      <w:r>
        <w:rPr>
          <w:rFonts w:hint="eastAsia" w:ascii="宋体" w:hAnsi="宋体"/>
          <w:sz w:val="28"/>
          <w:szCs w:val="28"/>
        </w:rPr>
        <w:t>3)能统一设计风格；</w:t>
      </w:r>
    </w:p>
    <w:p>
      <w:pPr>
        <w:widowControl/>
        <w:ind w:firstLine="560" w:firstLineChars="200"/>
        <w:rPr>
          <w:rFonts w:hint="eastAsia" w:ascii="宋体" w:hAnsi="宋体"/>
          <w:sz w:val="28"/>
          <w:szCs w:val="28"/>
        </w:rPr>
      </w:pPr>
      <w:r>
        <w:rPr>
          <w:rFonts w:hint="eastAsia" w:ascii="宋体" w:hAnsi="宋体"/>
          <w:sz w:val="28"/>
          <w:szCs w:val="28"/>
        </w:rPr>
        <w:t>4)能按照印刷规范完成设计；</w:t>
      </w:r>
    </w:p>
    <w:p>
      <w:pPr>
        <w:widowControl/>
        <w:ind w:firstLine="560" w:firstLineChars="200"/>
        <w:rPr>
          <w:rFonts w:hint="eastAsia" w:ascii="宋体" w:hAnsi="宋体"/>
          <w:sz w:val="28"/>
          <w:szCs w:val="28"/>
        </w:rPr>
      </w:pPr>
      <w:r>
        <w:rPr>
          <w:rFonts w:hint="eastAsia" w:ascii="宋体" w:hAnsi="宋体"/>
          <w:sz w:val="28"/>
          <w:szCs w:val="28"/>
        </w:rPr>
        <w:t>5)能根据创意需要对素材进行再处理；</w:t>
      </w:r>
    </w:p>
    <w:p>
      <w:pPr>
        <w:widowControl/>
        <w:ind w:firstLine="560" w:firstLineChars="200"/>
        <w:rPr>
          <w:rFonts w:hint="eastAsia" w:ascii="宋体" w:hAnsi="宋体"/>
          <w:sz w:val="28"/>
          <w:szCs w:val="28"/>
        </w:rPr>
      </w:pPr>
      <w:r>
        <w:rPr>
          <w:rFonts w:hint="eastAsia" w:ascii="宋体" w:hAnsi="宋体"/>
          <w:sz w:val="28"/>
          <w:szCs w:val="28"/>
        </w:rPr>
        <w:t>6)能区分不同影像解析度的差异；</w:t>
      </w:r>
    </w:p>
    <w:p>
      <w:pPr>
        <w:widowControl/>
        <w:ind w:firstLine="560" w:firstLineChars="200"/>
        <w:rPr>
          <w:rFonts w:hint="eastAsia" w:ascii="宋体" w:hAnsi="宋体"/>
          <w:sz w:val="28"/>
          <w:szCs w:val="28"/>
        </w:rPr>
      </w:pPr>
      <w:r>
        <w:rPr>
          <w:rFonts w:hint="eastAsia" w:ascii="宋体" w:hAnsi="宋体"/>
          <w:sz w:val="28"/>
          <w:szCs w:val="28"/>
        </w:rPr>
        <w:t>7)能正确设置折线、裁切标记、色表和对版标记；</w:t>
      </w:r>
    </w:p>
    <w:p>
      <w:pPr>
        <w:widowControl/>
        <w:ind w:firstLine="560" w:firstLineChars="200"/>
        <w:rPr>
          <w:rFonts w:hint="eastAsia" w:ascii="宋体" w:hAnsi="宋体"/>
          <w:sz w:val="28"/>
          <w:szCs w:val="28"/>
        </w:rPr>
      </w:pPr>
      <w:r>
        <w:rPr>
          <w:rFonts w:hint="eastAsia" w:ascii="宋体" w:hAnsi="宋体"/>
          <w:sz w:val="28"/>
          <w:szCs w:val="28"/>
        </w:rPr>
        <w:t>8)能正确使用专色。</w:t>
      </w:r>
    </w:p>
    <w:p>
      <w:pPr>
        <w:ind w:firstLine="562" w:firstLineChars="200"/>
        <w:outlineLvl w:val="1"/>
        <w:rPr>
          <w:rFonts w:hint="eastAsia" w:ascii="宋体" w:hAnsi="宋体" w:cs="宋体"/>
          <w:b/>
          <w:bCs/>
          <w:sz w:val="28"/>
          <w:szCs w:val="28"/>
        </w:rPr>
      </w:pPr>
      <w:bookmarkStart w:id="19" w:name="_Toc10081"/>
      <w:r>
        <w:rPr>
          <w:rFonts w:hint="eastAsia" w:ascii="宋体" w:hAnsi="宋体" w:cs="宋体"/>
          <w:b/>
          <w:bCs/>
          <w:sz w:val="28"/>
          <w:szCs w:val="28"/>
        </w:rPr>
        <w:t>（二）样题</w:t>
      </w:r>
      <w:bookmarkEnd w:id="19"/>
    </w:p>
    <w:p>
      <w:pPr>
        <w:widowControl/>
        <w:ind w:firstLine="562" w:firstLineChars="200"/>
        <w:rPr>
          <w:rFonts w:hint="eastAsia" w:ascii="宋体" w:hAnsi="宋体"/>
          <w:b/>
          <w:bCs/>
          <w:sz w:val="28"/>
          <w:szCs w:val="28"/>
        </w:rPr>
      </w:pPr>
      <w:bookmarkStart w:id="20" w:name="_Toc49383886"/>
      <w:r>
        <w:rPr>
          <w:rFonts w:hint="eastAsia" w:ascii="宋体" w:hAnsi="宋体"/>
          <w:b/>
          <w:bCs/>
          <w:sz w:val="28"/>
          <w:szCs w:val="28"/>
        </w:rPr>
        <w:t>附件：竞赛样题</w:t>
      </w:r>
      <w:bookmarkEnd w:id="20"/>
    </w:p>
    <w:p>
      <w:pPr>
        <w:widowControl/>
        <w:ind w:firstLine="560" w:firstLineChars="200"/>
        <w:rPr>
          <w:rFonts w:hint="eastAsia" w:ascii="宋体" w:hAnsi="宋体"/>
          <w:sz w:val="28"/>
          <w:szCs w:val="28"/>
          <w:lang w:eastAsia="zh-Hans"/>
        </w:rPr>
      </w:pPr>
      <w:r>
        <w:rPr>
          <w:rFonts w:hint="eastAsia" w:ascii="宋体" w:hAnsi="宋体"/>
          <w:sz w:val="28"/>
          <w:szCs w:val="28"/>
        </w:rPr>
        <w:t>本</w:t>
      </w:r>
      <w:r>
        <w:rPr>
          <w:rFonts w:ascii="宋体" w:hAnsi="宋体"/>
          <w:sz w:val="28"/>
          <w:szCs w:val="28"/>
        </w:rPr>
        <w:t>样题并非竞赛正式试题</w:t>
      </w:r>
      <w:r>
        <w:rPr>
          <w:rFonts w:hint="eastAsia" w:ascii="宋体" w:hAnsi="宋体"/>
          <w:sz w:val="28"/>
          <w:szCs w:val="28"/>
        </w:rPr>
        <w:t>，</w:t>
      </w:r>
      <w:r>
        <w:rPr>
          <w:rFonts w:ascii="宋体" w:hAnsi="宋体"/>
          <w:sz w:val="28"/>
          <w:szCs w:val="28"/>
        </w:rPr>
        <w:t>仅供</w:t>
      </w:r>
      <w:r>
        <w:rPr>
          <w:rFonts w:hint="eastAsia" w:ascii="宋体" w:hAnsi="宋体"/>
          <w:sz w:val="28"/>
          <w:szCs w:val="28"/>
        </w:rPr>
        <w:t>了解赛题形式。平面设计技术项目比赛试题于正式比赛开始时公布实施。正式比赛时的</w:t>
      </w:r>
      <w:r>
        <w:rPr>
          <w:rFonts w:ascii="宋体" w:hAnsi="宋体"/>
          <w:sz w:val="28"/>
          <w:szCs w:val="28"/>
        </w:rPr>
        <w:t>试题</w:t>
      </w:r>
      <w:r>
        <w:rPr>
          <w:rFonts w:hint="eastAsia" w:ascii="宋体" w:hAnsi="宋体"/>
          <w:sz w:val="28"/>
          <w:szCs w:val="28"/>
          <w:lang w:eastAsia="zh-Hans"/>
        </w:rPr>
        <w:t>有不</w:t>
      </w:r>
      <w:r>
        <w:rPr>
          <w:rFonts w:ascii="宋体" w:hAnsi="宋体"/>
          <w:sz w:val="28"/>
          <w:szCs w:val="28"/>
        </w:rPr>
        <w:t>超过30%的调整。</w:t>
      </w:r>
      <w:r>
        <w:rPr>
          <w:rFonts w:hint="eastAsia" w:ascii="宋体" w:hAnsi="宋体"/>
          <w:sz w:val="28"/>
          <w:szCs w:val="28"/>
          <w:lang w:eastAsia="zh-Hans"/>
        </w:rPr>
        <w:t>调整部分由裁判组共同商定完成修改</w:t>
      </w:r>
      <w:r>
        <w:rPr>
          <w:rFonts w:ascii="宋体" w:hAnsi="宋体"/>
          <w:sz w:val="28"/>
          <w:szCs w:val="28"/>
          <w:lang w:eastAsia="zh-Hans"/>
        </w:rPr>
        <w:t>，</w:t>
      </w:r>
      <w:r>
        <w:rPr>
          <w:rFonts w:hint="eastAsia" w:ascii="宋体" w:hAnsi="宋体"/>
          <w:sz w:val="28"/>
          <w:szCs w:val="28"/>
          <w:lang w:eastAsia="zh-Hans"/>
        </w:rPr>
        <w:t>并</w:t>
      </w:r>
      <w:r>
        <w:rPr>
          <w:rFonts w:hint="eastAsia" w:ascii="宋体" w:hAnsi="宋体"/>
          <w:sz w:val="28"/>
          <w:szCs w:val="28"/>
        </w:rPr>
        <w:t>由裁判长</w:t>
      </w:r>
      <w:r>
        <w:rPr>
          <w:rFonts w:ascii="宋体" w:hAnsi="宋体"/>
          <w:sz w:val="28"/>
          <w:szCs w:val="28"/>
        </w:rPr>
        <w:t>在赛前裁判员集中培训</w:t>
      </w:r>
      <w:r>
        <w:rPr>
          <w:rFonts w:hint="eastAsia" w:ascii="宋体" w:hAnsi="宋体"/>
          <w:sz w:val="28"/>
          <w:szCs w:val="28"/>
        </w:rPr>
        <w:t>和选手赛前技术说明会予以说明</w:t>
      </w:r>
      <w:r>
        <w:rPr>
          <w:rFonts w:ascii="宋体" w:hAnsi="宋体"/>
          <w:sz w:val="28"/>
          <w:szCs w:val="28"/>
        </w:rPr>
        <w:t>。</w:t>
      </w:r>
    </w:p>
    <w:p>
      <w:pPr>
        <w:pStyle w:val="9"/>
      </w:pPr>
    </w:p>
    <w:p>
      <w:pPr>
        <w:spacing w:before="156" w:beforeLines="50" w:line="24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模块A  广告设计</w:t>
      </w:r>
    </w:p>
    <w:p>
      <w:pPr>
        <w:spacing w:line="24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（竞赛时间180分钟，满分为50分）</w:t>
      </w:r>
    </w:p>
    <w:p>
      <w:pPr>
        <w:widowControl/>
        <w:spacing w:after="156" w:afterLines="50" w:line="240" w:lineRule="auto"/>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rPr>
        <w:t>【背景说明】</w:t>
      </w:r>
    </w:p>
    <w:p>
      <w:pPr>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asciiTheme="minorEastAsia" w:hAnsiTheme="minorEastAsia" w:eastAsiaTheme="minorEastAsia" w:cstheme="minorEastAsia"/>
          <w:sz w:val="28"/>
          <w:szCs w:val="28"/>
          <w:shd w:val="clear" w:color="auto" w:fill="FFFFFF"/>
        </w:rPr>
        <w:t>山西古建冠绝华夏，元代以前的古建筑占全国七成以上。从唐代佛光寺的古朴，到宋代晋祠圣母殿的精巧；从明清平遥古城的恢弘，到应县木塔的千年矗立，每一处都藏着华夏文明的密码</w:t>
      </w:r>
      <w:r>
        <w:rPr>
          <w:rFonts w:hint="eastAsia" w:asciiTheme="minorEastAsia" w:hAnsiTheme="minorEastAsia" w:eastAsiaTheme="minorEastAsia" w:cstheme="minorEastAsia"/>
          <w:sz w:val="28"/>
          <w:szCs w:val="28"/>
          <w:shd w:val="clear" w:color="auto" w:fill="FFFFFF"/>
        </w:rPr>
        <w:t>。</w:t>
      </w:r>
    </w:p>
    <w:p>
      <w:pPr>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asciiTheme="minorEastAsia" w:hAnsiTheme="minorEastAsia" w:eastAsiaTheme="minorEastAsia" w:cstheme="minorEastAsia"/>
          <w:sz w:val="28"/>
          <w:szCs w:val="28"/>
          <w:shd w:val="clear" w:color="auto" w:fill="FFFFFF"/>
        </w:rPr>
        <w:t>近年，山西以 “古建活化” 为引，借数字还原、文旅融合、文创创新，让古建重焕生机。2025 年 “山西古建保护与传承计划” 启动，盼以创意设计展古建之美，让更多人感受中国古建筑魅力，增强文化自信。</w:t>
      </w:r>
    </w:p>
    <w:p>
      <w:pPr>
        <w:widowControl/>
        <w:spacing w:before="156" w:beforeLines="50" w:after="156" w:afterLines="50" w:line="240" w:lineRule="auto"/>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rPr>
        <w:t>【</w:t>
      </w:r>
      <w:r>
        <w:rPr>
          <w:rFonts w:hint="eastAsia" w:asciiTheme="minorEastAsia" w:hAnsiTheme="minorEastAsia" w:eastAsiaTheme="minorEastAsia" w:cstheme="minorEastAsia"/>
          <w:b/>
          <w:sz w:val="28"/>
          <w:szCs w:val="28"/>
          <w:shd w:val="clear" w:color="auto" w:fill="FFFFFF"/>
          <w:lang w:eastAsia="zh-Hans"/>
        </w:rPr>
        <w:t>文件</w:t>
      </w:r>
      <w:r>
        <w:rPr>
          <w:rFonts w:hint="eastAsia" w:asciiTheme="minorEastAsia" w:hAnsiTheme="minorEastAsia" w:eastAsiaTheme="minorEastAsia" w:cstheme="minorEastAsia"/>
          <w:b/>
          <w:sz w:val="28"/>
          <w:szCs w:val="28"/>
          <w:shd w:val="clear" w:color="auto" w:fill="FFFFFF"/>
        </w:rPr>
        <w:t>存储要求】</w:t>
      </w:r>
    </w:p>
    <w:p>
      <w:pPr>
        <w:shd w:val="clear" w:color="auto" w:fill="FFFFFF"/>
        <w:spacing w:after="156" w:afterLines="5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请在“桌面”上创建一个文件夹，命名为“YY_</w:t>
      </w:r>
      <w:r>
        <w:rPr>
          <w:rFonts w:hint="eastAsia" w:asciiTheme="minorEastAsia" w:hAnsiTheme="minorEastAsia" w:eastAsiaTheme="minorEastAsia" w:cstheme="minorEastAsia"/>
          <w:sz w:val="28"/>
          <w:szCs w:val="28"/>
          <w:shd w:val="clear" w:color="auto" w:fill="FFFFFF"/>
          <w:lang w:eastAsia="zh-Hans"/>
        </w:rPr>
        <w:t>广告</w:t>
      </w:r>
      <w:r>
        <w:rPr>
          <w:rFonts w:hint="eastAsia" w:asciiTheme="minorEastAsia" w:hAnsiTheme="minorEastAsia" w:eastAsiaTheme="minorEastAsia" w:cstheme="minorEastAsia"/>
          <w:sz w:val="28"/>
          <w:szCs w:val="28"/>
          <w:shd w:val="clear" w:color="auto" w:fill="FFFFFF"/>
        </w:rPr>
        <w:t>设计模块”（请将YY替换为您的工位号）。此文件夹包括以下两个子文件夹：</w:t>
      </w:r>
      <w:r>
        <w:rPr>
          <w:rFonts w:hint="eastAsia" w:asciiTheme="minorEastAsia" w:hAnsiTheme="minorEastAsia" w:eastAsiaTheme="minorEastAsia" w:cstheme="minorEastAsia"/>
          <w:sz w:val="28"/>
          <w:szCs w:val="28"/>
          <w:shd w:val="clear" w:color="auto" w:fill="FFFFFF"/>
          <w:lang w:eastAsia="zh-Hans"/>
        </w:rPr>
        <w:t>广告</w:t>
      </w:r>
      <w:r>
        <w:rPr>
          <w:rFonts w:hint="eastAsia" w:asciiTheme="minorEastAsia" w:hAnsiTheme="minorEastAsia" w:eastAsiaTheme="minorEastAsia" w:cstheme="minorEastAsia"/>
          <w:sz w:val="28"/>
          <w:szCs w:val="28"/>
          <w:shd w:val="clear" w:color="auto" w:fill="FFFFFF"/>
        </w:rPr>
        <w:t>任务一、</w:t>
      </w:r>
      <w:r>
        <w:rPr>
          <w:rFonts w:hint="eastAsia" w:asciiTheme="minorEastAsia" w:hAnsiTheme="minorEastAsia" w:eastAsiaTheme="minorEastAsia" w:cstheme="minorEastAsia"/>
          <w:sz w:val="28"/>
          <w:szCs w:val="28"/>
          <w:shd w:val="clear" w:color="auto" w:fill="FFFFFF"/>
          <w:lang w:eastAsia="zh-Hans"/>
        </w:rPr>
        <w:t>广告</w:t>
      </w:r>
      <w:r>
        <w:rPr>
          <w:rFonts w:hint="eastAsia" w:asciiTheme="minorEastAsia" w:hAnsiTheme="minorEastAsia" w:eastAsiaTheme="minorEastAsia" w:cstheme="minorEastAsia"/>
          <w:sz w:val="28"/>
          <w:szCs w:val="28"/>
          <w:shd w:val="clear" w:color="auto" w:fill="FFFFFF"/>
        </w:rPr>
        <w:t>任务二。</w:t>
      </w:r>
    </w:p>
    <w:p>
      <w:pPr>
        <w:shd w:val="clear" w:color="auto" w:fill="FFFFFF"/>
        <w:spacing w:after="156" w:afterLines="5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这些子文件夹里必须包含以下文件夹:一个命名为“源文件”的文件夹，要包含你工作过程中使用的文件；一个命名为“最终文件”的文件夹，要包含所有的最终文件。</w:t>
      </w:r>
    </w:p>
    <w:p>
      <w:pPr>
        <w:shd w:val="clear" w:color="auto" w:fill="FFFFFF"/>
        <w:spacing w:after="156" w:afterLines="5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 xml:space="preserve">文件存储须条理清晰，以方便检查评分。 </w:t>
      </w:r>
    </w:p>
    <w:p>
      <w:pPr>
        <w:numPr>
          <w:ilvl w:val="0"/>
          <w:numId w:val="1"/>
        </w:numPr>
        <w:spacing w:after="93" w:afterLines="30" w:line="240" w:lineRule="auto"/>
        <w:ind w:left="0" w:firstLine="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任何存储在指定文件夹之外的资料评分时都将不会被使用。</w:t>
      </w:r>
    </w:p>
    <w:p>
      <w:pPr>
        <w:spacing w:before="312" w:beforeLines="100" w:after="93" w:afterLines="30" w:line="24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任务一  </w:t>
      </w:r>
      <w:r>
        <w:rPr>
          <w:rFonts w:asciiTheme="minorEastAsia" w:hAnsiTheme="minorEastAsia" w:eastAsiaTheme="minorEastAsia" w:cstheme="minorEastAsia"/>
          <w:b/>
          <w:sz w:val="28"/>
          <w:szCs w:val="28"/>
          <w:lang w:eastAsia="zh-Hans"/>
        </w:rPr>
        <w:t>山西古建文化 logo 设计</w:t>
      </w:r>
    </w:p>
    <w:p>
      <w:pPr>
        <w:widowControl/>
        <w:spacing w:after="93" w:afterLines="30" w:line="240" w:lineRule="auto"/>
        <w:ind w:firstLine="562" w:firstLineChars="200"/>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rPr>
        <w:t>一、设计要求</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1.设计任务</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请发挥你的创意，设计一款</w:t>
      </w:r>
      <w:r>
        <w:rPr>
          <w:rFonts w:hint="eastAsia" w:asciiTheme="minorEastAsia" w:hAnsiTheme="minorEastAsia" w:eastAsiaTheme="minorEastAsia" w:cstheme="minorEastAsia"/>
          <w:sz w:val="28"/>
          <w:szCs w:val="28"/>
          <w:shd w:val="clear" w:color="auto" w:fill="FFFFFF"/>
          <w:lang w:eastAsia="zh-Hans"/>
        </w:rPr>
        <w:t>logo</w:t>
      </w:r>
      <w:r>
        <w:rPr>
          <w:rFonts w:hint="eastAsia" w:asciiTheme="minorEastAsia" w:hAnsiTheme="minorEastAsia" w:eastAsiaTheme="minorEastAsia" w:cstheme="minorEastAsia"/>
          <w:sz w:val="28"/>
          <w:szCs w:val="28"/>
          <w:shd w:val="clear" w:color="auto" w:fill="FFFFFF"/>
        </w:rPr>
        <w:t>，制作一个最终</w:t>
      </w:r>
      <w:r>
        <w:rPr>
          <w:rFonts w:hint="eastAsia" w:asciiTheme="minorEastAsia" w:hAnsiTheme="minorEastAsia" w:eastAsiaTheme="minorEastAsia" w:cstheme="minorEastAsia"/>
          <w:sz w:val="28"/>
          <w:szCs w:val="28"/>
          <w:shd w:val="clear" w:color="auto" w:fill="FFFFFF"/>
          <w:lang w:eastAsia="zh-Hans"/>
        </w:rPr>
        <w:t>logo</w:t>
      </w:r>
      <w:r>
        <w:rPr>
          <w:rFonts w:hint="eastAsia" w:asciiTheme="minorEastAsia" w:hAnsiTheme="minorEastAsia" w:eastAsiaTheme="minorEastAsia" w:cstheme="minorEastAsia"/>
          <w:sz w:val="28"/>
          <w:szCs w:val="28"/>
          <w:shd w:val="clear" w:color="auto" w:fill="FFFFFF"/>
        </w:rPr>
        <w:t>展示文件，并附200字</w:t>
      </w:r>
      <w:r>
        <w:rPr>
          <w:rFonts w:hint="eastAsia" w:asciiTheme="minorEastAsia" w:hAnsiTheme="minorEastAsia" w:eastAsiaTheme="minorEastAsia" w:cstheme="minorEastAsia"/>
          <w:sz w:val="28"/>
          <w:szCs w:val="28"/>
          <w:shd w:val="clear" w:color="auto" w:fill="FFFFFF"/>
          <w:lang w:eastAsia="zh-Hans"/>
        </w:rPr>
        <w:t>以内</w:t>
      </w:r>
      <w:r>
        <w:rPr>
          <w:rFonts w:hint="eastAsia" w:asciiTheme="minorEastAsia" w:hAnsiTheme="minorEastAsia" w:eastAsiaTheme="minorEastAsia" w:cstheme="minorEastAsia"/>
          <w:sz w:val="28"/>
          <w:szCs w:val="28"/>
          <w:shd w:val="clear" w:color="auto" w:fill="FFFFFF"/>
        </w:rPr>
        <w:t>的设计说明。logo图形设计必须能够体现该主题的属性和定位，创意表现形式不限。logo必须包含完整的中文名称“</w:t>
      </w:r>
      <w:r>
        <w:rPr>
          <w:rFonts w:asciiTheme="minorEastAsia" w:hAnsiTheme="minorEastAsia" w:eastAsiaTheme="minorEastAsia" w:cstheme="minorEastAsia"/>
          <w:sz w:val="28"/>
          <w:szCs w:val="28"/>
          <w:shd w:val="clear" w:color="auto" w:fill="FFFFFF"/>
          <w:lang w:eastAsia="zh-Hans"/>
        </w:rPr>
        <w:t>山西古建文化 logo 设计</w:t>
      </w:r>
      <w:r>
        <w:rPr>
          <w:rFonts w:hint="eastAsia" w:asciiTheme="minorEastAsia" w:hAnsiTheme="minorEastAsia" w:eastAsiaTheme="minorEastAsia" w:cstheme="minorEastAsia"/>
          <w:sz w:val="28"/>
          <w:szCs w:val="28"/>
          <w:shd w:val="clear" w:color="auto" w:fill="FFFFFF"/>
        </w:rPr>
        <w:t>”和英文名称“</w:t>
      </w:r>
      <w:r>
        <w:rPr>
          <w:rFonts w:asciiTheme="minorEastAsia" w:hAnsiTheme="minorEastAsia" w:eastAsiaTheme="minorEastAsia" w:cstheme="minorEastAsia"/>
          <w:sz w:val="28"/>
          <w:szCs w:val="28"/>
          <w:shd w:val="clear" w:color="auto" w:fill="FFFFFF"/>
        </w:rPr>
        <w:t>Shanxi Ancient Architecture Culture</w:t>
      </w:r>
      <w:r>
        <w:rPr>
          <w:rFonts w:hint="eastAsia" w:asciiTheme="minorEastAsia" w:hAnsiTheme="minorEastAsia" w:eastAsiaTheme="minorEastAsia" w:cstheme="minorEastAsia"/>
          <w:sz w:val="28"/>
          <w:szCs w:val="28"/>
          <w:shd w:val="clear" w:color="auto" w:fill="FFFFFF"/>
        </w:rPr>
        <w:t>”（详见素材包-1），不得出现其他文字信息。</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2.技术规格</w:t>
      </w:r>
    </w:p>
    <w:p>
      <w:pPr>
        <w:spacing w:after="93" w:afterLines="30" w:line="240" w:lineRule="auto"/>
        <w:ind w:firstLine="562"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b/>
          <w:bCs/>
          <w:sz w:val="28"/>
          <w:szCs w:val="28"/>
          <w:shd w:val="clear" w:color="auto" w:fill="FFFFFF"/>
        </w:rPr>
        <w:t>文件仅为矢量</w:t>
      </w:r>
      <w:r>
        <w:rPr>
          <w:rFonts w:hint="eastAsia" w:asciiTheme="minorEastAsia" w:hAnsiTheme="minorEastAsia" w:eastAsiaTheme="minorEastAsia" w:cstheme="minorEastAsia"/>
          <w:sz w:val="28"/>
          <w:szCs w:val="28"/>
          <w:shd w:val="clear" w:color="auto" w:fill="FFFFFF"/>
        </w:rPr>
        <w:t>；</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logo画板尺寸：297mm×210mm (宽×高)；</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logo尺寸：150mm（最大边）；</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源文件格式：.ai；</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组合字体必须转成曲线；</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色彩模式：CMYK；</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图像解析度：300ppi；</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展示文件画板尺寸:A4（297mm×210mm）(宽×高)；</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展示文件方向：横版。</w:t>
      </w:r>
    </w:p>
    <w:p>
      <w:pPr>
        <w:spacing w:after="93" w:afterLines="30" w:line="240" w:lineRule="auto"/>
        <w:ind w:firstLine="562" w:firstLineChars="200"/>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rPr>
        <w:t>二、参赛选手须提交的资料</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1.提交一份logo设计源文件（AI格式），命名为：1-1-1。</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2.提交最终的logo设计展示文件，PDF格式，字体要求全部进行转曲处理，命名为：1-1-2。</w:t>
      </w:r>
    </w:p>
    <w:p>
      <w:pPr>
        <w:spacing w:after="93" w:afterLines="30" w:line="240" w:lineRule="auto"/>
        <w:ind w:firstLine="562" w:firstLineChars="20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任务二  </w:t>
      </w:r>
      <w:r>
        <w:rPr>
          <w:rFonts w:asciiTheme="minorEastAsia" w:hAnsiTheme="minorEastAsia" w:eastAsiaTheme="minorEastAsia" w:cstheme="minorEastAsia"/>
          <w:b/>
          <w:sz w:val="28"/>
          <w:szCs w:val="28"/>
          <w:lang w:eastAsia="zh-Hans"/>
        </w:rPr>
        <w:t>古建之美</w:t>
      </w:r>
      <w:r>
        <w:rPr>
          <w:rFonts w:hint="eastAsia" w:asciiTheme="minorEastAsia" w:hAnsiTheme="minorEastAsia" w:eastAsiaTheme="minorEastAsia" w:cstheme="minorEastAsia"/>
          <w:b/>
          <w:sz w:val="28"/>
          <w:szCs w:val="28"/>
        </w:rPr>
        <w:t>主题海报设计</w:t>
      </w:r>
    </w:p>
    <w:p>
      <w:pPr>
        <w:spacing w:before="156" w:beforeLines="50" w:after="93" w:afterLines="30" w:line="240" w:lineRule="auto"/>
        <w:ind w:firstLine="562" w:firstLineChars="200"/>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rPr>
        <w:t>一、设计要求</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1.设计任务</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lang w:eastAsia="zh-Hans"/>
        </w:rPr>
      </w:pPr>
      <w:r>
        <w:rPr>
          <w:rFonts w:hint="eastAsia" w:asciiTheme="minorEastAsia" w:hAnsiTheme="minorEastAsia" w:eastAsiaTheme="minorEastAsia" w:cstheme="minorEastAsia"/>
          <w:sz w:val="28"/>
          <w:szCs w:val="28"/>
          <w:shd w:val="clear" w:color="auto" w:fill="FFFFFF"/>
        </w:rPr>
        <w:t>请发挥你的创意，</w:t>
      </w:r>
      <w:r>
        <w:rPr>
          <w:rFonts w:hint="eastAsia" w:asciiTheme="minorEastAsia" w:hAnsiTheme="minorEastAsia" w:eastAsiaTheme="minorEastAsia" w:cstheme="minorEastAsia"/>
          <w:sz w:val="28"/>
          <w:szCs w:val="28"/>
          <w:shd w:val="clear" w:color="auto" w:fill="FFFFFF"/>
          <w:lang w:eastAsia="zh-Hans"/>
        </w:rPr>
        <w:t>以“</w:t>
      </w:r>
      <w:r>
        <w:rPr>
          <w:rFonts w:asciiTheme="minorEastAsia" w:hAnsiTheme="minorEastAsia" w:eastAsiaTheme="minorEastAsia" w:cstheme="minorEastAsia"/>
          <w:sz w:val="28"/>
          <w:szCs w:val="28"/>
          <w:shd w:val="clear" w:color="auto" w:fill="FFFFFF"/>
          <w:lang w:eastAsia="zh-Hans"/>
        </w:rPr>
        <w:t>古建之美</w:t>
      </w:r>
      <w:r>
        <w:rPr>
          <w:rFonts w:hint="eastAsia" w:asciiTheme="minorEastAsia" w:hAnsiTheme="minorEastAsia" w:eastAsiaTheme="minorEastAsia" w:cstheme="minorEastAsia"/>
          <w:sz w:val="28"/>
          <w:szCs w:val="28"/>
          <w:shd w:val="clear" w:color="auto" w:fill="FFFFFF"/>
          <w:lang w:eastAsia="zh-Hans"/>
        </w:rPr>
        <w:t>”为</w:t>
      </w:r>
      <w:r>
        <w:rPr>
          <w:rFonts w:hint="eastAsia" w:asciiTheme="minorEastAsia" w:hAnsiTheme="minorEastAsia" w:eastAsiaTheme="minorEastAsia" w:cstheme="minorEastAsia"/>
          <w:sz w:val="28"/>
          <w:szCs w:val="28"/>
          <w:shd w:val="clear" w:color="auto" w:fill="FFFFFF"/>
        </w:rPr>
        <w:t>主题设计一张海报，并将你在任务一所设计的logo</w:t>
      </w:r>
      <w:r>
        <w:rPr>
          <w:rFonts w:hint="eastAsia" w:asciiTheme="minorEastAsia" w:hAnsiTheme="minorEastAsia" w:eastAsiaTheme="minorEastAsia" w:cstheme="minorEastAsia"/>
          <w:sz w:val="28"/>
          <w:szCs w:val="28"/>
          <w:shd w:val="clear" w:color="auto" w:fill="FFFFFF"/>
          <w:lang w:eastAsia="zh-Hans"/>
        </w:rPr>
        <w:t>按照规范</w:t>
      </w:r>
      <w:r>
        <w:rPr>
          <w:rFonts w:hint="eastAsia" w:asciiTheme="minorEastAsia" w:hAnsiTheme="minorEastAsia" w:eastAsiaTheme="minorEastAsia" w:cstheme="minorEastAsia"/>
          <w:sz w:val="28"/>
          <w:szCs w:val="28"/>
          <w:shd w:val="clear" w:color="auto" w:fill="FFFFFF"/>
        </w:rPr>
        <w:t>应用在海报上</w:t>
      </w:r>
      <w:r>
        <w:rPr>
          <w:rFonts w:hint="eastAsia" w:asciiTheme="minorEastAsia" w:hAnsiTheme="minorEastAsia" w:eastAsiaTheme="minorEastAsia" w:cstheme="minorEastAsia"/>
          <w:sz w:val="28"/>
          <w:szCs w:val="28"/>
          <w:shd w:val="clear" w:color="auto" w:fill="FFFFFF"/>
          <w:lang w:eastAsia="zh-Hans"/>
        </w:rPr>
        <w:t>。</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设计概念必须精准传达山西古建</w:t>
      </w:r>
      <w:r>
        <w:rPr>
          <w:rFonts w:hint="eastAsia" w:asciiTheme="minorEastAsia" w:hAnsiTheme="minorEastAsia" w:eastAsiaTheme="minorEastAsia" w:cstheme="minorEastAsia"/>
          <w:sz w:val="28"/>
          <w:szCs w:val="28"/>
          <w:shd w:val="clear" w:color="auto" w:fill="FFFFFF"/>
          <w:lang w:eastAsia="zh-Hans"/>
        </w:rPr>
        <w:t>文化精髓“中和之美”</w:t>
      </w:r>
      <w:r>
        <w:rPr>
          <w:rFonts w:hint="eastAsia" w:asciiTheme="minorEastAsia" w:hAnsiTheme="minorEastAsia" w:eastAsiaTheme="minorEastAsia" w:cstheme="minorEastAsia"/>
          <w:sz w:val="28"/>
          <w:szCs w:val="28"/>
          <w:shd w:val="clear" w:color="auto" w:fill="FFFFFF"/>
        </w:rPr>
        <w:t>的</w:t>
      </w:r>
      <w:r>
        <w:rPr>
          <w:rFonts w:hint="eastAsia" w:asciiTheme="minorEastAsia" w:hAnsiTheme="minorEastAsia" w:eastAsiaTheme="minorEastAsia" w:cstheme="minorEastAsia"/>
          <w:sz w:val="28"/>
          <w:szCs w:val="28"/>
          <w:shd w:val="clear" w:color="auto" w:fill="FFFFFF"/>
          <w:lang w:eastAsia="zh-Hans"/>
        </w:rPr>
        <w:t>信念</w:t>
      </w:r>
      <w:r>
        <w:rPr>
          <w:rFonts w:hint="eastAsia" w:asciiTheme="minorEastAsia" w:hAnsiTheme="minorEastAsia" w:eastAsiaTheme="minorEastAsia" w:cstheme="minorEastAsia"/>
          <w:sz w:val="28"/>
          <w:szCs w:val="28"/>
          <w:shd w:val="clear" w:color="auto" w:fill="FFFFFF"/>
        </w:rPr>
        <w:t>，海报</w:t>
      </w:r>
      <w:r>
        <w:rPr>
          <w:rFonts w:hint="eastAsia" w:asciiTheme="minorEastAsia" w:hAnsiTheme="minorEastAsia" w:eastAsiaTheme="minorEastAsia" w:cstheme="minorEastAsia"/>
          <w:sz w:val="28"/>
          <w:szCs w:val="28"/>
          <w:shd w:val="clear" w:color="auto" w:fill="FFFFFF"/>
          <w:lang w:eastAsia="zh-Hans"/>
        </w:rPr>
        <w:t>所</w:t>
      </w:r>
      <w:r>
        <w:rPr>
          <w:rFonts w:hint="eastAsia" w:asciiTheme="minorEastAsia" w:hAnsiTheme="minorEastAsia" w:eastAsiaTheme="minorEastAsia" w:cstheme="minorEastAsia"/>
          <w:sz w:val="28"/>
          <w:szCs w:val="28"/>
          <w:shd w:val="clear" w:color="auto" w:fill="FFFFFF"/>
        </w:rPr>
        <w:t>使用</w:t>
      </w:r>
      <w:r>
        <w:rPr>
          <w:rFonts w:hint="eastAsia" w:asciiTheme="minorEastAsia" w:hAnsiTheme="minorEastAsia" w:eastAsiaTheme="minorEastAsia" w:cstheme="minorEastAsia"/>
          <w:sz w:val="28"/>
          <w:szCs w:val="28"/>
          <w:shd w:val="clear" w:color="auto" w:fill="FFFFFF"/>
          <w:lang w:eastAsia="zh-Hans"/>
        </w:rPr>
        <w:t>的插图</w:t>
      </w:r>
      <w:r>
        <w:rPr>
          <w:rFonts w:hint="eastAsia" w:asciiTheme="minorEastAsia" w:hAnsiTheme="minorEastAsia" w:eastAsiaTheme="minorEastAsia" w:cstheme="minorEastAsia"/>
          <w:sz w:val="28"/>
          <w:szCs w:val="28"/>
          <w:shd w:val="clear" w:color="auto" w:fill="FFFFFF"/>
        </w:rPr>
        <w:t>需要自行绘制，设计语言及表现形式符合现代审美要求。创意元素、表现形式不限。</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2.目标市场</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适用于</w:t>
      </w:r>
      <w:r>
        <w:rPr>
          <w:rFonts w:asciiTheme="minorEastAsia" w:hAnsiTheme="minorEastAsia" w:eastAsiaTheme="minorEastAsia" w:cstheme="minorEastAsia"/>
          <w:sz w:val="28"/>
          <w:szCs w:val="28"/>
          <w:shd w:val="clear" w:color="auto" w:fill="FFFFFF"/>
        </w:rPr>
        <w:t>5-60 岁人群，含文化爱好者、旅游从业者、学生及大众</w:t>
      </w:r>
      <w:r>
        <w:rPr>
          <w:rFonts w:hint="eastAsia" w:asciiTheme="minorEastAsia" w:hAnsiTheme="minorEastAsia" w:eastAsiaTheme="minorEastAsia" w:cstheme="minorEastAsia"/>
          <w:sz w:val="28"/>
          <w:szCs w:val="28"/>
          <w:shd w:val="clear" w:color="auto" w:fill="FFFFFF"/>
        </w:rPr>
        <w:t>。</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3.技术规格</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源文件格式：.ai；</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尺寸：</w:t>
      </w:r>
      <w:r>
        <w:rPr>
          <w:rFonts w:hint="eastAsia" w:asciiTheme="minorEastAsia" w:hAnsiTheme="minorEastAsia" w:eastAsiaTheme="minorEastAsia" w:cstheme="minorEastAsia"/>
          <w:sz w:val="28"/>
          <w:szCs w:val="28"/>
          <w:shd w:val="clear" w:color="auto" w:fill="FFFFFF"/>
          <w:lang w:val="en-US" w:eastAsia="zh-CN"/>
        </w:rPr>
        <w:t>297</w:t>
      </w:r>
      <w:r>
        <w:rPr>
          <w:rFonts w:hint="eastAsia" w:asciiTheme="minorEastAsia" w:hAnsiTheme="minorEastAsia" w:eastAsiaTheme="minorEastAsia" w:cstheme="minorEastAsia"/>
          <w:sz w:val="28"/>
          <w:szCs w:val="28"/>
          <w:shd w:val="clear" w:color="auto" w:fill="FFFFFF"/>
        </w:rPr>
        <w:t>mm×</w:t>
      </w:r>
      <w:r>
        <w:rPr>
          <w:rFonts w:hint="eastAsia" w:asciiTheme="minorEastAsia" w:hAnsiTheme="minorEastAsia" w:eastAsiaTheme="minorEastAsia" w:cstheme="minorEastAsia"/>
          <w:sz w:val="28"/>
          <w:szCs w:val="28"/>
          <w:shd w:val="clear" w:color="auto" w:fill="FFFFFF"/>
          <w:lang w:val="en-US" w:eastAsia="zh-CN"/>
        </w:rPr>
        <w:t>42</w:t>
      </w:r>
      <w:r>
        <w:rPr>
          <w:rFonts w:hint="eastAsia" w:asciiTheme="minorEastAsia" w:hAnsiTheme="minorEastAsia" w:eastAsiaTheme="minorEastAsia" w:cstheme="minorEastAsia"/>
          <w:sz w:val="28"/>
          <w:szCs w:val="28"/>
          <w:shd w:val="clear" w:color="auto" w:fill="FFFFFF"/>
        </w:rPr>
        <w:t>0mm (最终成品尺寸)；</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出血：3mm；</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色彩模式：CMYK；</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图像解析度：300ppi；</w:t>
      </w:r>
    </w:p>
    <w:p>
      <w:pPr>
        <w:spacing w:before="156" w:beforeLines="50" w:after="93" w:afterLines="30" w:line="240" w:lineRule="auto"/>
        <w:ind w:firstLine="562" w:firstLineChars="200"/>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rPr>
        <w:t>二、参赛选手须提交的资料</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1.提交一张海报设计源文件（AI格式，并妥善整理字体），命名为：1-2-1。</w:t>
      </w:r>
    </w:p>
    <w:p>
      <w:pPr>
        <w:spacing w:after="93" w:afterLines="3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2.提交一张最终的海报</w:t>
      </w:r>
      <w:r>
        <w:rPr>
          <w:rFonts w:hint="eastAsia" w:asciiTheme="minorEastAsia" w:hAnsiTheme="minorEastAsia" w:eastAsiaTheme="minorEastAsia" w:cstheme="minorEastAsia"/>
          <w:sz w:val="28"/>
          <w:szCs w:val="28"/>
          <w:shd w:val="clear" w:color="auto" w:fill="FFFFFF"/>
          <w:lang w:eastAsia="zh-Hans"/>
        </w:rPr>
        <w:t>设计</w:t>
      </w:r>
      <w:r>
        <w:rPr>
          <w:rFonts w:hint="eastAsia" w:asciiTheme="minorEastAsia" w:hAnsiTheme="minorEastAsia" w:eastAsiaTheme="minorEastAsia" w:cstheme="minorEastAsia"/>
          <w:sz w:val="28"/>
          <w:szCs w:val="28"/>
          <w:shd w:val="clear" w:color="auto" w:fill="FFFFFF"/>
        </w:rPr>
        <w:t>文件，PDF格式，字体要求全部进行转曲处理；附上出血、裁切标记、套准标记和颜色条。命名为：1-2-2。</w:t>
      </w:r>
    </w:p>
    <w:p>
      <w:pPr>
        <w:widowControl/>
        <w:spacing w:before="156" w:beforeLines="50" w:after="156" w:afterLines="50" w:line="240" w:lineRule="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b/>
          <w:sz w:val="28"/>
          <w:szCs w:val="28"/>
        </w:rPr>
        <w:t>【相关</w:t>
      </w:r>
      <w:r>
        <w:rPr>
          <w:rFonts w:hint="eastAsia" w:asciiTheme="minorEastAsia" w:hAnsiTheme="minorEastAsia" w:eastAsiaTheme="minorEastAsia" w:cstheme="minorEastAsia"/>
          <w:b/>
          <w:bCs/>
          <w:sz w:val="28"/>
          <w:szCs w:val="28"/>
          <w:shd w:val="clear" w:color="auto" w:fill="FFFFFF"/>
        </w:rPr>
        <w:t>素材</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sz w:val="28"/>
          <w:szCs w:val="28"/>
          <w:shd w:val="clear" w:color="auto" w:fill="FFFFFF"/>
        </w:rPr>
        <w:t xml:space="preserve">  </w:t>
      </w:r>
    </w:p>
    <w:p>
      <w:pPr>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在“D:/平面设计技术项目模块A素材”文件夹中有：</w:t>
      </w:r>
    </w:p>
    <w:p>
      <w:pPr>
        <w:pStyle w:val="33"/>
        <w:numPr>
          <w:ilvl w:val="0"/>
          <w:numId w:val="2"/>
        </w:numPr>
        <w:spacing w:line="240" w:lineRule="auto"/>
        <w:rPr>
          <w:rFonts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素材包-1（</w:t>
      </w:r>
      <w:r>
        <w:rPr>
          <w:rFonts w:asciiTheme="minorEastAsia" w:hAnsiTheme="minorEastAsia" w:eastAsiaTheme="minorEastAsia" w:cstheme="minorEastAsia"/>
          <w:sz w:val="28"/>
          <w:szCs w:val="28"/>
          <w:shd w:val="clear" w:color="auto" w:fill="FFFFFF"/>
          <w:lang w:val="en-US" w:eastAsia="zh-Hans"/>
        </w:rPr>
        <w:t>山西古建文化</w:t>
      </w:r>
      <w:r>
        <w:rPr>
          <w:rFonts w:hint="eastAsia" w:asciiTheme="minorEastAsia" w:hAnsiTheme="minorEastAsia" w:eastAsiaTheme="minorEastAsia" w:cstheme="minorEastAsia"/>
          <w:sz w:val="28"/>
          <w:szCs w:val="28"/>
          <w:shd w:val="clear" w:color="auto" w:fill="FFFFFF"/>
          <w:lang w:val="en-US" w:eastAsia="zh-Hans"/>
        </w:rPr>
        <w:t>中英文全称</w:t>
      </w:r>
      <w:r>
        <w:rPr>
          <w:rFonts w:hint="eastAsia" w:asciiTheme="minorEastAsia" w:hAnsiTheme="minorEastAsia" w:eastAsiaTheme="minorEastAsia" w:cstheme="minorEastAsia"/>
          <w:sz w:val="28"/>
          <w:szCs w:val="28"/>
          <w:shd w:val="clear" w:color="auto" w:fill="FFFFFF"/>
        </w:rPr>
        <w:t>，word格式）。</w:t>
      </w:r>
    </w:p>
    <w:p>
      <w:pPr>
        <w:spacing w:line="240" w:lineRule="auto"/>
        <w:ind w:left="560"/>
        <w:rPr>
          <w:rFonts w:hint="eastAsia" w:asciiTheme="minorEastAsia" w:hAnsiTheme="minorEastAsia" w:eastAsiaTheme="minorEastAsia" w:cstheme="minorEastAsia"/>
          <w:sz w:val="28"/>
          <w:szCs w:val="28"/>
          <w:shd w:val="clear" w:color="auto" w:fill="FFFFFF"/>
        </w:rPr>
      </w:pPr>
      <w:r>
        <w:rPr>
          <w:rFonts w:asciiTheme="minorEastAsia" w:hAnsiTheme="minorEastAsia" w:eastAsiaTheme="minorEastAsia" w:cstheme="minorEastAsia"/>
          <w:sz w:val="28"/>
          <w:szCs w:val="28"/>
          <w:shd w:val="clear" w:color="auto" w:fill="FFFFFF"/>
        </w:rPr>
        <w:t>2.素材包-2（山西古建线稿：应县木塔、晋祠圣母殿等，jpg 格式</w:t>
      </w:r>
      <w:r>
        <w:rPr>
          <w:rFonts w:hint="eastAsia" w:asciiTheme="minorEastAsia" w:hAnsiTheme="minorEastAsia" w:eastAsiaTheme="minorEastAsia" w:cstheme="minorEastAsia"/>
          <w:sz w:val="28"/>
          <w:szCs w:val="28"/>
          <w:shd w:val="clear" w:color="auto" w:fill="FFFFFF"/>
        </w:rPr>
        <w:t>）</w:t>
      </w:r>
    </w:p>
    <w:p>
      <w:pPr>
        <w:widowControl/>
        <w:spacing w:before="156" w:beforeLines="50" w:after="156" w:afterLines="50"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【重要说明】</w:t>
      </w:r>
    </w:p>
    <w:p>
      <w:pPr>
        <w:spacing w:line="240" w:lineRule="auto"/>
        <w:ind w:firstLine="560" w:firstLineChars="200"/>
        <w:jc w:val="left"/>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1、所提交文件的内容和文件名中均不得暴露选手本人的信息，否则成绩以零分记。</w:t>
      </w:r>
    </w:p>
    <w:p>
      <w:pPr>
        <w:spacing w:line="240" w:lineRule="auto"/>
        <w:ind w:firstLine="560" w:firstLineChars="200"/>
        <w:jc w:val="left"/>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2、本竞赛提供的图片、文字等素材版权归属原创作者，仅供参赛选手完成本次竞赛创作任务之用，不适用其他人员或其他任何用途。</w:t>
      </w:r>
    </w:p>
    <w:p>
      <w:pPr>
        <w:spacing w:line="240" w:lineRule="auto"/>
        <w:jc w:val="left"/>
        <w:rPr>
          <w:rFonts w:hint="eastAsia" w:asciiTheme="minorEastAsia" w:hAnsiTheme="minorEastAsia" w:eastAsiaTheme="minorEastAsia" w:cstheme="minorEastAsia"/>
          <w:sz w:val="28"/>
          <w:szCs w:val="28"/>
          <w:shd w:val="clear" w:color="auto" w:fill="FFFFFF"/>
        </w:rPr>
      </w:pPr>
    </w:p>
    <w:p>
      <w:pPr>
        <w:spacing w:before="156" w:beforeLines="50" w:line="24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模块B  编辑设计</w:t>
      </w:r>
    </w:p>
    <w:p>
      <w:pPr>
        <w:spacing w:line="24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（竞赛时间180分钟，满分为50分）</w:t>
      </w:r>
    </w:p>
    <w:p>
      <w:pPr>
        <w:spacing w:before="156" w:beforeLines="50" w:after="156" w:afterLines="50" w:line="240" w:lineRule="auto"/>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rPr>
        <w:t>【背景说明】</w:t>
      </w:r>
    </w:p>
    <w:p>
      <w:pPr>
        <w:widowControl/>
        <w:shd w:val="clear" w:color="auto" w:fill="FFFFFF"/>
        <w:spacing w:line="240" w:lineRule="auto"/>
        <w:ind w:firstLine="516" w:firstLineChars="200"/>
        <w:rPr>
          <w:rFonts w:hint="eastAsia" w:asciiTheme="minorEastAsia" w:hAnsiTheme="minorEastAsia" w:eastAsiaTheme="minorEastAsia" w:cstheme="minorEastAsia"/>
          <w:sz w:val="28"/>
          <w:szCs w:val="28"/>
          <w:shd w:val="clear" w:color="auto" w:fill="FFFFFF"/>
        </w:rPr>
      </w:pPr>
      <w:r>
        <w:rPr>
          <w:rFonts w:asciiTheme="minorEastAsia" w:hAnsiTheme="minorEastAsia" w:eastAsiaTheme="minorEastAsia" w:cstheme="minorEastAsia"/>
          <w:spacing w:val="-11"/>
          <w:sz w:val="28"/>
          <w:szCs w:val="28"/>
          <w:shd w:val="clear" w:color="auto" w:fill="FFFFFF"/>
        </w:rPr>
        <w:t>《千年营造：山西古建巡礼》由山西大学古建筑研究所李建章教授撰写，三晋出版社出版。山西古建是中国古建筑集大成者，唐至清形制完整，有 “中国古代建筑艺术博物馆” 之称。</w:t>
      </w:r>
      <w:r>
        <w:rPr>
          <w:rFonts w:asciiTheme="minorEastAsia" w:hAnsiTheme="minorEastAsia" w:eastAsiaTheme="minorEastAsia" w:cstheme="minorEastAsia"/>
          <w:sz w:val="28"/>
          <w:szCs w:val="28"/>
          <w:shd w:val="clear" w:color="auto" w:fill="FFFFFF"/>
        </w:rPr>
        <w:t>本书选 50 处代表性古建，以专业视角、生动文字配数百张高清图，解读营造技艺、历史与文化。作者团队三年实地勘察，考证史料，展古建气势，揭科学智慧与人文精神，助古建文化传承</w:t>
      </w:r>
      <w:r>
        <w:rPr>
          <w:rFonts w:hint="eastAsia" w:asciiTheme="minorEastAsia" w:hAnsiTheme="minorEastAsia" w:eastAsiaTheme="minorEastAsia" w:cstheme="minorEastAsia"/>
          <w:sz w:val="28"/>
          <w:szCs w:val="28"/>
          <w:shd w:val="clear" w:color="auto" w:fill="FFFFFF"/>
        </w:rPr>
        <w:t xml:space="preserve">。      </w:t>
      </w:r>
    </w:p>
    <w:p>
      <w:pPr>
        <w:spacing w:before="156" w:beforeLines="50" w:after="156" w:afterLines="50" w:line="240" w:lineRule="auto"/>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rPr>
        <w:t>【</w:t>
      </w:r>
      <w:r>
        <w:rPr>
          <w:rFonts w:hint="eastAsia" w:asciiTheme="minorEastAsia" w:hAnsiTheme="minorEastAsia" w:eastAsiaTheme="minorEastAsia" w:cstheme="minorEastAsia"/>
          <w:b/>
          <w:sz w:val="28"/>
          <w:szCs w:val="28"/>
          <w:shd w:val="clear" w:color="auto" w:fill="FFFFFF"/>
          <w:lang w:eastAsia="zh-Hans"/>
        </w:rPr>
        <w:t>文件</w:t>
      </w:r>
      <w:r>
        <w:rPr>
          <w:rFonts w:hint="eastAsia" w:asciiTheme="minorEastAsia" w:hAnsiTheme="minorEastAsia" w:eastAsiaTheme="minorEastAsia" w:cstheme="minorEastAsia"/>
          <w:b/>
          <w:sz w:val="28"/>
          <w:szCs w:val="28"/>
          <w:shd w:val="clear" w:color="auto" w:fill="FFFFFF"/>
        </w:rPr>
        <w:t>存储要求】</w:t>
      </w:r>
    </w:p>
    <w:p>
      <w:pPr>
        <w:widowControl/>
        <w:shd w:val="clear" w:color="auto" w:fill="FFFFFF"/>
        <w:spacing w:after="156" w:afterLines="5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请在“桌面”上创建一个文件夹，命名为“YY_编辑设计模块”（请将YY替换为您的工位号）。此文件夹包括以下两个子文件夹：编辑任务一、编辑任务二。</w:t>
      </w:r>
    </w:p>
    <w:p>
      <w:pPr>
        <w:widowControl/>
        <w:shd w:val="clear" w:color="auto" w:fill="FFFFFF"/>
        <w:spacing w:after="156" w:afterLines="5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这些子文件夹里必须包含以下文件夹:一个命名为“源文件”的文件夹，要包含你工作过程中使用的文件；一个命名为“最终文件”的文件夹，要包含所有的最终文件。</w:t>
      </w:r>
    </w:p>
    <w:p>
      <w:pPr>
        <w:widowControl/>
        <w:shd w:val="clear" w:color="auto" w:fill="FFFFFF"/>
        <w:spacing w:after="156" w:afterLines="5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 xml:space="preserve">文件存储须条理清晰，以方便检查评分。 </w:t>
      </w:r>
    </w:p>
    <w:p>
      <w:pPr>
        <w:widowControl/>
        <w:numPr>
          <w:ilvl w:val="0"/>
          <w:numId w:val="3"/>
        </w:numPr>
        <w:spacing w:after="156" w:afterLines="50" w:line="240" w:lineRule="auto"/>
        <w:ind w:left="0"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任何存储在指定文件夹之外的资料评分时都将不会被使用。</w:t>
      </w:r>
    </w:p>
    <w:p>
      <w:pPr>
        <w:widowControl/>
        <w:spacing w:line="24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任务一  《</w:t>
      </w:r>
      <w:r>
        <w:rPr>
          <w:rFonts w:asciiTheme="minorEastAsia" w:hAnsiTheme="minorEastAsia" w:eastAsiaTheme="minorEastAsia" w:cstheme="minorEastAsia"/>
          <w:b/>
          <w:sz w:val="28"/>
          <w:szCs w:val="28"/>
          <w:shd w:val="clear" w:color="auto" w:fill="FFFFFF"/>
        </w:rPr>
        <w:t>千年营造</w:t>
      </w:r>
      <w:r>
        <w:rPr>
          <w:rFonts w:hint="eastAsia" w:asciiTheme="minorEastAsia" w:hAnsiTheme="minorEastAsia" w:eastAsiaTheme="minorEastAsia" w:cstheme="minorEastAsia"/>
          <w:bCs/>
          <w:sz w:val="28"/>
          <w:szCs w:val="28"/>
          <w:shd w:val="clear" w:color="auto" w:fill="FFFFFF"/>
        </w:rPr>
        <w:t>--</w:t>
      </w:r>
      <w:r>
        <w:rPr>
          <w:rFonts w:asciiTheme="minorEastAsia" w:hAnsiTheme="minorEastAsia" w:eastAsiaTheme="minorEastAsia" w:cstheme="minorEastAsia"/>
          <w:b/>
          <w:sz w:val="28"/>
          <w:szCs w:val="28"/>
          <w:shd w:val="clear" w:color="auto" w:fill="FFFFFF"/>
        </w:rPr>
        <w:t>山西古建巡礼</w:t>
      </w:r>
      <w:r>
        <w:rPr>
          <w:rFonts w:hint="eastAsia" w:asciiTheme="minorEastAsia" w:hAnsiTheme="minorEastAsia" w:eastAsiaTheme="minorEastAsia" w:cstheme="minorEastAsia"/>
          <w:b/>
          <w:sz w:val="28"/>
          <w:szCs w:val="28"/>
        </w:rPr>
        <w:t>》封面设计</w:t>
      </w:r>
    </w:p>
    <w:p>
      <w:pPr>
        <w:spacing w:before="100" w:beforeAutospacing="1" w:after="100" w:afterAutospacing="1" w:line="240" w:lineRule="auto"/>
        <w:ind w:firstLine="562" w:firstLineChars="200"/>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rPr>
        <w:t>一、设计要求</w:t>
      </w:r>
    </w:p>
    <w:p>
      <w:pPr>
        <w:widowControl/>
        <w:shd w:val="clear" w:color="auto" w:fill="FFFFFF"/>
        <w:spacing w:after="156" w:afterLines="5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1.设计任务</w:t>
      </w:r>
    </w:p>
    <w:p>
      <w:pPr>
        <w:widowControl/>
        <w:shd w:val="clear" w:color="auto" w:fill="FFFFFF"/>
        <w:spacing w:after="156" w:afterLines="5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请为《</w:t>
      </w:r>
      <w:r>
        <w:rPr>
          <w:rFonts w:asciiTheme="minorEastAsia" w:hAnsiTheme="minorEastAsia" w:eastAsiaTheme="minorEastAsia" w:cstheme="minorEastAsia"/>
          <w:bCs/>
          <w:sz w:val="28"/>
          <w:szCs w:val="28"/>
          <w:shd w:val="clear" w:color="auto" w:fill="FFFFFF"/>
        </w:rPr>
        <w:t>千年营造</w:t>
      </w:r>
      <w:r>
        <w:rPr>
          <w:rFonts w:hint="eastAsia" w:asciiTheme="minorEastAsia" w:hAnsiTheme="minorEastAsia" w:eastAsiaTheme="minorEastAsia" w:cstheme="minorEastAsia"/>
          <w:bCs/>
          <w:sz w:val="28"/>
          <w:szCs w:val="28"/>
          <w:shd w:val="clear" w:color="auto" w:fill="FFFFFF"/>
        </w:rPr>
        <w:t>--</w:t>
      </w:r>
      <w:r>
        <w:rPr>
          <w:rFonts w:asciiTheme="minorEastAsia" w:hAnsiTheme="minorEastAsia" w:eastAsiaTheme="minorEastAsia" w:cstheme="minorEastAsia"/>
          <w:bCs/>
          <w:sz w:val="28"/>
          <w:szCs w:val="28"/>
          <w:shd w:val="clear" w:color="auto" w:fill="FFFFFF"/>
        </w:rPr>
        <w:t>山西古建巡礼</w:t>
      </w:r>
      <w:r>
        <w:rPr>
          <w:rFonts w:hint="eastAsia" w:asciiTheme="minorEastAsia" w:hAnsiTheme="minorEastAsia" w:eastAsiaTheme="minorEastAsia" w:cstheme="minorEastAsia"/>
          <w:sz w:val="28"/>
          <w:szCs w:val="28"/>
          <w:shd w:val="clear" w:color="auto" w:fill="FFFFFF"/>
        </w:rPr>
        <w:t>》设计</w:t>
      </w:r>
      <w:r>
        <w:rPr>
          <w:rFonts w:hint="eastAsia" w:asciiTheme="minorEastAsia" w:hAnsiTheme="minorEastAsia" w:eastAsiaTheme="minorEastAsia" w:cstheme="minorEastAsia"/>
          <w:sz w:val="28"/>
          <w:szCs w:val="28"/>
          <w:shd w:val="clear" w:color="auto" w:fill="FFFFFF"/>
          <w:lang w:eastAsia="zh-Hans"/>
        </w:rPr>
        <w:t>整体</w:t>
      </w:r>
      <w:r>
        <w:rPr>
          <w:rFonts w:hint="eastAsia" w:asciiTheme="minorEastAsia" w:hAnsiTheme="minorEastAsia" w:eastAsiaTheme="minorEastAsia" w:cstheme="minorEastAsia"/>
          <w:sz w:val="28"/>
          <w:szCs w:val="28"/>
          <w:shd w:val="clear" w:color="auto" w:fill="FFFFFF"/>
        </w:rPr>
        <w:t>封面，包括封面、封底、书脊以及折封。</w:t>
      </w:r>
      <w:r>
        <w:rPr>
          <w:rFonts w:hint="eastAsia" w:asciiTheme="minorEastAsia" w:hAnsiTheme="minorEastAsia" w:eastAsiaTheme="minorEastAsia" w:cstheme="minorEastAsia"/>
          <w:sz w:val="28"/>
          <w:szCs w:val="28"/>
          <w:shd w:val="clear" w:color="auto" w:fill="FFFFFF"/>
          <w:lang w:eastAsia="zh-Hans"/>
        </w:rPr>
        <w:t>你的设计需彰</w:t>
      </w:r>
      <w:r>
        <w:rPr>
          <w:rFonts w:asciiTheme="minorEastAsia" w:hAnsiTheme="minorEastAsia" w:eastAsiaTheme="minorEastAsia" w:cstheme="minorEastAsia"/>
          <w:sz w:val="28"/>
          <w:szCs w:val="28"/>
          <w:shd w:val="clear" w:color="auto" w:fill="FFFFFF"/>
          <w:lang w:eastAsia="zh-Hans"/>
        </w:rPr>
        <w:t>显古建</w:t>
      </w:r>
      <w:r>
        <w:rPr>
          <w:rFonts w:hint="eastAsia" w:asciiTheme="minorEastAsia" w:hAnsiTheme="minorEastAsia" w:eastAsiaTheme="minorEastAsia" w:cstheme="minorEastAsia"/>
          <w:sz w:val="28"/>
          <w:szCs w:val="28"/>
          <w:shd w:val="clear" w:color="auto" w:fill="FFFFFF"/>
          <w:lang w:val="en-US" w:eastAsia="zh-CN"/>
        </w:rPr>
        <w:t>的</w:t>
      </w:r>
      <w:r>
        <w:rPr>
          <w:rFonts w:asciiTheme="minorEastAsia" w:hAnsiTheme="minorEastAsia" w:eastAsiaTheme="minorEastAsia" w:cstheme="minorEastAsia"/>
          <w:sz w:val="28"/>
          <w:szCs w:val="28"/>
          <w:shd w:val="clear" w:color="auto" w:fill="FFFFFF"/>
          <w:lang w:eastAsia="zh-Hans"/>
        </w:rPr>
        <w:t>厚重与美感，</w:t>
      </w:r>
      <w:r>
        <w:rPr>
          <w:rFonts w:hint="eastAsia" w:asciiTheme="minorEastAsia" w:hAnsiTheme="minorEastAsia" w:eastAsiaTheme="minorEastAsia" w:cstheme="minorEastAsia"/>
          <w:sz w:val="28"/>
          <w:szCs w:val="28"/>
          <w:shd w:val="clear" w:color="auto" w:fill="FFFFFF"/>
          <w:lang w:val="en-US" w:eastAsia="zh-CN"/>
        </w:rPr>
        <w:t>具有</w:t>
      </w:r>
      <w:r>
        <w:rPr>
          <w:rFonts w:asciiTheme="minorEastAsia" w:hAnsiTheme="minorEastAsia" w:eastAsiaTheme="minorEastAsia" w:cstheme="minorEastAsia"/>
          <w:sz w:val="28"/>
          <w:szCs w:val="28"/>
          <w:shd w:val="clear" w:color="auto" w:fill="FFFFFF"/>
          <w:lang w:eastAsia="zh-Hans"/>
        </w:rPr>
        <w:t>山西特色</w:t>
      </w:r>
      <w:r>
        <w:rPr>
          <w:rFonts w:hint="eastAsia" w:asciiTheme="minorEastAsia" w:hAnsiTheme="minorEastAsia" w:eastAsiaTheme="minorEastAsia" w:cstheme="minorEastAsia"/>
          <w:sz w:val="28"/>
          <w:szCs w:val="28"/>
          <w:shd w:val="clear" w:color="auto" w:fill="FFFFFF"/>
          <w:lang w:eastAsia="zh-Hans"/>
        </w:rPr>
        <w:t>。</w:t>
      </w:r>
      <w:r>
        <w:rPr>
          <w:rFonts w:hint="eastAsia" w:asciiTheme="minorEastAsia" w:hAnsiTheme="minorEastAsia" w:eastAsiaTheme="minorEastAsia" w:cstheme="minorEastAsia"/>
          <w:sz w:val="28"/>
          <w:szCs w:val="28"/>
          <w:shd w:val="clear" w:color="auto" w:fill="FFFFFF"/>
        </w:rPr>
        <w:t>封面</w:t>
      </w:r>
      <w:r>
        <w:rPr>
          <w:rFonts w:hint="eastAsia" w:asciiTheme="minorEastAsia" w:hAnsiTheme="minorEastAsia" w:eastAsiaTheme="minorEastAsia" w:cstheme="minorEastAsia"/>
          <w:sz w:val="28"/>
          <w:szCs w:val="28"/>
          <w:shd w:val="clear" w:color="auto" w:fill="FFFFFF"/>
          <w:lang w:eastAsia="zh-Hans"/>
        </w:rPr>
        <w:t>配</w:t>
      </w:r>
      <w:r>
        <w:rPr>
          <w:rFonts w:hint="eastAsia" w:asciiTheme="minorEastAsia" w:hAnsiTheme="minorEastAsia" w:eastAsiaTheme="minorEastAsia" w:cstheme="minorEastAsia"/>
          <w:sz w:val="28"/>
          <w:szCs w:val="28"/>
          <w:shd w:val="clear" w:color="auto" w:fill="FFFFFF"/>
        </w:rPr>
        <w:t>图与</w:t>
      </w:r>
      <w:r>
        <w:rPr>
          <w:rFonts w:hint="eastAsia" w:asciiTheme="minorEastAsia" w:hAnsiTheme="minorEastAsia" w:eastAsiaTheme="minorEastAsia" w:cstheme="minorEastAsia"/>
          <w:sz w:val="28"/>
          <w:szCs w:val="28"/>
          <w:shd w:val="clear" w:color="auto" w:fill="FFFFFF"/>
          <w:lang w:eastAsia="zh-Hans"/>
        </w:rPr>
        <w:t>出版社</w:t>
      </w:r>
      <w:r>
        <w:rPr>
          <w:rFonts w:hint="eastAsia" w:asciiTheme="minorEastAsia" w:hAnsiTheme="minorEastAsia" w:eastAsiaTheme="minorEastAsia" w:cstheme="minorEastAsia"/>
          <w:sz w:val="28"/>
          <w:szCs w:val="28"/>
          <w:shd w:val="clear" w:color="auto" w:fill="FFFFFF"/>
        </w:rPr>
        <w:t>名称logo在“素材包-1”所提供的素材中取用。你也可以</w:t>
      </w:r>
      <w:r>
        <w:rPr>
          <w:rFonts w:hint="eastAsia" w:asciiTheme="minorEastAsia" w:hAnsiTheme="minorEastAsia" w:eastAsiaTheme="minorEastAsia" w:cstheme="minorEastAsia"/>
          <w:sz w:val="28"/>
          <w:szCs w:val="28"/>
          <w:shd w:val="clear" w:color="auto" w:fill="FFFFFF"/>
          <w:lang w:eastAsia="zh-Hans"/>
        </w:rPr>
        <w:t>增加</w:t>
      </w:r>
      <w:r>
        <w:rPr>
          <w:rFonts w:hint="eastAsia" w:asciiTheme="minorEastAsia" w:hAnsiTheme="minorEastAsia" w:eastAsiaTheme="minorEastAsia" w:cstheme="minorEastAsia"/>
          <w:sz w:val="28"/>
          <w:szCs w:val="28"/>
          <w:shd w:val="clear" w:color="auto" w:fill="FFFFFF"/>
        </w:rPr>
        <w:t>自己设计的图形元素，但不可使用其他非本</w:t>
      </w:r>
      <w:r>
        <w:rPr>
          <w:rFonts w:hint="eastAsia" w:asciiTheme="minorEastAsia" w:hAnsiTheme="minorEastAsia" w:eastAsiaTheme="minorEastAsia" w:cstheme="minorEastAsia"/>
          <w:sz w:val="28"/>
          <w:szCs w:val="28"/>
          <w:shd w:val="clear" w:color="auto" w:fill="FFFFFF"/>
          <w:lang w:eastAsia="zh-Hans"/>
        </w:rPr>
        <w:t>赛</w:t>
      </w:r>
      <w:r>
        <w:rPr>
          <w:rFonts w:hint="eastAsia" w:asciiTheme="minorEastAsia" w:hAnsiTheme="minorEastAsia" w:eastAsiaTheme="minorEastAsia" w:cstheme="minorEastAsia"/>
          <w:sz w:val="28"/>
          <w:szCs w:val="28"/>
          <w:shd w:val="clear" w:color="auto" w:fill="FFFFFF"/>
        </w:rPr>
        <w:t>题提供的图片。</w:t>
      </w:r>
    </w:p>
    <w:p>
      <w:pPr>
        <w:widowControl/>
        <w:shd w:val="clear" w:color="auto" w:fill="FFFFFF"/>
        <w:spacing w:after="156" w:afterLines="5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2.技术规格</w:t>
      </w:r>
    </w:p>
    <w:p>
      <w:pPr>
        <w:widowControl/>
        <w:shd w:val="clear" w:color="auto" w:fill="FFFFFF"/>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必须使用</w:t>
      </w:r>
      <w:r>
        <w:rPr>
          <w:rFonts w:hint="eastAsia" w:asciiTheme="minorEastAsia" w:hAnsiTheme="minorEastAsia" w:eastAsiaTheme="minorEastAsia" w:cstheme="minorEastAsia"/>
          <w:sz w:val="28"/>
          <w:szCs w:val="28"/>
          <w:shd w:val="clear" w:color="auto" w:fill="FFFFFF"/>
          <w:lang w:eastAsia="zh-Hans"/>
        </w:rPr>
        <w:t>“</w:t>
      </w:r>
      <w:r>
        <w:rPr>
          <w:rFonts w:hint="eastAsia" w:asciiTheme="minorEastAsia" w:hAnsiTheme="minorEastAsia" w:eastAsiaTheme="minorEastAsia" w:cstheme="minorEastAsia"/>
          <w:sz w:val="28"/>
          <w:szCs w:val="28"/>
          <w:shd w:val="clear" w:color="auto" w:fill="FFFFFF"/>
        </w:rPr>
        <w:t>素材包-1</w:t>
      </w:r>
      <w:r>
        <w:rPr>
          <w:rFonts w:hint="eastAsia" w:asciiTheme="minorEastAsia" w:hAnsiTheme="minorEastAsia" w:eastAsiaTheme="minorEastAsia" w:cstheme="minorEastAsia"/>
          <w:sz w:val="28"/>
          <w:szCs w:val="28"/>
          <w:shd w:val="clear" w:color="auto" w:fill="FFFFFF"/>
          <w:lang w:eastAsia="zh-Hans"/>
        </w:rPr>
        <w:t>”</w:t>
      </w:r>
      <w:r>
        <w:rPr>
          <w:rFonts w:hint="eastAsia" w:asciiTheme="minorEastAsia" w:hAnsiTheme="minorEastAsia" w:eastAsiaTheme="minorEastAsia" w:cstheme="minorEastAsia"/>
          <w:sz w:val="28"/>
          <w:szCs w:val="28"/>
          <w:shd w:val="clear" w:color="auto" w:fill="FFFFFF"/>
        </w:rPr>
        <w:t>内提供的文字内容，内容不可更改。</w:t>
      </w:r>
    </w:p>
    <w:p>
      <w:pPr>
        <w:widowControl/>
        <w:shd w:val="clear" w:color="auto" w:fill="FFFFFF"/>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封面尺寸：130mm×185mm (宽×高)</w:t>
      </w:r>
    </w:p>
    <w:p>
      <w:pPr>
        <w:widowControl/>
        <w:shd w:val="clear" w:color="auto" w:fill="FFFFFF"/>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书脊尺寸：10mm（宽）</w:t>
      </w:r>
    </w:p>
    <w:p>
      <w:pPr>
        <w:widowControl/>
        <w:shd w:val="clear" w:color="auto" w:fill="FFFFFF"/>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折封尺寸：60mm（宽）</w:t>
      </w:r>
    </w:p>
    <w:p>
      <w:pPr>
        <w:widowControl/>
        <w:shd w:val="clear" w:color="auto" w:fill="FFFFFF"/>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条形码尺寸：30.5mm×22.9mm (宽×高)</w:t>
      </w:r>
    </w:p>
    <w:p>
      <w:pPr>
        <w:widowControl/>
        <w:shd w:val="clear" w:color="auto" w:fill="FFFFFF"/>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条形码色彩：C0 M0 Y0 K100</w:t>
      </w:r>
    </w:p>
    <w:p>
      <w:pPr>
        <w:widowControl/>
        <w:shd w:val="clear" w:color="auto" w:fill="FFFFFF"/>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源文件格式：.ai</w:t>
      </w:r>
    </w:p>
    <w:p>
      <w:pPr>
        <w:widowControl/>
        <w:shd w:val="clear" w:color="auto" w:fill="FFFFFF"/>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色彩模式：CMYK</w:t>
      </w:r>
    </w:p>
    <w:p>
      <w:pPr>
        <w:widowControl/>
        <w:shd w:val="clear" w:color="auto" w:fill="FFFFFF"/>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出血：3mm</w:t>
      </w:r>
    </w:p>
    <w:p>
      <w:pPr>
        <w:widowControl/>
        <w:shd w:val="clear" w:color="auto" w:fill="FFFFFF"/>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图像解析度：300ppi</w:t>
      </w:r>
    </w:p>
    <w:p>
      <w:pPr>
        <w:widowControl/>
        <w:shd w:val="clear" w:color="auto" w:fill="FFFFFF"/>
        <w:spacing w:after="156" w:afterLines="5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封面整体展开成品尺寸: 390mm×185mm(宽×高)</w:t>
      </w:r>
    </w:p>
    <w:p>
      <w:pPr>
        <w:widowControl/>
        <w:shd w:val="clear" w:color="auto" w:fill="FFFFFF"/>
        <w:spacing w:after="156" w:afterLines="5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3.整体内容</w:t>
      </w:r>
    </w:p>
    <w:p>
      <w:pPr>
        <w:widowControl/>
        <w:shd w:val="clear" w:color="auto" w:fill="FFFFFF"/>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封面：必须有书名、作者名、出版社名，“素材包-1”提供AI格式的完整出版社名。</w:t>
      </w:r>
    </w:p>
    <w:p>
      <w:pPr>
        <w:widowControl/>
        <w:shd w:val="clear" w:color="auto" w:fill="FFFFFF"/>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书脊：必须有书名、作者名、出版社名。</w:t>
      </w:r>
    </w:p>
    <w:p>
      <w:pPr>
        <w:widowControl/>
        <w:shd w:val="clear" w:color="auto" w:fill="FFFFFF"/>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封底：三晋出版社官方图书封底规范信息、条形码、定价。</w:t>
      </w:r>
    </w:p>
    <w:p>
      <w:pPr>
        <w:widowControl/>
        <w:shd w:val="clear" w:color="auto" w:fill="FFFFFF"/>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前折封：没有具体内容，自主设计即可。</w:t>
      </w:r>
    </w:p>
    <w:p>
      <w:pPr>
        <w:widowControl/>
        <w:shd w:val="clear" w:color="auto" w:fill="FFFFFF"/>
        <w:spacing w:after="156" w:afterLines="50" w:line="240" w:lineRule="auto"/>
        <w:ind w:firstLine="560" w:firstLineChars="200"/>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sz w:val="28"/>
          <w:szCs w:val="28"/>
          <w:shd w:val="clear" w:color="auto" w:fill="FFFFFF"/>
        </w:rPr>
        <w:t>后折封：编辑人员信息。</w:t>
      </w:r>
    </w:p>
    <w:p>
      <w:pPr>
        <w:widowControl/>
        <w:spacing w:before="156" w:beforeLines="50" w:after="156" w:afterLines="50" w:line="240" w:lineRule="auto"/>
        <w:ind w:firstLine="562" w:firstLineChars="200"/>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rPr>
        <w:t>二、参赛选手须提交的资料</w:t>
      </w:r>
    </w:p>
    <w:p>
      <w:pPr>
        <w:widowControl/>
        <w:shd w:val="clear" w:color="auto" w:fill="FFFFFF"/>
        <w:spacing w:after="156" w:afterLines="5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1.提交一份封面整体设计源文件，（AI格式，并妥善整理字体），命名为：2-1-1。</w:t>
      </w:r>
    </w:p>
    <w:p>
      <w:pPr>
        <w:widowControl/>
        <w:shd w:val="clear" w:color="auto" w:fill="FFFFFF"/>
        <w:spacing w:after="156" w:afterLines="5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2.提交最终的封面整体设计展开文件，PDF格式，字体要求全部进行转曲处理；附上出血、裁切标记、套准标记和颜色条。命名为：2-1-2。</w:t>
      </w:r>
    </w:p>
    <w:p>
      <w:pPr>
        <w:shd w:val="clear" w:color="auto" w:fill="FFFFFF"/>
        <w:spacing w:after="156" w:afterLines="50" w:line="24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任务二  《</w:t>
      </w:r>
      <w:r>
        <w:rPr>
          <w:rFonts w:asciiTheme="minorEastAsia" w:hAnsiTheme="minorEastAsia" w:eastAsiaTheme="minorEastAsia" w:cstheme="minorEastAsia"/>
          <w:b/>
          <w:sz w:val="28"/>
          <w:szCs w:val="28"/>
          <w:shd w:val="clear" w:color="auto" w:fill="FFFFFF"/>
        </w:rPr>
        <w:t>千年营造</w:t>
      </w:r>
      <w:r>
        <w:rPr>
          <w:rFonts w:hint="eastAsia" w:asciiTheme="minorEastAsia" w:hAnsiTheme="minorEastAsia" w:eastAsiaTheme="minorEastAsia" w:cstheme="minorEastAsia"/>
          <w:bCs/>
          <w:sz w:val="28"/>
          <w:szCs w:val="28"/>
          <w:shd w:val="clear" w:color="auto" w:fill="FFFFFF"/>
        </w:rPr>
        <w:t>--</w:t>
      </w:r>
      <w:r>
        <w:rPr>
          <w:rFonts w:asciiTheme="minorEastAsia" w:hAnsiTheme="minorEastAsia" w:eastAsiaTheme="minorEastAsia" w:cstheme="minorEastAsia"/>
          <w:b/>
          <w:sz w:val="28"/>
          <w:szCs w:val="28"/>
          <w:shd w:val="clear" w:color="auto" w:fill="FFFFFF"/>
        </w:rPr>
        <w:t>山西古建巡礼</w:t>
      </w:r>
      <w:r>
        <w:rPr>
          <w:rFonts w:hint="eastAsia" w:asciiTheme="minorEastAsia" w:hAnsiTheme="minorEastAsia" w:eastAsiaTheme="minorEastAsia" w:cstheme="minorEastAsia"/>
          <w:b/>
          <w:sz w:val="28"/>
          <w:szCs w:val="28"/>
        </w:rPr>
        <w:t>》内文设计</w:t>
      </w:r>
    </w:p>
    <w:p>
      <w:pPr>
        <w:spacing w:before="156" w:beforeLines="50" w:after="156" w:afterLines="50" w:line="240" w:lineRule="auto"/>
        <w:ind w:firstLine="562" w:firstLineChars="200"/>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rPr>
        <w:t>一、设计要求</w:t>
      </w:r>
    </w:p>
    <w:p>
      <w:pPr>
        <w:widowControl/>
        <w:shd w:val="clear" w:color="auto" w:fill="FFFFFF"/>
        <w:spacing w:after="156" w:afterLines="5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1.设计任务</w:t>
      </w:r>
    </w:p>
    <w:p>
      <w:pPr>
        <w:widowControl/>
        <w:shd w:val="clear" w:color="auto" w:fill="FFFFFF"/>
        <w:spacing w:after="156" w:afterLines="5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请为《</w:t>
      </w:r>
      <w:r>
        <w:rPr>
          <w:rFonts w:asciiTheme="minorEastAsia" w:hAnsiTheme="minorEastAsia" w:eastAsiaTheme="minorEastAsia" w:cstheme="minorEastAsia"/>
          <w:bCs/>
          <w:sz w:val="28"/>
          <w:szCs w:val="28"/>
          <w:shd w:val="clear" w:color="auto" w:fill="FFFFFF"/>
        </w:rPr>
        <w:t>千年营造</w:t>
      </w:r>
      <w:r>
        <w:rPr>
          <w:rFonts w:hint="eastAsia" w:asciiTheme="minorEastAsia" w:hAnsiTheme="minorEastAsia" w:eastAsiaTheme="minorEastAsia" w:cstheme="minorEastAsia"/>
          <w:bCs/>
          <w:sz w:val="28"/>
          <w:szCs w:val="28"/>
          <w:shd w:val="clear" w:color="auto" w:fill="FFFFFF"/>
        </w:rPr>
        <w:t>--</w:t>
      </w:r>
      <w:r>
        <w:rPr>
          <w:rFonts w:asciiTheme="minorEastAsia" w:hAnsiTheme="minorEastAsia" w:eastAsiaTheme="minorEastAsia" w:cstheme="minorEastAsia"/>
          <w:bCs/>
          <w:sz w:val="28"/>
          <w:szCs w:val="28"/>
          <w:shd w:val="clear" w:color="auto" w:fill="FFFFFF"/>
        </w:rPr>
        <w:t>山西古建巡礼</w:t>
      </w:r>
      <w:r>
        <w:rPr>
          <w:rFonts w:hint="eastAsia" w:asciiTheme="minorEastAsia" w:hAnsiTheme="minorEastAsia" w:eastAsiaTheme="minorEastAsia" w:cstheme="minorEastAsia"/>
          <w:sz w:val="28"/>
          <w:szCs w:val="28"/>
          <w:shd w:val="clear" w:color="auto" w:fill="FFFFFF"/>
        </w:rPr>
        <w:t>》设计内文。内文图片使用“素材包-2”所提供的图片，内文文字使用“素材包-2”所提供的内文文字。你还可以增加自己设计的相关元素，但不可使用其他非本</w:t>
      </w:r>
      <w:r>
        <w:rPr>
          <w:rFonts w:hint="eastAsia" w:asciiTheme="minorEastAsia" w:hAnsiTheme="minorEastAsia" w:eastAsiaTheme="minorEastAsia" w:cstheme="minorEastAsia"/>
          <w:sz w:val="28"/>
          <w:szCs w:val="28"/>
          <w:shd w:val="clear" w:color="auto" w:fill="FFFFFF"/>
          <w:lang w:eastAsia="zh-Hans"/>
        </w:rPr>
        <w:t>赛</w:t>
      </w:r>
      <w:r>
        <w:rPr>
          <w:rFonts w:hint="eastAsia" w:asciiTheme="minorEastAsia" w:hAnsiTheme="minorEastAsia" w:eastAsiaTheme="minorEastAsia" w:cstheme="minorEastAsia"/>
          <w:sz w:val="28"/>
          <w:szCs w:val="28"/>
          <w:shd w:val="clear" w:color="auto" w:fill="FFFFFF"/>
        </w:rPr>
        <w:t>题提供的</w:t>
      </w:r>
      <w:r>
        <w:rPr>
          <w:rFonts w:hint="eastAsia" w:asciiTheme="minorEastAsia" w:hAnsiTheme="minorEastAsia" w:eastAsiaTheme="minorEastAsia" w:cstheme="minorEastAsia"/>
          <w:sz w:val="28"/>
          <w:szCs w:val="28"/>
          <w:shd w:val="clear" w:color="auto" w:fill="FFFFFF"/>
          <w:lang w:eastAsia="zh-Hans"/>
        </w:rPr>
        <w:t>图片与文字</w:t>
      </w:r>
      <w:r>
        <w:rPr>
          <w:rFonts w:hint="eastAsia" w:asciiTheme="minorEastAsia" w:hAnsiTheme="minorEastAsia" w:eastAsiaTheme="minorEastAsia" w:cstheme="minorEastAsia"/>
          <w:sz w:val="28"/>
          <w:szCs w:val="28"/>
          <w:shd w:val="clear" w:color="auto" w:fill="FFFFFF"/>
        </w:rPr>
        <w:t>。</w:t>
      </w:r>
    </w:p>
    <w:p>
      <w:pPr>
        <w:widowControl/>
        <w:shd w:val="clear" w:color="auto" w:fill="FFFFFF"/>
        <w:spacing w:after="156" w:afterLines="5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2.技术规格</w:t>
      </w:r>
    </w:p>
    <w:p>
      <w:pPr>
        <w:widowControl/>
        <w:shd w:val="clear" w:color="auto" w:fill="FFFFFF"/>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必须使用</w:t>
      </w:r>
      <w:r>
        <w:rPr>
          <w:rFonts w:hint="eastAsia" w:asciiTheme="minorEastAsia" w:hAnsiTheme="minorEastAsia" w:eastAsiaTheme="minorEastAsia" w:cstheme="minorEastAsia"/>
          <w:sz w:val="28"/>
          <w:szCs w:val="28"/>
          <w:shd w:val="clear" w:color="auto" w:fill="FFFFFF"/>
          <w:lang w:eastAsia="zh-Hans"/>
        </w:rPr>
        <w:t>“</w:t>
      </w:r>
      <w:r>
        <w:rPr>
          <w:rFonts w:hint="eastAsia" w:asciiTheme="minorEastAsia" w:hAnsiTheme="minorEastAsia" w:eastAsiaTheme="minorEastAsia" w:cstheme="minorEastAsia"/>
          <w:sz w:val="28"/>
          <w:szCs w:val="28"/>
          <w:shd w:val="clear" w:color="auto" w:fill="FFFFFF"/>
        </w:rPr>
        <w:t>素材包-2</w:t>
      </w:r>
      <w:r>
        <w:rPr>
          <w:rFonts w:hint="eastAsia" w:asciiTheme="minorEastAsia" w:hAnsiTheme="minorEastAsia" w:eastAsiaTheme="minorEastAsia" w:cstheme="minorEastAsia"/>
          <w:sz w:val="28"/>
          <w:szCs w:val="28"/>
          <w:shd w:val="clear" w:color="auto" w:fill="FFFFFF"/>
          <w:lang w:eastAsia="zh-Hans"/>
        </w:rPr>
        <w:t>”</w:t>
      </w:r>
      <w:r>
        <w:rPr>
          <w:rFonts w:hint="eastAsia" w:asciiTheme="minorEastAsia" w:hAnsiTheme="minorEastAsia" w:eastAsiaTheme="minorEastAsia" w:cstheme="minorEastAsia"/>
          <w:sz w:val="28"/>
          <w:szCs w:val="28"/>
          <w:shd w:val="clear" w:color="auto" w:fill="FFFFFF"/>
        </w:rPr>
        <w:t>内提供的文字内容，内容不可更改。</w:t>
      </w:r>
    </w:p>
    <w:p>
      <w:pPr>
        <w:widowControl/>
        <w:shd w:val="clear" w:color="auto" w:fill="FFFFFF"/>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内文尺寸：130mm×185mm (宽×高)</w:t>
      </w:r>
    </w:p>
    <w:p>
      <w:pPr>
        <w:widowControl/>
        <w:shd w:val="clear" w:color="auto" w:fill="FFFFFF"/>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源文件格式：.indd</w:t>
      </w:r>
    </w:p>
    <w:p>
      <w:pPr>
        <w:widowControl/>
        <w:shd w:val="clear" w:color="auto" w:fill="FFFFFF"/>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链接图格式：.jpg</w:t>
      </w:r>
    </w:p>
    <w:p>
      <w:pPr>
        <w:widowControl/>
        <w:shd w:val="clear" w:color="auto" w:fill="FFFFFF"/>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色彩模式：CMYK</w:t>
      </w:r>
    </w:p>
    <w:p>
      <w:pPr>
        <w:widowControl/>
        <w:shd w:val="clear" w:color="auto" w:fill="FFFFFF"/>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出血：3mm</w:t>
      </w:r>
    </w:p>
    <w:p>
      <w:pPr>
        <w:widowControl/>
        <w:shd w:val="clear" w:color="auto" w:fill="FFFFFF"/>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图像解析度：300ppi</w:t>
      </w:r>
    </w:p>
    <w:p>
      <w:pPr>
        <w:widowControl/>
        <w:shd w:val="clear" w:color="auto" w:fill="FFFFFF"/>
        <w:spacing w:after="156" w:afterLines="5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链接图像分辨率：300ppi</w:t>
      </w:r>
    </w:p>
    <w:p>
      <w:pPr>
        <w:widowControl/>
        <w:shd w:val="clear" w:color="auto" w:fill="FFFFFF"/>
        <w:spacing w:after="156" w:afterLines="5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3.内文内容</w:t>
      </w:r>
    </w:p>
    <w:p>
      <w:pPr>
        <w:widowControl/>
        <w:shd w:val="clear" w:color="auto" w:fill="FFFFFF"/>
        <w:spacing w:after="156" w:afterLines="50" w:line="240" w:lineRule="auto"/>
        <w:ind w:firstLine="520" w:firstLineChars="200"/>
        <w:rPr>
          <w:rFonts w:hint="eastAsia" w:asciiTheme="minorEastAsia" w:hAnsiTheme="minorEastAsia" w:eastAsiaTheme="minorEastAsia" w:cstheme="minorEastAsia"/>
          <w:spacing w:val="-10"/>
          <w:sz w:val="28"/>
          <w:szCs w:val="28"/>
          <w:shd w:val="clear" w:color="auto" w:fill="FFFFFF"/>
        </w:rPr>
      </w:pPr>
      <w:r>
        <w:rPr>
          <w:rFonts w:hint="eastAsia" w:asciiTheme="minorEastAsia" w:hAnsiTheme="minorEastAsia" w:eastAsiaTheme="minorEastAsia" w:cstheme="minorEastAsia"/>
          <w:spacing w:val="-10"/>
          <w:sz w:val="28"/>
          <w:szCs w:val="28"/>
        </w:rPr>
        <w:t>内</w:t>
      </w:r>
      <w:r>
        <w:rPr>
          <w:rFonts w:hint="eastAsia" w:asciiTheme="minorEastAsia" w:hAnsiTheme="minorEastAsia" w:eastAsiaTheme="minorEastAsia" w:cstheme="minorEastAsia"/>
          <w:spacing w:val="-10"/>
          <w:sz w:val="28"/>
          <w:szCs w:val="28"/>
          <w:shd w:val="clear" w:color="auto" w:fill="FFFFFF"/>
        </w:rPr>
        <w:t>文（</w:t>
      </w:r>
      <w:r>
        <w:rPr>
          <w:rFonts w:hint="eastAsia" w:asciiTheme="minorEastAsia" w:hAnsiTheme="minorEastAsia" w:eastAsiaTheme="minorEastAsia" w:cstheme="minorEastAsia"/>
          <w:spacing w:val="-6"/>
          <w:sz w:val="28"/>
          <w:szCs w:val="28"/>
          <w:shd w:val="clear" w:color="auto" w:fill="FFFFFF"/>
        </w:rPr>
        <w:t>P4～P5</w:t>
      </w:r>
      <w:r>
        <w:rPr>
          <w:rFonts w:hint="eastAsia" w:asciiTheme="minorEastAsia" w:hAnsiTheme="minorEastAsia" w:eastAsiaTheme="minorEastAsia" w:cstheme="minorEastAsia"/>
          <w:spacing w:val="-10"/>
          <w:sz w:val="28"/>
          <w:szCs w:val="28"/>
          <w:shd w:val="clear" w:color="auto" w:fill="FFFFFF"/>
        </w:rPr>
        <w:t>）：</w:t>
      </w:r>
      <w:r>
        <w:rPr>
          <w:rFonts w:hint="eastAsia" w:asciiTheme="minorEastAsia" w:hAnsiTheme="minorEastAsia" w:eastAsiaTheme="minorEastAsia" w:cstheme="minorEastAsia"/>
          <w:spacing w:val="-6"/>
          <w:sz w:val="28"/>
          <w:szCs w:val="28"/>
          <w:shd w:val="clear" w:color="auto" w:fill="FFFFFF"/>
          <w:lang w:eastAsia="zh-Hans"/>
        </w:rPr>
        <w:t>目录</w:t>
      </w:r>
      <w:r>
        <w:rPr>
          <w:rFonts w:hint="eastAsia" w:asciiTheme="minorEastAsia" w:hAnsiTheme="minorEastAsia" w:eastAsiaTheme="minorEastAsia" w:cstheme="minorEastAsia"/>
          <w:spacing w:val="-6"/>
          <w:sz w:val="28"/>
          <w:szCs w:val="28"/>
          <w:shd w:val="clear" w:color="auto" w:fill="FFFFFF"/>
        </w:rPr>
        <w:t>，</w:t>
      </w:r>
      <w:r>
        <w:rPr>
          <w:rFonts w:hint="eastAsia" w:asciiTheme="minorEastAsia" w:hAnsiTheme="minorEastAsia" w:eastAsiaTheme="minorEastAsia" w:cstheme="minorEastAsia"/>
          <w:sz w:val="28"/>
          <w:szCs w:val="28"/>
          <w:shd w:val="clear" w:color="auto" w:fill="FFFFFF"/>
        </w:rPr>
        <w:t>包括页眉、页脚、页码、标题、正文等。使用“素材包-2”提供的文字内容。</w:t>
      </w:r>
    </w:p>
    <w:p>
      <w:pPr>
        <w:widowControl/>
        <w:shd w:val="clear" w:color="auto" w:fill="FFFFFF"/>
        <w:spacing w:after="156" w:afterLines="5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内文（P6～P7）：</w:t>
      </w:r>
      <w:r>
        <w:rPr>
          <w:rFonts w:hint="eastAsia" w:asciiTheme="minorEastAsia" w:hAnsiTheme="minorEastAsia" w:eastAsiaTheme="minorEastAsia" w:cstheme="minorEastAsia"/>
          <w:spacing w:val="-6"/>
          <w:sz w:val="28"/>
          <w:szCs w:val="28"/>
          <w:shd w:val="clear" w:color="auto" w:fill="FFFFFF"/>
          <w:lang w:eastAsia="zh-Hans"/>
        </w:rPr>
        <w:t>篇章页（问夏）</w:t>
      </w:r>
      <w:r>
        <w:rPr>
          <w:rFonts w:hint="eastAsia" w:asciiTheme="minorEastAsia" w:hAnsiTheme="minorEastAsia" w:eastAsiaTheme="minorEastAsia" w:cstheme="minorEastAsia"/>
          <w:sz w:val="28"/>
          <w:szCs w:val="28"/>
          <w:shd w:val="clear" w:color="auto" w:fill="FFFFFF"/>
        </w:rPr>
        <w:t>，包括页眉、页脚、页码、标题、正文等。使用“素材包-2”提供的文字内容。</w:t>
      </w:r>
    </w:p>
    <w:p>
      <w:pPr>
        <w:widowControl/>
        <w:shd w:val="clear" w:color="auto" w:fill="FFFFFF"/>
        <w:spacing w:after="156" w:afterLines="50" w:line="240" w:lineRule="auto"/>
        <w:ind w:firstLine="536"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pacing w:val="-6"/>
          <w:sz w:val="28"/>
          <w:szCs w:val="28"/>
          <w:shd w:val="clear" w:color="auto" w:fill="FFFFFF"/>
        </w:rPr>
        <w:t>内文（P8～P11）：</w:t>
      </w:r>
      <w:r>
        <w:rPr>
          <w:rFonts w:hint="eastAsia" w:asciiTheme="minorEastAsia" w:hAnsiTheme="minorEastAsia" w:eastAsiaTheme="minorEastAsia" w:cstheme="minorEastAsia"/>
          <w:spacing w:val="-6"/>
          <w:sz w:val="28"/>
          <w:szCs w:val="28"/>
          <w:shd w:val="clear" w:color="auto" w:fill="FFFFFF"/>
          <w:lang w:eastAsia="zh-Hans"/>
        </w:rPr>
        <w:t>正文（书法作品、古诗词、书者浅识）</w:t>
      </w:r>
      <w:r>
        <w:rPr>
          <w:rFonts w:hint="eastAsia" w:asciiTheme="minorEastAsia" w:hAnsiTheme="minorEastAsia" w:eastAsiaTheme="minorEastAsia" w:cstheme="minorEastAsia"/>
          <w:sz w:val="28"/>
          <w:szCs w:val="28"/>
          <w:shd w:val="clear" w:color="auto" w:fill="FFFFFF"/>
        </w:rPr>
        <w:t>，包括页眉、页脚、页码、标题、正文、</w:t>
      </w:r>
      <w:r>
        <w:rPr>
          <w:rFonts w:hint="eastAsia" w:asciiTheme="minorEastAsia" w:hAnsiTheme="minorEastAsia" w:eastAsiaTheme="minorEastAsia" w:cstheme="minorEastAsia"/>
          <w:sz w:val="28"/>
          <w:szCs w:val="28"/>
          <w:shd w:val="clear" w:color="auto" w:fill="FFFFFF"/>
          <w:lang w:eastAsia="zh-Hans"/>
        </w:rPr>
        <w:t>图片</w:t>
      </w:r>
      <w:r>
        <w:rPr>
          <w:rFonts w:hint="eastAsia" w:asciiTheme="minorEastAsia" w:hAnsiTheme="minorEastAsia" w:eastAsiaTheme="minorEastAsia" w:cstheme="minorEastAsia"/>
          <w:sz w:val="28"/>
          <w:szCs w:val="28"/>
          <w:shd w:val="clear" w:color="auto" w:fill="FFFFFF"/>
        </w:rPr>
        <w:t>等。使用“素材包-2”提供的文字内容</w:t>
      </w:r>
      <w:r>
        <w:rPr>
          <w:rFonts w:hint="eastAsia" w:asciiTheme="minorEastAsia" w:hAnsiTheme="minorEastAsia" w:eastAsiaTheme="minorEastAsia" w:cstheme="minorEastAsia"/>
          <w:sz w:val="28"/>
          <w:szCs w:val="28"/>
          <w:shd w:val="clear" w:color="auto" w:fill="FFFFFF"/>
          <w:lang w:eastAsia="zh-Hans"/>
        </w:rPr>
        <w:t>与图片</w:t>
      </w:r>
      <w:r>
        <w:rPr>
          <w:rFonts w:hint="eastAsia" w:asciiTheme="minorEastAsia" w:hAnsiTheme="minorEastAsia" w:eastAsiaTheme="minorEastAsia" w:cstheme="minorEastAsia"/>
          <w:sz w:val="28"/>
          <w:szCs w:val="28"/>
          <w:shd w:val="clear" w:color="auto" w:fill="FFFFFF"/>
        </w:rPr>
        <w:t>。</w:t>
      </w:r>
    </w:p>
    <w:p>
      <w:pPr>
        <w:widowControl/>
        <w:spacing w:before="156" w:beforeLines="50" w:after="156" w:afterLines="50" w:line="240" w:lineRule="auto"/>
        <w:ind w:firstLine="562" w:firstLineChars="200"/>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rPr>
        <w:t>二、参赛选手须提交的资料</w:t>
      </w:r>
    </w:p>
    <w:p>
      <w:pPr>
        <w:widowControl/>
        <w:shd w:val="clear" w:color="auto" w:fill="FFFFFF"/>
        <w:spacing w:after="156" w:afterLines="5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1.提交一份内文设计源文件（indd格式，并妥善整理字体和链接的图片），命名为：2-2-1。</w:t>
      </w:r>
    </w:p>
    <w:p>
      <w:pPr>
        <w:widowControl/>
        <w:shd w:val="clear" w:color="auto" w:fill="FFFFFF"/>
        <w:spacing w:after="156" w:afterLines="5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2.提交一份最终的内文设计文件，以跨页输出，PDF格式，字体要求全部进行转曲处理；附上出血、裁切标记、套准标记和颜色条。命名为：2-2-2。</w:t>
      </w:r>
    </w:p>
    <w:p>
      <w:pPr>
        <w:widowControl/>
        <w:spacing w:after="156" w:afterLines="50" w:line="240" w:lineRule="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b/>
          <w:sz w:val="28"/>
          <w:szCs w:val="28"/>
        </w:rPr>
        <w:t>【相关</w:t>
      </w:r>
      <w:r>
        <w:rPr>
          <w:rFonts w:hint="eastAsia" w:asciiTheme="minorEastAsia" w:hAnsiTheme="minorEastAsia" w:eastAsiaTheme="minorEastAsia" w:cstheme="minorEastAsia"/>
          <w:b/>
          <w:bCs/>
          <w:sz w:val="28"/>
          <w:szCs w:val="28"/>
          <w:shd w:val="clear" w:color="auto" w:fill="FFFFFF"/>
        </w:rPr>
        <w:t>素材</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sz w:val="28"/>
          <w:szCs w:val="28"/>
          <w:shd w:val="clear" w:color="auto" w:fill="FFFFFF"/>
        </w:rPr>
        <w:t xml:space="preserve">  </w:t>
      </w:r>
    </w:p>
    <w:p>
      <w:pPr>
        <w:widowControl/>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在“D:/平面设计技术项目模块B素材”文件夹中有：</w:t>
      </w:r>
    </w:p>
    <w:p>
      <w:pPr>
        <w:widowControl/>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1.素材包-1（封面、封底、折封全部文字，word格式；出版社标</w:t>
      </w:r>
      <w:r>
        <w:rPr>
          <w:rFonts w:hint="eastAsia" w:asciiTheme="minorEastAsia" w:hAnsiTheme="minorEastAsia" w:eastAsiaTheme="minorEastAsia" w:cstheme="minorEastAsia"/>
          <w:sz w:val="28"/>
          <w:szCs w:val="28"/>
          <w:shd w:val="clear" w:color="auto" w:fill="FFFFFF"/>
          <w:lang w:eastAsia="zh-Hans"/>
        </w:rPr>
        <w:t>志、标</w:t>
      </w:r>
      <w:r>
        <w:rPr>
          <w:rFonts w:hint="eastAsia" w:asciiTheme="minorEastAsia" w:hAnsiTheme="minorEastAsia" w:eastAsiaTheme="minorEastAsia" w:cstheme="minorEastAsia"/>
          <w:sz w:val="28"/>
          <w:szCs w:val="28"/>
          <w:shd w:val="clear" w:color="auto" w:fill="FFFFFF"/>
        </w:rPr>
        <w:t>准字体组合（横竖兼有），ai格式；北岳官方图书封底信息规范使用</w:t>
      </w:r>
      <w:r>
        <w:rPr>
          <w:rFonts w:hint="eastAsia" w:asciiTheme="minorEastAsia" w:hAnsiTheme="minorEastAsia" w:eastAsiaTheme="minorEastAsia" w:cstheme="minorEastAsia"/>
          <w:sz w:val="28"/>
          <w:szCs w:val="28"/>
          <w:shd w:val="clear" w:color="auto" w:fill="FFFFFF"/>
          <w:lang w:eastAsia="zh-Hans"/>
        </w:rPr>
        <w:t>文件，</w:t>
      </w:r>
      <w:r>
        <w:rPr>
          <w:rFonts w:hint="eastAsia" w:asciiTheme="minorEastAsia" w:hAnsiTheme="minorEastAsia" w:eastAsiaTheme="minorEastAsia" w:cstheme="minorEastAsia"/>
          <w:sz w:val="28"/>
          <w:szCs w:val="28"/>
          <w:shd w:val="clear" w:color="auto" w:fill="FFFFFF"/>
        </w:rPr>
        <w:t>ai格式；封面插图，jpg格式；条形码，jpg格式）。</w:t>
      </w:r>
    </w:p>
    <w:p>
      <w:pPr>
        <w:widowControl/>
        <w:spacing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2.素材包-2（</w:t>
      </w:r>
      <w:r>
        <w:rPr>
          <w:rFonts w:asciiTheme="minorEastAsia" w:hAnsiTheme="minorEastAsia" w:eastAsiaTheme="minorEastAsia" w:cstheme="minorEastAsia"/>
          <w:bCs/>
          <w:sz w:val="28"/>
          <w:szCs w:val="28"/>
          <w:shd w:val="clear" w:color="auto" w:fill="FFFFFF"/>
        </w:rPr>
        <w:t>千年营造</w:t>
      </w:r>
      <w:r>
        <w:rPr>
          <w:rFonts w:hint="eastAsia" w:asciiTheme="minorEastAsia" w:hAnsiTheme="minorEastAsia" w:eastAsiaTheme="minorEastAsia" w:cstheme="minorEastAsia"/>
          <w:bCs/>
          <w:sz w:val="28"/>
          <w:szCs w:val="28"/>
          <w:shd w:val="clear" w:color="auto" w:fill="FFFFFF"/>
        </w:rPr>
        <w:t>--</w:t>
      </w:r>
      <w:r>
        <w:rPr>
          <w:rFonts w:asciiTheme="minorEastAsia" w:hAnsiTheme="minorEastAsia" w:eastAsiaTheme="minorEastAsia" w:cstheme="minorEastAsia"/>
          <w:bCs/>
          <w:sz w:val="28"/>
          <w:szCs w:val="28"/>
          <w:shd w:val="clear" w:color="auto" w:fill="FFFFFF"/>
        </w:rPr>
        <w:t>山西古建巡礼</w:t>
      </w:r>
      <w:r>
        <w:rPr>
          <w:rFonts w:hint="eastAsia" w:asciiTheme="minorEastAsia" w:hAnsiTheme="minorEastAsia" w:eastAsiaTheme="minorEastAsia" w:cstheme="minorEastAsia"/>
          <w:sz w:val="28"/>
          <w:szCs w:val="28"/>
          <w:shd w:val="clear" w:color="auto" w:fill="FFFFFF"/>
        </w:rPr>
        <w:t>内文文字，word格式，内文图片，jpg格式）。</w:t>
      </w:r>
    </w:p>
    <w:p>
      <w:pPr>
        <w:widowControl/>
        <w:spacing w:before="156" w:beforeLines="50" w:after="156" w:afterLines="50" w:line="240" w:lineRule="auto"/>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rPr>
        <w:t>【重要说明】</w:t>
      </w:r>
    </w:p>
    <w:p>
      <w:pPr>
        <w:widowControl/>
        <w:shd w:val="clear" w:color="auto" w:fill="FFFFFF"/>
        <w:spacing w:after="156" w:afterLines="5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1.所提交文件的内容和文件名中均不得暴露选手本人的信息，否则成绩以零分记。</w:t>
      </w:r>
    </w:p>
    <w:p>
      <w:pPr>
        <w:widowControl/>
        <w:shd w:val="clear" w:color="auto" w:fill="FFFFFF"/>
        <w:spacing w:after="156" w:afterLines="50" w:line="240" w:lineRule="auto"/>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2.本竞赛提供的图片、文字等素材版权归属原创作者，仅供参赛选手完成本次竞赛创作任务之用，不适用其他人员或其他任何用途。</w:t>
      </w:r>
    </w:p>
    <w:p/>
    <w:p>
      <w:pPr>
        <w:pStyle w:val="9"/>
        <w:spacing w:after="0" w:line="240" w:lineRule="auto"/>
        <w:ind w:left="0" w:leftChars="0"/>
        <w:outlineLvl w:val="1"/>
      </w:pPr>
    </w:p>
    <w:p>
      <w:pPr>
        <w:pStyle w:val="9"/>
        <w:spacing w:after="0" w:line="240" w:lineRule="auto"/>
        <w:ind w:left="0" w:leftChars="0" w:firstLine="420" w:firstLineChars="200"/>
        <w:outlineLvl w:val="1"/>
        <w:rPr>
          <w:b/>
          <w:bCs/>
          <w:color w:val="000000" w:themeColor="text1"/>
          <w:sz w:val="28"/>
          <w:szCs w:val="28"/>
          <w14:textFill>
            <w14:solidFill>
              <w14:schemeClr w14:val="tx1"/>
            </w14:solidFill>
          </w14:textFill>
        </w:rPr>
      </w:pPr>
      <w:bookmarkStart w:id="21" w:name="_Toc28828"/>
      <w:r>
        <w:rPr>
          <w:rFonts w:hint="eastAsia"/>
        </w:rPr>
        <w:fldChar w:fldCharType="begin"/>
      </w:r>
      <w:r>
        <w:instrText xml:space="preserve"> HYPERLINK \l "_Toc24329" </w:instrText>
      </w:r>
      <w:r>
        <w:rPr>
          <w:rFonts w:hint="eastAsia"/>
        </w:rPr>
        <w:fldChar w:fldCharType="separate"/>
      </w:r>
      <w:r>
        <w:rPr>
          <w:rFonts w:hint="eastAsia"/>
          <w:b/>
          <w:bCs/>
          <w:color w:val="000000" w:themeColor="text1"/>
          <w:sz w:val="28"/>
          <w:szCs w:val="28"/>
          <w14:textFill>
            <w14:solidFill>
              <w14:schemeClr w14:val="tx1"/>
            </w14:solidFill>
          </w14:textFill>
        </w:rPr>
        <w:t>（三）竞赛评判标准</w:t>
      </w:r>
      <w:r>
        <w:rPr>
          <w:rFonts w:hint="eastAsia"/>
          <w:b/>
          <w:bCs/>
          <w:color w:val="000000" w:themeColor="text1"/>
          <w:sz w:val="28"/>
          <w:szCs w:val="28"/>
          <w14:textFill>
            <w14:solidFill>
              <w14:schemeClr w14:val="tx1"/>
            </w14:solidFill>
          </w14:textFill>
        </w:rPr>
        <w:fldChar w:fldCharType="end"/>
      </w:r>
      <w:bookmarkEnd w:id="21"/>
    </w:p>
    <w:p>
      <w:pPr>
        <w:pStyle w:val="15"/>
        <w:tabs>
          <w:tab w:val="right" w:leader="dot" w:pos="8306"/>
        </w:tabs>
        <w:ind w:left="0" w:leftChars="0" w:firstLine="420" w:firstLineChars="200"/>
        <w:outlineLvl w:val="2"/>
        <w:rPr>
          <w:rFonts w:hint="eastAsia" w:ascii="宋体" w:hAnsi="宋体" w:cs="宋体"/>
          <w:sz w:val="28"/>
          <w:szCs w:val="28"/>
        </w:rPr>
      </w:pPr>
      <w:bookmarkStart w:id="22" w:name="_Toc10950"/>
      <w:r>
        <w:rPr>
          <w:rFonts w:hint="eastAsia"/>
        </w:rPr>
        <w:fldChar w:fldCharType="begin"/>
      </w:r>
      <w:r>
        <w:instrText xml:space="preserve"> HYPERLINK \l "_Toc1450" </w:instrText>
      </w:r>
      <w:r>
        <w:rPr>
          <w:rFonts w:hint="eastAsia"/>
        </w:rPr>
        <w:fldChar w:fldCharType="separate"/>
      </w:r>
      <w:r>
        <w:rPr>
          <w:rFonts w:hint="eastAsia" w:ascii="宋体" w:hAnsi="宋体" w:cs="宋体"/>
          <w:bCs/>
          <w:sz w:val="28"/>
          <w:szCs w:val="28"/>
        </w:rPr>
        <w:t>1、竞赛试题配分</w:t>
      </w:r>
      <w:r>
        <w:rPr>
          <w:rFonts w:hint="eastAsia" w:ascii="宋体" w:hAnsi="宋体" w:cs="宋体"/>
          <w:bCs/>
          <w:sz w:val="28"/>
          <w:szCs w:val="28"/>
        </w:rPr>
        <w:fldChar w:fldCharType="end"/>
      </w:r>
      <w:bookmarkEnd w:id="22"/>
    </w:p>
    <w:p>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本项目各竞赛模块配分以及占总分的比例。</w:t>
      </w:r>
    </w:p>
    <w:tbl>
      <w:tblPr>
        <w:tblStyle w:val="18"/>
        <w:tblW w:w="85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0"/>
        <w:gridCol w:w="1820"/>
        <w:gridCol w:w="1959"/>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jc w:val="center"/>
        </w:trPr>
        <w:tc>
          <w:tcPr>
            <w:tcW w:w="2780" w:type="dxa"/>
            <w:tcBorders>
              <w:top w:val="single" w:color="auto" w:sz="4" w:space="0"/>
              <w:left w:val="single" w:color="auto" w:sz="4" w:space="0"/>
              <w:bottom w:val="single" w:color="auto" w:sz="4" w:space="0"/>
              <w:right w:val="single" w:color="auto" w:sz="4" w:space="0"/>
              <w:tl2br w:val="single" w:color="auto" w:sz="4" w:space="0"/>
            </w:tcBorders>
            <w:vAlign w:val="center"/>
          </w:tcPr>
          <w:p>
            <w:pPr>
              <w:spacing w:line="400" w:lineRule="exact"/>
              <w:jc w:val="center"/>
              <w:rPr>
                <w:rFonts w:hint="eastAsia" w:ascii="宋体" w:hAnsi="宋体"/>
                <w:b/>
                <w:sz w:val="24"/>
              </w:rPr>
            </w:pPr>
            <w:r>
              <w:rPr>
                <w:rFonts w:hint="eastAsia" w:ascii="宋体" w:hAnsi="宋体"/>
                <w:b/>
                <w:sz w:val="24"/>
              </w:rPr>
              <w:t xml:space="preserve">      模块名称</w:t>
            </w:r>
          </w:p>
          <w:p>
            <w:pPr>
              <w:spacing w:line="400" w:lineRule="exact"/>
              <w:rPr>
                <w:rFonts w:hint="eastAsia" w:ascii="宋体" w:hAnsi="宋体"/>
                <w:b/>
                <w:sz w:val="24"/>
              </w:rPr>
            </w:pPr>
            <w:r>
              <w:rPr>
                <w:rFonts w:hint="eastAsia" w:ascii="宋体" w:hAnsi="宋体"/>
                <w:b/>
                <w:sz w:val="24"/>
              </w:rPr>
              <w:t>配分比例</w:t>
            </w:r>
          </w:p>
        </w:tc>
        <w:tc>
          <w:tcPr>
            <w:tcW w:w="18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sz w:val="24"/>
              </w:rPr>
            </w:pPr>
            <w:r>
              <w:rPr>
                <w:rFonts w:hint="eastAsia" w:ascii="宋体" w:hAnsi="宋体"/>
                <w:b/>
                <w:sz w:val="24"/>
              </w:rPr>
              <w:t>广告设计</w:t>
            </w:r>
          </w:p>
        </w:tc>
        <w:tc>
          <w:tcPr>
            <w:tcW w:w="19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sz w:val="24"/>
              </w:rPr>
            </w:pPr>
            <w:r>
              <w:rPr>
                <w:rFonts w:hint="eastAsia" w:ascii="宋体" w:hAnsi="宋体"/>
                <w:b/>
                <w:sz w:val="24"/>
              </w:rPr>
              <w:t>编辑设计</w:t>
            </w:r>
          </w:p>
        </w:tc>
        <w:tc>
          <w:tcPr>
            <w:tcW w:w="19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sz w:val="24"/>
              </w:rPr>
            </w:pPr>
            <w:r>
              <w:rPr>
                <w:rFonts w:hint="eastAsia" w:ascii="宋体" w:hAnsi="宋体"/>
                <w:b/>
                <w:sz w:val="24"/>
              </w:rPr>
              <w:t>合计分值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exact"/>
          <w:jc w:val="center"/>
        </w:trPr>
        <w:tc>
          <w:tcPr>
            <w:tcW w:w="27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rPr>
            </w:pPr>
            <w:r>
              <w:rPr>
                <w:rFonts w:hint="eastAsia" w:ascii="宋体" w:hAnsi="宋体"/>
                <w:sz w:val="24"/>
              </w:rPr>
              <w:t>主观分</w:t>
            </w:r>
            <w:r>
              <w:rPr>
                <w:rFonts w:ascii="宋体" w:hAnsi="宋体"/>
                <w:sz w:val="24"/>
              </w:rPr>
              <w:t>40%</w:t>
            </w:r>
          </w:p>
        </w:tc>
        <w:tc>
          <w:tcPr>
            <w:tcW w:w="18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rPr>
            </w:pPr>
            <w:r>
              <w:rPr>
                <w:rFonts w:hint="eastAsia" w:ascii="宋体" w:hAnsi="宋体"/>
                <w:sz w:val="24"/>
              </w:rPr>
              <w:t>2</w:t>
            </w:r>
            <w:r>
              <w:rPr>
                <w:rFonts w:ascii="宋体" w:hAnsi="宋体"/>
                <w:sz w:val="24"/>
              </w:rPr>
              <w:t>0%</w:t>
            </w:r>
          </w:p>
        </w:tc>
        <w:tc>
          <w:tcPr>
            <w:tcW w:w="19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rPr>
            </w:pPr>
            <w:r>
              <w:rPr>
                <w:rFonts w:hint="eastAsia" w:ascii="宋体" w:hAnsi="宋体"/>
                <w:sz w:val="24"/>
              </w:rPr>
              <w:t>2</w:t>
            </w:r>
            <w:r>
              <w:rPr>
                <w:rFonts w:ascii="宋体" w:hAnsi="宋体"/>
                <w:sz w:val="24"/>
              </w:rPr>
              <w:t>0%</w:t>
            </w:r>
          </w:p>
        </w:tc>
        <w:tc>
          <w:tcPr>
            <w:tcW w:w="19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rPr>
            </w:pPr>
            <w:r>
              <w:rPr>
                <w:rFonts w:hint="eastAsia" w:ascii="宋体" w:hAnsi="宋体"/>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exact"/>
          <w:jc w:val="center"/>
        </w:trPr>
        <w:tc>
          <w:tcPr>
            <w:tcW w:w="27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rPr>
            </w:pPr>
            <w:r>
              <w:rPr>
                <w:rFonts w:hint="eastAsia" w:ascii="宋体" w:hAnsi="宋体"/>
                <w:sz w:val="24"/>
              </w:rPr>
              <w:t>客观分</w:t>
            </w:r>
            <w:r>
              <w:rPr>
                <w:rFonts w:ascii="宋体" w:hAnsi="宋体"/>
                <w:sz w:val="24"/>
              </w:rPr>
              <w:t>60%</w:t>
            </w:r>
          </w:p>
        </w:tc>
        <w:tc>
          <w:tcPr>
            <w:tcW w:w="18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rPr>
            </w:pPr>
            <w:r>
              <w:rPr>
                <w:rFonts w:hint="eastAsia" w:ascii="宋体" w:hAnsi="宋体"/>
                <w:sz w:val="24"/>
              </w:rPr>
              <w:t>30</w:t>
            </w:r>
            <w:r>
              <w:rPr>
                <w:rFonts w:ascii="宋体" w:hAnsi="宋体"/>
                <w:sz w:val="24"/>
              </w:rPr>
              <w:t>%</w:t>
            </w:r>
          </w:p>
        </w:tc>
        <w:tc>
          <w:tcPr>
            <w:tcW w:w="19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rPr>
            </w:pPr>
            <w:r>
              <w:rPr>
                <w:rFonts w:hint="eastAsia" w:ascii="宋体" w:hAnsi="宋体"/>
                <w:sz w:val="24"/>
              </w:rPr>
              <w:t>30</w:t>
            </w:r>
            <w:r>
              <w:rPr>
                <w:rFonts w:ascii="宋体" w:hAnsi="宋体"/>
                <w:sz w:val="24"/>
              </w:rPr>
              <w:t>%</w:t>
            </w:r>
          </w:p>
        </w:tc>
        <w:tc>
          <w:tcPr>
            <w:tcW w:w="19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rPr>
            </w:pPr>
            <w:r>
              <w:rPr>
                <w:rFonts w:hint="eastAsia" w:ascii="宋体" w:hAnsi="宋体"/>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exact"/>
          <w:jc w:val="center"/>
        </w:trPr>
        <w:tc>
          <w:tcPr>
            <w:tcW w:w="27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rPr>
            </w:pPr>
            <w:r>
              <w:rPr>
                <w:rFonts w:hint="eastAsia" w:ascii="宋体" w:hAnsi="宋体"/>
                <w:sz w:val="24"/>
              </w:rPr>
              <w:t>总分</w:t>
            </w:r>
            <w:r>
              <w:rPr>
                <w:rFonts w:ascii="宋体" w:hAnsi="宋体"/>
                <w:sz w:val="24"/>
              </w:rPr>
              <w:t>100%</w:t>
            </w:r>
          </w:p>
        </w:tc>
        <w:tc>
          <w:tcPr>
            <w:tcW w:w="18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rPr>
            </w:pPr>
            <w:r>
              <w:rPr>
                <w:rFonts w:hint="eastAsia" w:ascii="宋体" w:hAnsi="宋体"/>
                <w:sz w:val="24"/>
              </w:rPr>
              <w:t>50</w:t>
            </w:r>
            <w:r>
              <w:rPr>
                <w:rFonts w:ascii="宋体" w:hAnsi="宋体"/>
                <w:sz w:val="24"/>
              </w:rPr>
              <w:t>%</w:t>
            </w:r>
          </w:p>
        </w:tc>
        <w:tc>
          <w:tcPr>
            <w:tcW w:w="19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rPr>
            </w:pPr>
            <w:r>
              <w:rPr>
                <w:rFonts w:hint="eastAsia" w:ascii="宋体" w:hAnsi="宋体"/>
                <w:sz w:val="24"/>
              </w:rPr>
              <w:t>50</w:t>
            </w:r>
            <w:r>
              <w:rPr>
                <w:rFonts w:ascii="宋体" w:hAnsi="宋体"/>
                <w:sz w:val="24"/>
              </w:rPr>
              <w:t>%</w:t>
            </w:r>
          </w:p>
        </w:tc>
        <w:tc>
          <w:tcPr>
            <w:tcW w:w="19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rPr>
            </w:pPr>
            <w:r>
              <w:rPr>
                <w:rFonts w:hint="eastAsia" w:ascii="宋体" w:hAnsi="宋体"/>
                <w:sz w:val="24"/>
              </w:rPr>
              <w:t>100</w:t>
            </w:r>
          </w:p>
        </w:tc>
      </w:tr>
    </w:tbl>
    <w:p>
      <w:pPr>
        <w:pStyle w:val="15"/>
        <w:tabs>
          <w:tab w:val="right" w:leader="dot" w:pos="8306"/>
        </w:tabs>
        <w:ind w:left="0" w:leftChars="0" w:firstLine="525" w:firstLineChars="250"/>
        <w:outlineLvl w:val="2"/>
        <w:rPr>
          <w:rFonts w:hint="eastAsia" w:ascii="宋体" w:hAnsi="宋体" w:cs="宋体"/>
          <w:sz w:val="28"/>
          <w:szCs w:val="28"/>
        </w:rPr>
      </w:pPr>
      <w:bookmarkStart w:id="23" w:name="_Toc7589"/>
      <w:r>
        <w:rPr>
          <w:rFonts w:hint="eastAsia"/>
        </w:rPr>
        <w:fldChar w:fldCharType="begin"/>
      </w:r>
      <w:r>
        <w:instrText xml:space="preserve"> HYPERLINK \l "_Toc20467" </w:instrText>
      </w:r>
      <w:r>
        <w:rPr>
          <w:rFonts w:hint="eastAsia"/>
        </w:rPr>
        <w:fldChar w:fldCharType="separate"/>
      </w:r>
      <w:r>
        <w:rPr>
          <w:rFonts w:hint="eastAsia" w:ascii="宋体" w:hAnsi="宋体" w:cs="宋体"/>
          <w:sz w:val="28"/>
          <w:szCs w:val="28"/>
        </w:rPr>
        <w:t>2、成绩计算方式</w:t>
      </w:r>
      <w:r>
        <w:rPr>
          <w:rFonts w:hint="eastAsia" w:ascii="宋体" w:hAnsi="宋体" w:cs="宋体"/>
          <w:sz w:val="28"/>
          <w:szCs w:val="28"/>
        </w:rPr>
        <w:fldChar w:fldCharType="end"/>
      </w:r>
      <w:bookmarkEnd w:id="23"/>
    </w:p>
    <w:p>
      <w:pPr>
        <w:widowControl/>
        <w:ind w:firstLine="560" w:firstLineChars="200"/>
        <w:rPr>
          <w:rFonts w:hint="eastAsia" w:ascii="宋体" w:hAnsi="宋体"/>
          <w:sz w:val="28"/>
          <w:szCs w:val="28"/>
        </w:rPr>
      </w:pPr>
      <w:r>
        <w:rPr>
          <w:rFonts w:hint="eastAsia" w:ascii="宋体" w:hAnsi="宋体"/>
          <w:sz w:val="28"/>
          <w:szCs w:val="28"/>
        </w:rPr>
        <w:t>本赛项采用主观评分和客观评分相结合的方式评分，采用</w:t>
      </w:r>
      <w:r>
        <w:rPr>
          <w:rFonts w:ascii="宋体" w:hAnsi="宋体"/>
          <w:sz w:val="28"/>
          <w:szCs w:val="28"/>
        </w:rPr>
        <w:t>100</w:t>
      </w:r>
      <w:r>
        <w:rPr>
          <w:rFonts w:hint="eastAsia" w:ascii="宋体" w:hAnsi="宋体"/>
          <w:sz w:val="28"/>
          <w:szCs w:val="28"/>
        </w:rPr>
        <w:t>分制。每</w:t>
      </w:r>
      <w:r>
        <w:rPr>
          <w:rFonts w:ascii="宋体" w:hAnsi="宋体"/>
          <w:sz w:val="28"/>
          <w:szCs w:val="28"/>
        </w:rPr>
        <w:t>1</w:t>
      </w:r>
      <w:r>
        <w:rPr>
          <w:rFonts w:hint="eastAsia" w:ascii="宋体" w:hAnsi="宋体"/>
          <w:sz w:val="28"/>
          <w:szCs w:val="28"/>
        </w:rPr>
        <w:t>个模块主观评判分值为</w:t>
      </w:r>
      <w:r>
        <w:rPr>
          <w:rFonts w:ascii="宋体" w:hAnsi="宋体"/>
          <w:sz w:val="28"/>
          <w:szCs w:val="28"/>
        </w:rPr>
        <w:t>20</w:t>
      </w:r>
      <w:r>
        <w:rPr>
          <w:rFonts w:hint="eastAsia" w:ascii="宋体" w:hAnsi="宋体"/>
          <w:sz w:val="28"/>
          <w:szCs w:val="28"/>
        </w:rPr>
        <w:t>分，客观评判分值为</w:t>
      </w:r>
      <w:r>
        <w:rPr>
          <w:rFonts w:ascii="宋体" w:hAnsi="宋体"/>
          <w:sz w:val="28"/>
          <w:szCs w:val="28"/>
        </w:rPr>
        <w:t>30</w:t>
      </w:r>
      <w:r>
        <w:rPr>
          <w:rFonts w:hint="eastAsia" w:ascii="宋体" w:hAnsi="宋体"/>
          <w:sz w:val="28"/>
          <w:szCs w:val="28"/>
        </w:rPr>
        <w:t>分，</w:t>
      </w:r>
      <w:r>
        <w:rPr>
          <w:rFonts w:ascii="宋体" w:hAnsi="宋体"/>
          <w:sz w:val="28"/>
          <w:szCs w:val="28"/>
        </w:rPr>
        <w:t>1</w:t>
      </w:r>
      <w:r>
        <w:rPr>
          <w:rFonts w:hint="eastAsia" w:ascii="宋体" w:hAnsi="宋体"/>
          <w:sz w:val="28"/>
          <w:szCs w:val="28"/>
        </w:rPr>
        <w:t>个模块总计分值为</w:t>
      </w:r>
      <w:r>
        <w:rPr>
          <w:rFonts w:ascii="宋体" w:hAnsi="宋体"/>
          <w:sz w:val="28"/>
          <w:szCs w:val="28"/>
        </w:rPr>
        <w:t>50</w:t>
      </w:r>
      <w:r>
        <w:rPr>
          <w:rFonts w:hint="eastAsia" w:ascii="宋体" w:hAnsi="宋体"/>
          <w:sz w:val="28"/>
          <w:szCs w:val="28"/>
        </w:rPr>
        <w:t>分。每位选手的最终成绩以</w:t>
      </w:r>
      <w:r>
        <w:rPr>
          <w:rFonts w:ascii="宋体" w:hAnsi="宋体"/>
          <w:sz w:val="28"/>
          <w:szCs w:val="28"/>
        </w:rPr>
        <w:t>2</w:t>
      </w:r>
      <w:r>
        <w:rPr>
          <w:rFonts w:hint="eastAsia" w:ascii="宋体" w:hAnsi="宋体"/>
          <w:sz w:val="28"/>
          <w:szCs w:val="28"/>
        </w:rPr>
        <w:t>个模块得分成绩累计。各个评分项的分数应精确到小数点后两位，小数点后第三位数字采用四舍五入（如 1.055 计 1.06，1.054 计 1.05）。</w:t>
      </w:r>
    </w:p>
    <w:p>
      <w:pPr>
        <w:pStyle w:val="15"/>
        <w:tabs>
          <w:tab w:val="right" w:leader="dot" w:pos="8306"/>
        </w:tabs>
        <w:ind w:left="0" w:leftChars="0" w:firstLine="420" w:firstLineChars="200"/>
        <w:outlineLvl w:val="2"/>
        <w:rPr>
          <w:rFonts w:hint="eastAsia" w:ascii="宋体" w:hAnsi="宋体" w:cs="宋体"/>
          <w:sz w:val="28"/>
          <w:szCs w:val="28"/>
        </w:rPr>
      </w:pPr>
      <w:bookmarkStart w:id="24" w:name="_Toc30756"/>
      <w:r>
        <w:rPr>
          <w:rFonts w:hint="eastAsia"/>
        </w:rPr>
        <w:fldChar w:fldCharType="begin"/>
      </w:r>
      <w:r>
        <w:instrText xml:space="preserve"> HYPERLINK \l "_Toc18758" </w:instrText>
      </w:r>
      <w:r>
        <w:rPr>
          <w:rFonts w:hint="eastAsia"/>
        </w:rPr>
        <w:fldChar w:fldCharType="separate"/>
      </w:r>
      <w:r>
        <w:rPr>
          <w:rFonts w:hint="eastAsia" w:ascii="宋体" w:hAnsi="宋体" w:cs="宋体"/>
          <w:sz w:val="28"/>
          <w:szCs w:val="28"/>
        </w:rPr>
        <w:t>3、评判方法</w:t>
      </w:r>
      <w:r>
        <w:rPr>
          <w:rFonts w:hint="eastAsia" w:ascii="宋体" w:hAnsi="宋体" w:cs="宋体"/>
          <w:sz w:val="28"/>
          <w:szCs w:val="28"/>
        </w:rPr>
        <w:fldChar w:fldCharType="end"/>
      </w:r>
      <w:bookmarkEnd w:id="24"/>
    </w:p>
    <w:p>
      <w:pPr>
        <w:widowControl/>
        <w:ind w:firstLine="560" w:firstLineChars="200"/>
        <w:rPr>
          <w:rFonts w:hint="eastAsia" w:ascii="宋体" w:hAnsi="宋体"/>
          <w:sz w:val="28"/>
          <w:szCs w:val="28"/>
        </w:rPr>
      </w:pPr>
      <w:r>
        <w:rPr>
          <w:rFonts w:hint="eastAsia" w:ascii="宋体" w:hAnsi="宋体"/>
          <w:sz w:val="28"/>
          <w:szCs w:val="28"/>
        </w:rPr>
        <w:t>比赛采用主观评分和客观评分两种方式进行评分。裁判组进行主观评分和客观评分前，由裁判长组织全体成员对赛题要求、参赛选手整体技能水平情况进行分析讨论，细化“评判指标参考分值”，进一步增强内涵要素评分的“区分度”，制定出“评分细则”供评分过程中统一使用。</w:t>
      </w:r>
    </w:p>
    <w:p>
      <w:pPr>
        <w:widowControl/>
        <w:ind w:firstLine="560" w:firstLineChars="200"/>
        <w:rPr>
          <w:rFonts w:hint="eastAsia" w:ascii="宋体" w:hAnsi="宋体"/>
          <w:sz w:val="28"/>
          <w:szCs w:val="28"/>
        </w:rPr>
      </w:pPr>
      <w:r>
        <w:rPr>
          <w:rFonts w:hint="eastAsia" w:ascii="宋体" w:hAnsi="宋体"/>
          <w:sz w:val="28"/>
          <w:szCs w:val="28"/>
        </w:rPr>
        <w:t>在评分前，裁判需确认选手所完成的参赛作品为不可改写（光盘）数据。裁判组按竞赛内容分别对两个竞赛模块评分。裁判对选手的参赛作品分别进行主观成绩的评判和客观成绩的评判。所有裁判在评分表上评完分后，必须在评分表上签名，并在汇总成绩表上签名。</w:t>
      </w:r>
    </w:p>
    <w:p>
      <w:pPr>
        <w:widowControl/>
        <w:ind w:firstLine="560" w:firstLineChars="200"/>
        <w:rPr>
          <w:rFonts w:hint="eastAsia" w:ascii="宋体" w:hAnsi="宋体"/>
          <w:sz w:val="28"/>
          <w:szCs w:val="28"/>
        </w:rPr>
      </w:pPr>
      <w:bookmarkStart w:id="25" w:name="_Toc86934888"/>
      <w:r>
        <w:rPr>
          <w:rFonts w:hint="eastAsia" w:ascii="宋体" w:hAnsi="宋体"/>
          <w:sz w:val="28"/>
          <w:szCs w:val="28"/>
        </w:rPr>
        <w:t>3.1主观部分评分</w:t>
      </w:r>
      <w:bookmarkEnd w:id="25"/>
    </w:p>
    <w:p>
      <w:pPr>
        <w:widowControl/>
        <w:ind w:firstLine="560" w:firstLineChars="200"/>
        <w:rPr>
          <w:rFonts w:hint="eastAsia" w:ascii="宋体" w:hAnsi="宋体"/>
          <w:sz w:val="28"/>
          <w:szCs w:val="28"/>
        </w:rPr>
      </w:pPr>
      <w:r>
        <w:rPr>
          <w:rFonts w:hint="eastAsia" w:ascii="宋体" w:hAnsi="宋体"/>
          <w:sz w:val="28"/>
          <w:szCs w:val="28"/>
        </w:rPr>
        <w:t>主观成绩的评判由主观裁判员依据评分标准和评分细则，对全部选手所完成的作品整体评审。主观成绩的评判按照“先分类，后打分”的办法，由主观裁判组分别依据两个模块的评分细则，对每件参赛作品独立评分，并在选手主观评分表上记录各位裁判给出分数，再计算出平均分值。各个评分项的分数应精确到小数点后两位，小数点后第三位数字采用四舍五入。</w:t>
      </w:r>
    </w:p>
    <w:p>
      <w:pPr>
        <w:widowControl/>
        <w:ind w:firstLine="560" w:firstLineChars="200"/>
        <w:rPr>
          <w:rFonts w:hint="eastAsia" w:ascii="宋体" w:hAnsi="宋体"/>
          <w:sz w:val="28"/>
          <w:szCs w:val="28"/>
        </w:rPr>
      </w:pPr>
      <w:bookmarkStart w:id="26" w:name="_Toc86934889"/>
      <w:r>
        <w:rPr>
          <w:rFonts w:hint="eastAsia" w:ascii="宋体" w:hAnsi="宋体"/>
          <w:sz w:val="28"/>
          <w:szCs w:val="28"/>
        </w:rPr>
        <w:t>3.2客观部分评分</w:t>
      </w:r>
      <w:bookmarkEnd w:id="26"/>
    </w:p>
    <w:p>
      <w:pPr>
        <w:widowControl/>
        <w:ind w:firstLine="560" w:firstLineChars="200"/>
        <w:rPr>
          <w:rFonts w:hint="eastAsia" w:ascii="宋体" w:hAnsi="宋体"/>
          <w:sz w:val="28"/>
          <w:szCs w:val="28"/>
        </w:rPr>
      </w:pPr>
      <w:r>
        <w:rPr>
          <w:rFonts w:hint="eastAsia" w:ascii="宋体" w:hAnsi="宋体"/>
          <w:sz w:val="28"/>
          <w:szCs w:val="28"/>
        </w:rPr>
        <w:t>客观成绩的评判是由客观裁判员打开参赛作品原始技术文件，依据客观评分标准和评分细则，对全部选手的作品评分。裁判根据评判项目客观评分表中的评分点，共同检查选手作品完成情况，分别根据两个模块赛题的要求，对照评分表逐一对应评分。客观分评判，只有“是”或“否”两种情况，每个评分点的得分相应只有满分与零分两种。</w:t>
      </w:r>
    </w:p>
    <w:p>
      <w:pPr>
        <w:widowControl/>
        <w:ind w:firstLine="560" w:firstLineChars="200"/>
        <w:rPr>
          <w:rFonts w:hint="eastAsia" w:ascii="宋体" w:hAnsi="宋体"/>
          <w:sz w:val="28"/>
          <w:szCs w:val="28"/>
        </w:rPr>
      </w:pPr>
      <w:r>
        <w:rPr>
          <w:rFonts w:hint="eastAsia" w:ascii="宋体" w:hAnsi="宋体"/>
          <w:sz w:val="28"/>
          <w:szCs w:val="28"/>
        </w:rPr>
        <w:t>3</w:t>
      </w:r>
      <w:r>
        <w:rPr>
          <w:rFonts w:ascii="宋体" w:hAnsi="宋体"/>
          <w:sz w:val="28"/>
          <w:szCs w:val="28"/>
        </w:rPr>
        <w:t>.3</w:t>
      </w:r>
      <w:r>
        <w:rPr>
          <w:rFonts w:hint="eastAsia" w:ascii="宋体" w:hAnsi="宋体"/>
          <w:sz w:val="28"/>
          <w:szCs w:val="28"/>
        </w:rPr>
        <w:t>评价指标</w:t>
      </w:r>
    </w:p>
    <w:p>
      <w:pPr>
        <w:widowControl/>
        <w:ind w:firstLine="560" w:firstLineChars="200"/>
        <w:rPr>
          <w:rFonts w:hint="eastAsia" w:ascii="宋体" w:hAnsi="宋体"/>
          <w:sz w:val="28"/>
          <w:szCs w:val="28"/>
        </w:rPr>
      </w:pPr>
      <w:r>
        <w:rPr>
          <w:rFonts w:hint="eastAsia" w:ascii="宋体" w:hAnsi="宋体"/>
          <w:sz w:val="28"/>
          <w:szCs w:val="28"/>
        </w:rPr>
        <w:t>1、模块</w:t>
      </w:r>
      <w:r>
        <w:rPr>
          <w:rFonts w:ascii="宋体" w:hAnsi="宋体"/>
          <w:sz w:val="28"/>
          <w:szCs w:val="28"/>
        </w:rPr>
        <w:t>A</w:t>
      </w:r>
      <w:r>
        <w:rPr>
          <w:rFonts w:hint="eastAsia" w:ascii="宋体" w:hAnsi="宋体"/>
          <w:sz w:val="28"/>
          <w:szCs w:val="28"/>
        </w:rPr>
        <w:t xml:space="preserve"> 广告设计</w:t>
      </w:r>
    </w:p>
    <w:p>
      <w:pPr>
        <w:widowControl/>
        <w:ind w:firstLine="560" w:firstLineChars="200"/>
        <w:rPr>
          <w:rFonts w:hint="eastAsia" w:ascii="宋体" w:hAnsi="宋体"/>
          <w:sz w:val="28"/>
          <w:szCs w:val="28"/>
        </w:rPr>
      </w:pPr>
      <w:r>
        <w:rPr>
          <w:rFonts w:hint="eastAsia" w:ascii="宋体" w:hAnsi="宋体"/>
          <w:sz w:val="28"/>
          <w:szCs w:val="28"/>
        </w:rPr>
        <w:t>主观评判：</w:t>
      </w:r>
    </w:p>
    <w:p>
      <w:pPr>
        <w:widowControl/>
        <w:ind w:firstLine="560" w:firstLineChars="200"/>
        <w:rPr>
          <w:rFonts w:hint="eastAsia" w:ascii="宋体" w:hAnsi="宋体"/>
          <w:sz w:val="28"/>
          <w:szCs w:val="28"/>
        </w:rPr>
      </w:pPr>
      <w:r>
        <w:rPr>
          <w:rFonts w:hint="eastAsia" w:ascii="宋体" w:hAnsi="宋体"/>
          <w:sz w:val="28"/>
          <w:szCs w:val="28"/>
        </w:rPr>
        <w:t>1)广告的概念设计；</w:t>
      </w:r>
    </w:p>
    <w:p>
      <w:pPr>
        <w:widowControl/>
        <w:ind w:firstLine="560" w:firstLineChars="200"/>
        <w:rPr>
          <w:rFonts w:hint="eastAsia" w:ascii="宋体" w:hAnsi="宋体"/>
          <w:sz w:val="28"/>
          <w:szCs w:val="28"/>
        </w:rPr>
      </w:pPr>
      <w:r>
        <w:rPr>
          <w:rFonts w:hint="eastAsia" w:ascii="宋体" w:hAnsi="宋体"/>
          <w:sz w:val="28"/>
          <w:szCs w:val="28"/>
        </w:rPr>
        <w:t>2)设计作品的创意表现；</w:t>
      </w:r>
    </w:p>
    <w:p>
      <w:pPr>
        <w:widowControl/>
        <w:ind w:firstLine="560" w:firstLineChars="200"/>
        <w:rPr>
          <w:rFonts w:hint="eastAsia" w:ascii="宋体" w:hAnsi="宋体"/>
          <w:sz w:val="28"/>
          <w:szCs w:val="28"/>
        </w:rPr>
      </w:pPr>
      <w:r>
        <w:rPr>
          <w:rFonts w:hint="eastAsia" w:ascii="宋体" w:hAnsi="宋体"/>
          <w:sz w:val="28"/>
          <w:szCs w:val="28"/>
        </w:rPr>
        <w:t>3)对广告目标市场的了解与定位；</w:t>
      </w:r>
    </w:p>
    <w:p>
      <w:pPr>
        <w:widowControl/>
        <w:ind w:firstLine="560" w:firstLineChars="200"/>
        <w:rPr>
          <w:rFonts w:hint="eastAsia" w:ascii="宋体" w:hAnsi="宋体"/>
          <w:sz w:val="28"/>
          <w:szCs w:val="28"/>
        </w:rPr>
      </w:pPr>
      <w:r>
        <w:rPr>
          <w:rFonts w:hint="eastAsia" w:ascii="宋体" w:hAnsi="宋体"/>
          <w:sz w:val="28"/>
          <w:szCs w:val="28"/>
        </w:rPr>
        <w:t>4)符合项目的设计诉求；</w:t>
      </w:r>
    </w:p>
    <w:p>
      <w:pPr>
        <w:widowControl/>
        <w:ind w:firstLine="560" w:firstLineChars="200"/>
        <w:rPr>
          <w:rFonts w:hint="eastAsia" w:ascii="宋体" w:hAnsi="宋体"/>
          <w:sz w:val="28"/>
          <w:szCs w:val="28"/>
        </w:rPr>
      </w:pPr>
      <w:r>
        <w:rPr>
          <w:rFonts w:hint="eastAsia" w:ascii="宋体" w:hAnsi="宋体"/>
          <w:sz w:val="28"/>
          <w:szCs w:val="28"/>
        </w:rPr>
        <w:t>5)视觉冲击力；</w:t>
      </w:r>
    </w:p>
    <w:p>
      <w:pPr>
        <w:widowControl/>
        <w:ind w:firstLine="560" w:firstLineChars="200"/>
        <w:rPr>
          <w:rFonts w:hint="eastAsia" w:ascii="宋体" w:hAnsi="宋体"/>
          <w:sz w:val="28"/>
          <w:szCs w:val="28"/>
        </w:rPr>
      </w:pPr>
      <w:r>
        <w:rPr>
          <w:rFonts w:hint="eastAsia" w:ascii="宋体" w:hAnsi="宋体"/>
          <w:sz w:val="28"/>
          <w:szCs w:val="28"/>
        </w:rPr>
        <w:t>6)色彩使用的合理性；</w:t>
      </w:r>
    </w:p>
    <w:p>
      <w:pPr>
        <w:widowControl/>
        <w:ind w:firstLine="560" w:firstLineChars="200"/>
        <w:rPr>
          <w:rFonts w:hint="eastAsia" w:ascii="宋体" w:hAnsi="宋体"/>
          <w:sz w:val="28"/>
          <w:szCs w:val="28"/>
        </w:rPr>
      </w:pPr>
      <w:r>
        <w:rPr>
          <w:rFonts w:hint="eastAsia" w:ascii="宋体" w:hAnsi="宋体"/>
          <w:sz w:val="28"/>
          <w:szCs w:val="28"/>
        </w:rPr>
        <w:t>7)版式设计；</w:t>
      </w:r>
    </w:p>
    <w:p>
      <w:pPr>
        <w:widowControl/>
        <w:ind w:firstLine="560" w:firstLineChars="200"/>
        <w:rPr>
          <w:rFonts w:hint="eastAsia" w:ascii="宋体" w:hAnsi="宋体"/>
          <w:sz w:val="28"/>
          <w:szCs w:val="28"/>
        </w:rPr>
      </w:pPr>
      <w:r>
        <w:rPr>
          <w:rFonts w:hint="eastAsia" w:ascii="宋体" w:hAnsi="宋体"/>
          <w:sz w:val="28"/>
          <w:szCs w:val="28"/>
        </w:rPr>
        <w:t>8)图像处理合成品质；</w:t>
      </w:r>
    </w:p>
    <w:p>
      <w:pPr>
        <w:widowControl/>
        <w:ind w:firstLine="560" w:firstLineChars="200"/>
        <w:rPr>
          <w:rFonts w:hint="eastAsia" w:ascii="宋体" w:hAnsi="宋体"/>
          <w:sz w:val="28"/>
          <w:szCs w:val="28"/>
        </w:rPr>
      </w:pPr>
      <w:r>
        <w:rPr>
          <w:rFonts w:hint="eastAsia" w:ascii="宋体" w:hAnsi="宋体"/>
          <w:sz w:val="28"/>
          <w:szCs w:val="28"/>
        </w:rPr>
        <w:t>9)图像调色品质；</w:t>
      </w:r>
    </w:p>
    <w:p>
      <w:pPr>
        <w:widowControl/>
        <w:ind w:firstLine="560" w:firstLineChars="200"/>
        <w:rPr>
          <w:rFonts w:hint="eastAsia" w:ascii="宋体" w:hAnsi="宋体"/>
          <w:sz w:val="28"/>
          <w:szCs w:val="28"/>
        </w:rPr>
      </w:pPr>
      <w:r>
        <w:rPr>
          <w:rFonts w:hint="eastAsia" w:ascii="宋体" w:hAnsi="宋体"/>
          <w:sz w:val="28"/>
          <w:szCs w:val="28"/>
        </w:rPr>
        <w:t>10)图像构成品质；</w:t>
      </w:r>
    </w:p>
    <w:p>
      <w:pPr>
        <w:widowControl/>
        <w:ind w:firstLine="560" w:firstLineChars="200"/>
        <w:rPr>
          <w:rFonts w:hint="eastAsia" w:ascii="宋体" w:hAnsi="宋体"/>
          <w:sz w:val="28"/>
          <w:szCs w:val="28"/>
        </w:rPr>
      </w:pPr>
      <w:r>
        <w:rPr>
          <w:rFonts w:hint="eastAsia" w:ascii="宋体" w:hAnsi="宋体"/>
          <w:sz w:val="28"/>
          <w:szCs w:val="28"/>
        </w:rPr>
        <w:t>11)不同载体的广告表现；</w:t>
      </w:r>
    </w:p>
    <w:p>
      <w:pPr>
        <w:widowControl/>
        <w:ind w:firstLine="560" w:firstLineChars="200"/>
        <w:rPr>
          <w:rFonts w:hint="eastAsia" w:ascii="宋体" w:hAnsi="宋体"/>
          <w:sz w:val="28"/>
          <w:szCs w:val="28"/>
        </w:rPr>
      </w:pPr>
      <w:r>
        <w:rPr>
          <w:rFonts w:hint="eastAsia" w:ascii="宋体" w:hAnsi="宋体"/>
          <w:sz w:val="28"/>
          <w:szCs w:val="28"/>
        </w:rPr>
        <w:t>12)字体创意与设计；</w:t>
      </w:r>
    </w:p>
    <w:p>
      <w:pPr>
        <w:widowControl/>
        <w:ind w:firstLine="560" w:firstLineChars="200"/>
        <w:rPr>
          <w:rFonts w:hint="eastAsia" w:ascii="宋体" w:hAnsi="宋体"/>
          <w:sz w:val="28"/>
          <w:szCs w:val="28"/>
        </w:rPr>
      </w:pPr>
      <w:r>
        <w:rPr>
          <w:rFonts w:hint="eastAsia" w:ascii="宋体" w:hAnsi="宋体"/>
          <w:sz w:val="28"/>
          <w:szCs w:val="28"/>
        </w:rPr>
        <w:t>13)作品关联性；</w:t>
      </w:r>
    </w:p>
    <w:p>
      <w:pPr>
        <w:widowControl/>
        <w:ind w:firstLine="560" w:firstLineChars="200"/>
        <w:rPr>
          <w:rFonts w:hint="eastAsia" w:ascii="宋体" w:hAnsi="宋体"/>
          <w:sz w:val="28"/>
          <w:szCs w:val="28"/>
        </w:rPr>
      </w:pPr>
      <w:r>
        <w:rPr>
          <w:rFonts w:hint="eastAsia" w:ascii="宋体" w:hAnsi="宋体"/>
          <w:sz w:val="28"/>
          <w:szCs w:val="28"/>
        </w:rPr>
        <w:t>14)设计软件造型能力；</w:t>
      </w:r>
    </w:p>
    <w:p>
      <w:pPr>
        <w:widowControl/>
        <w:ind w:firstLine="560" w:firstLineChars="200"/>
        <w:rPr>
          <w:rFonts w:hint="eastAsia" w:ascii="宋体" w:hAnsi="宋体"/>
          <w:sz w:val="28"/>
          <w:szCs w:val="28"/>
        </w:rPr>
      </w:pPr>
      <w:r>
        <w:rPr>
          <w:rFonts w:hint="eastAsia" w:ascii="宋体" w:hAnsi="宋体"/>
          <w:sz w:val="28"/>
          <w:szCs w:val="28"/>
        </w:rPr>
        <w:t>15)插画绘制质量；</w:t>
      </w:r>
    </w:p>
    <w:p>
      <w:pPr>
        <w:widowControl/>
        <w:ind w:firstLine="560" w:firstLineChars="200"/>
        <w:rPr>
          <w:rFonts w:hint="eastAsia" w:ascii="宋体" w:hAnsi="宋体"/>
          <w:sz w:val="28"/>
          <w:szCs w:val="28"/>
        </w:rPr>
      </w:pPr>
      <w:r>
        <w:rPr>
          <w:rFonts w:hint="eastAsia" w:ascii="宋体" w:hAnsi="宋体"/>
          <w:sz w:val="28"/>
          <w:szCs w:val="28"/>
        </w:rPr>
        <w:t>16)文字信息的综合处理。</w:t>
      </w:r>
    </w:p>
    <w:p>
      <w:pPr>
        <w:widowControl/>
        <w:ind w:firstLine="560" w:firstLineChars="200"/>
        <w:rPr>
          <w:rFonts w:hint="eastAsia" w:ascii="宋体" w:hAnsi="宋体"/>
          <w:sz w:val="28"/>
          <w:szCs w:val="28"/>
        </w:rPr>
      </w:pPr>
      <w:r>
        <w:rPr>
          <w:rFonts w:hint="eastAsia" w:ascii="宋体" w:hAnsi="宋体"/>
          <w:sz w:val="28"/>
          <w:szCs w:val="28"/>
        </w:rPr>
        <w:t>客观评判：</w:t>
      </w:r>
    </w:p>
    <w:p>
      <w:pPr>
        <w:widowControl/>
        <w:ind w:firstLine="560" w:firstLineChars="200"/>
        <w:rPr>
          <w:rFonts w:hint="eastAsia" w:ascii="宋体" w:hAnsi="宋体"/>
          <w:sz w:val="28"/>
          <w:szCs w:val="28"/>
        </w:rPr>
      </w:pPr>
      <w:r>
        <w:rPr>
          <w:rFonts w:hint="eastAsia" w:ascii="宋体" w:hAnsi="宋体"/>
          <w:sz w:val="28"/>
          <w:szCs w:val="28"/>
        </w:rPr>
        <w:t>1)图像解析度；</w:t>
      </w:r>
    </w:p>
    <w:p>
      <w:pPr>
        <w:widowControl/>
        <w:ind w:firstLine="560" w:firstLineChars="200"/>
        <w:rPr>
          <w:rFonts w:hint="eastAsia" w:ascii="宋体" w:hAnsi="宋体"/>
          <w:sz w:val="28"/>
          <w:szCs w:val="28"/>
        </w:rPr>
      </w:pPr>
      <w:r>
        <w:rPr>
          <w:rFonts w:hint="eastAsia" w:ascii="宋体" w:hAnsi="宋体"/>
          <w:sz w:val="28"/>
          <w:szCs w:val="28"/>
        </w:rPr>
        <w:t>2)图像的色彩模式；</w:t>
      </w:r>
    </w:p>
    <w:p>
      <w:pPr>
        <w:widowControl/>
        <w:ind w:firstLine="560" w:firstLineChars="200"/>
        <w:rPr>
          <w:rFonts w:hint="eastAsia" w:ascii="宋体" w:hAnsi="宋体"/>
          <w:sz w:val="28"/>
          <w:szCs w:val="28"/>
        </w:rPr>
      </w:pPr>
      <w:r>
        <w:rPr>
          <w:rFonts w:hint="eastAsia" w:ascii="宋体" w:hAnsi="宋体"/>
          <w:sz w:val="28"/>
          <w:szCs w:val="28"/>
        </w:rPr>
        <w:t>3)文件尺寸；</w:t>
      </w:r>
    </w:p>
    <w:p>
      <w:pPr>
        <w:widowControl/>
        <w:ind w:firstLine="560" w:firstLineChars="200"/>
        <w:rPr>
          <w:rFonts w:hint="eastAsia" w:ascii="宋体" w:hAnsi="宋体"/>
          <w:sz w:val="28"/>
          <w:szCs w:val="28"/>
        </w:rPr>
      </w:pPr>
      <w:r>
        <w:rPr>
          <w:rFonts w:hint="eastAsia" w:ascii="宋体" w:hAnsi="宋体"/>
          <w:sz w:val="28"/>
          <w:szCs w:val="28"/>
        </w:rPr>
        <w:t>4)完整呈现要求的文字、图像元素；</w:t>
      </w:r>
    </w:p>
    <w:p>
      <w:pPr>
        <w:widowControl/>
        <w:ind w:firstLine="560" w:firstLineChars="200"/>
        <w:rPr>
          <w:rFonts w:hint="eastAsia" w:ascii="宋体" w:hAnsi="宋体"/>
          <w:sz w:val="28"/>
          <w:szCs w:val="28"/>
        </w:rPr>
      </w:pPr>
      <w:r>
        <w:rPr>
          <w:rFonts w:hint="eastAsia" w:ascii="宋体" w:hAnsi="宋体"/>
          <w:sz w:val="28"/>
          <w:szCs w:val="28"/>
        </w:rPr>
        <w:t>5)出血设置；</w:t>
      </w:r>
    </w:p>
    <w:p>
      <w:pPr>
        <w:widowControl/>
        <w:ind w:firstLine="560" w:firstLineChars="200"/>
        <w:rPr>
          <w:rFonts w:hint="eastAsia" w:ascii="宋体" w:hAnsi="宋体"/>
          <w:sz w:val="28"/>
          <w:szCs w:val="28"/>
        </w:rPr>
      </w:pPr>
      <w:r>
        <w:rPr>
          <w:rFonts w:hint="eastAsia" w:ascii="宋体" w:hAnsi="宋体"/>
          <w:sz w:val="28"/>
          <w:szCs w:val="28"/>
        </w:rPr>
        <w:t>6)按要求设置的专色；</w:t>
      </w:r>
    </w:p>
    <w:p>
      <w:pPr>
        <w:widowControl/>
        <w:ind w:firstLine="560" w:firstLineChars="200"/>
        <w:rPr>
          <w:rFonts w:hint="eastAsia" w:ascii="宋体" w:hAnsi="宋体"/>
          <w:sz w:val="28"/>
          <w:szCs w:val="28"/>
        </w:rPr>
      </w:pPr>
      <w:r>
        <w:rPr>
          <w:rFonts w:hint="eastAsia" w:ascii="宋体" w:hAnsi="宋体"/>
          <w:sz w:val="28"/>
          <w:szCs w:val="28"/>
        </w:rPr>
        <w:t>7)裁切标记、对版标记、出血和色表；</w:t>
      </w:r>
    </w:p>
    <w:p>
      <w:pPr>
        <w:widowControl/>
        <w:ind w:firstLine="560" w:firstLineChars="200"/>
        <w:rPr>
          <w:rFonts w:hint="eastAsia" w:ascii="宋体" w:hAnsi="宋体"/>
          <w:sz w:val="28"/>
          <w:szCs w:val="28"/>
        </w:rPr>
      </w:pPr>
      <w:r>
        <w:rPr>
          <w:rFonts w:hint="eastAsia" w:ascii="宋体" w:hAnsi="宋体"/>
          <w:sz w:val="28"/>
          <w:szCs w:val="28"/>
        </w:rPr>
        <w:t>8)所有文件存储在正确的文件夹；</w:t>
      </w:r>
    </w:p>
    <w:p>
      <w:pPr>
        <w:widowControl/>
        <w:ind w:firstLine="560" w:firstLineChars="200"/>
        <w:rPr>
          <w:rFonts w:hint="eastAsia" w:ascii="宋体" w:hAnsi="宋体"/>
          <w:sz w:val="28"/>
          <w:szCs w:val="28"/>
        </w:rPr>
      </w:pPr>
      <w:r>
        <w:rPr>
          <w:rFonts w:hint="eastAsia" w:ascii="宋体" w:hAnsi="宋体"/>
          <w:sz w:val="28"/>
          <w:szCs w:val="28"/>
        </w:rPr>
        <w:t>9)所有文件存储名称与格式正确；</w:t>
      </w:r>
    </w:p>
    <w:p>
      <w:pPr>
        <w:widowControl/>
        <w:ind w:firstLine="560" w:firstLineChars="200"/>
        <w:rPr>
          <w:rFonts w:hint="eastAsia" w:ascii="宋体" w:hAnsi="宋体"/>
          <w:sz w:val="28"/>
          <w:szCs w:val="28"/>
        </w:rPr>
      </w:pPr>
      <w:r>
        <w:rPr>
          <w:rFonts w:hint="eastAsia" w:ascii="宋体" w:hAnsi="宋体"/>
          <w:sz w:val="28"/>
          <w:szCs w:val="28"/>
        </w:rPr>
        <w:t>10)按要求设置</w:t>
      </w:r>
      <w:r>
        <w:rPr>
          <w:rFonts w:ascii="宋体" w:hAnsi="宋体"/>
          <w:sz w:val="28"/>
          <w:szCs w:val="28"/>
        </w:rPr>
        <w:t>ICC</w:t>
      </w:r>
      <w:r>
        <w:rPr>
          <w:rFonts w:hint="eastAsia" w:ascii="宋体" w:hAnsi="宋体"/>
          <w:sz w:val="28"/>
          <w:szCs w:val="28"/>
        </w:rPr>
        <w:t>色彩描述；</w:t>
      </w:r>
    </w:p>
    <w:p>
      <w:pPr>
        <w:widowControl/>
        <w:ind w:firstLine="560" w:firstLineChars="200"/>
        <w:rPr>
          <w:rFonts w:hint="eastAsia" w:ascii="宋体" w:hAnsi="宋体"/>
          <w:sz w:val="28"/>
          <w:szCs w:val="28"/>
        </w:rPr>
      </w:pPr>
      <w:r>
        <w:rPr>
          <w:rFonts w:hint="eastAsia" w:ascii="宋体" w:hAnsi="宋体"/>
          <w:sz w:val="28"/>
          <w:szCs w:val="28"/>
        </w:rPr>
        <w:t>11)叠印应用、上光。</w:t>
      </w:r>
    </w:p>
    <w:p>
      <w:pPr>
        <w:widowControl/>
        <w:ind w:firstLine="560" w:firstLineChars="200"/>
        <w:rPr>
          <w:rFonts w:hint="eastAsia" w:ascii="宋体" w:hAnsi="宋体"/>
          <w:sz w:val="28"/>
          <w:szCs w:val="28"/>
        </w:rPr>
      </w:pPr>
      <w:r>
        <w:rPr>
          <w:rFonts w:hint="eastAsia" w:ascii="宋体" w:hAnsi="宋体"/>
          <w:sz w:val="28"/>
          <w:szCs w:val="28"/>
        </w:rPr>
        <w:t>2、</w:t>
      </w:r>
      <w:r>
        <w:rPr>
          <w:rFonts w:ascii="宋体" w:hAnsi="宋体"/>
          <w:sz w:val="28"/>
          <w:szCs w:val="28"/>
        </w:rPr>
        <w:t>模块B</w:t>
      </w:r>
      <w:r>
        <w:rPr>
          <w:rFonts w:hint="eastAsia" w:ascii="宋体" w:hAnsi="宋体"/>
          <w:sz w:val="28"/>
          <w:szCs w:val="28"/>
        </w:rPr>
        <w:t xml:space="preserve"> 编辑设计</w:t>
      </w:r>
    </w:p>
    <w:p>
      <w:pPr>
        <w:widowControl/>
        <w:ind w:firstLine="560" w:firstLineChars="200"/>
        <w:rPr>
          <w:rFonts w:hint="eastAsia" w:ascii="宋体" w:hAnsi="宋体"/>
          <w:sz w:val="28"/>
          <w:szCs w:val="28"/>
        </w:rPr>
      </w:pPr>
      <w:r>
        <w:rPr>
          <w:rFonts w:hint="eastAsia" w:ascii="宋体" w:hAnsi="宋体"/>
          <w:sz w:val="28"/>
          <w:szCs w:val="28"/>
        </w:rPr>
        <w:t>主观评判：</w:t>
      </w:r>
    </w:p>
    <w:p>
      <w:pPr>
        <w:widowControl/>
        <w:ind w:firstLine="560" w:firstLineChars="200"/>
        <w:rPr>
          <w:rFonts w:hint="eastAsia" w:ascii="宋体" w:hAnsi="宋体"/>
          <w:sz w:val="28"/>
          <w:szCs w:val="28"/>
        </w:rPr>
      </w:pPr>
      <w:r>
        <w:rPr>
          <w:rFonts w:hint="eastAsia" w:ascii="宋体" w:hAnsi="宋体"/>
          <w:sz w:val="28"/>
          <w:szCs w:val="28"/>
        </w:rPr>
        <w:t>1)符合项目的广告定位与诉求；</w:t>
      </w:r>
    </w:p>
    <w:p>
      <w:pPr>
        <w:widowControl/>
        <w:ind w:firstLine="560" w:firstLineChars="200"/>
        <w:rPr>
          <w:rFonts w:hint="eastAsia" w:ascii="宋体" w:hAnsi="宋体"/>
          <w:sz w:val="28"/>
          <w:szCs w:val="28"/>
        </w:rPr>
      </w:pPr>
      <w:r>
        <w:rPr>
          <w:rFonts w:hint="eastAsia" w:ascii="宋体" w:hAnsi="宋体"/>
          <w:sz w:val="28"/>
          <w:szCs w:val="28"/>
        </w:rPr>
        <w:t>2)视觉构成的品质；</w:t>
      </w:r>
    </w:p>
    <w:p>
      <w:pPr>
        <w:widowControl/>
        <w:ind w:firstLine="560" w:firstLineChars="200"/>
        <w:rPr>
          <w:rFonts w:hint="eastAsia" w:ascii="宋体" w:hAnsi="宋体"/>
          <w:sz w:val="28"/>
          <w:szCs w:val="28"/>
        </w:rPr>
      </w:pPr>
      <w:r>
        <w:rPr>
          <w:rFonts w:hint="eastAsia" w:ascii="宋体" w:hAnsi="宋体"/>
          <w:sz w:val="28"/>
          <w:szCs w:val="28"/>
        </w:rPr>
        <w:t>3)视觉冲击力；</w:t>
      </w:r>
    </w:p>
    <w:p>
      <w:pPr>
        <w:widowControl/>
        <w:ind w:firstLine="560" w:firstLineChars="200"/>
        <w:rPr>
          <w:rFonts w:hint="eastAsia" w:ascii="宋体" w:hAnsi="宋体"/>
          <w:sz w:val="28"/>
          <w:szCs w:val="28"/>
        </w:rPr>
      </w:pPr>
      <w:r>
        <w:rPr>
          <w:rFonts w:hint="eastAsia" w:ascii="宋体" w:hAnsi="宋体"/>
          <w:sz w:val="28"/>
          <w:szCs w:val="28"/>
        </w:rPr>
        <w:t>4)编辑设计的品质；</w:t>
      </w:r>
    </w:p>
    <w:p>
      <w:pPr>
        <w:widowControl/>
        <w:ind w:firstLine="560" w:firstLineChars="200"/>
        <w:rPr>
          <w:rFonts w:hint="eastAsia" w:ascii="宋体" w:hAnsi="宋体"/>
          <w:sz w:val="28"/>
          <w:szCs w:val="28"/>
        </w:rPr>
      </w:pPr>
      <w:r>
        <w:rPr>
          <w:rFonts w:hint="eastAsia" w:ascii="宋体" w:hAnsi="宋体"/>
          <w:sz w:val="28"/>
          <w:szCs w:val="28"/>
        </w:rPr>
        <w:t>5)色彩使用的合理性；</w:t>
      </w:r>
    </w:p>
    <w:p>
      <w:pPr>
        <w:widowControl/>
        <w:ind w:firstLine="560" w:firstLineChars="200"/>
        <w:rPr>
          <w:rFonts w:hint="eastAsia" w:ascii="宋体" w:hAnsi="宋体"/>
          <w:sz w:val="28"/>
          <w:szCs w:val="28"/>
        </w:rPr>
      </w:pPr>
      <w:r>
        <w:rPr>
          <w:rFonts w:hint="eastAsia" w:ascii="宋体" w:hAnsi="宋体"/>
          <w:sz w:val="28"/>
          <w:szCs w:val="28"/>
        </w:rPr>
        <w:t>6)版式设计；</w:t>
      </w:r>
    </w:p>
    <w:p>
      <w:pPr>
        <w:widowControl/>
        <w:ind w:firstLine="560" w:firstLineChars="200"/>
        <w:rPr>
          <w:rFonts w:hint="eastAsia" w:ascii="宋体" w:hAnsi="宋体"/>
          <w:sz w:val="28"/>
          <w:szCs w:val="28"/>
        </w:rPr>
      </w:pPr>
      <w:r>
        <w:rPr>
          <w:rFonts w:hint="eastAsia" w:ascii="宋体" w:hAnsi="宋体"/>
          <w:sz w:val="28"/>
          <w:szCs w:val="28"/>
        </w:rPr>
        <w:t>7)图像处理合成品质；</w:t>
      </w:r>
    </w:p>
    <w:p>
      <w:pPr>
        <w:widowControl/>
        <w:ind w:firstLine="560" w:firstLineChars="200"/>
        <w:rPr>
          <w:rFonts w:hint="eastAsia" w:ascii="宋体" w:hAnsi="宋体"/>
          <w:sz w:val="28"/>
          <w:szCs w:val="28"/>
        </w:rPr>
      </w:pPr>
      <w:r>
        <w:rPr>
          <w:rFonts w:hint="eastAsia" w:ascii="宋体" w:hAnsi="宋体"/>
          <w:sz w:val="28"/>
          <w:szCs w:val="28"/>
        </w:rPr>
        <w:t>8)图像调色品质；</w:t>
      </w:r>
    </w:p>
    <w:p>
      <w:pPr>
        <w:widowControl/>
        <w:ind w:firstLine="560" w:firstLineChars="200"/>
        <w:rPr>
          <w:rFonts w:hint="eastAsia" w:ascii="宋体" w:hAnsi="宋体"/>
          <w:sz w:val="28"/>
          <w:szCs w:val="28"/>
        </w:rPr>
      </w:pPr>
      <w:r>
        <w:rPr>
          <w:rFonts w:hint="eastAsia" w:ascii="宋体" w:hAnsi="宋体"/>
          <w:sz w:val="28"/>
          <w:szCs w:val="28"/>
        </w:rPr>
        <w:t>9)图像构成品质；</w:t>
      </w:r>
    </w:p>
    <w:p>
      <w:pPr>
        <w:widowControl/>
        <w:ind w:firstLine="560" w:firstLineChars="200"/>
        <w:rPr>
          <w:rFonts w:hint="eastAsia" w:ascii="宋体" w:hAnsi="宋体"/>
          <w:sz w:val="28"/>
          <w:szCs w:val="28"/>
        </w:rPr>
      </w:pPr>
      <w:r>
        <w:rPr>
          <w:rFonts w:hint="eastAsia" w:ascii="宋体" w:hAnsi="宋体"/>
          <w:sz w:val="28"/>
          <w:szCs w:val="28"/>
        </w:rPr>
        <w:t>10)信息设计品质；</w:t>
      </w:r>
    </w:p>
    <w:p>
      <w:pPr>
        <w:widowControl/>
        <w:ind w:firstLine="560" w:firstLineChars="200"/>
        <w:rPr>
          <w:rFonts w:hint="eastAsia" w:ascii="宋体" w:hAnsi="宋体"/>
          <w:sz w:val="28"/>
          <w:szCs w:val="28"/>
        </w:rPr>
      </w:pPr>
      <w:r>
        <w:rPr>
          <w:rFonts w:hint="eastAsia" w:ascii="宋体" w:hAnsi="宋体"/>
          <w:sz w:val="28"/>
          <w:szCs w:val="28"/>
        </w:rPr>
        <w:t>11)字体创意与设计；</w:t>
      </w:r>
    </w:p>
    <w:p>
      <w:pPr>
        <w:widowControl/>
        <w:ind w:firstLine="560" w:firstLineChars="200"/>
        <w:rPr>
          <w:rFonts w:hint="eastAsia" w:ascii="宋体" w:hAnsi="宋体"/>
          <w:sz w:val="28"/>
          <w:szCs w:val="28"/>
        </w:rPr>
      </w:pPr>
      <w:r>
        <w:rPr>
          <w:rFonts w:hint="eastAsia" w:ascii="宋体" w:hAnsi="宋体"/>
          <w:sz w:val="28"/>
          <w:szCs w:val="28"/>
        </w:rPr>
        <w:t>12)编辑项目视觉风格统一。</w:t>
      </w:r>
    </w:p>
    <w:p>
      <w:pPr>
        <w:widowControl/>
        <w:ind w:firstLine="560" w:firstLineChars="200"/>
        <w:rPr>
          <w:rFonts w:hint="eastAsia" w:ascii="宋体" w:hAnsi="宋体"/>
          <w:sz w:val="28"/>
          <w:szCs w:val="28"/>
        </w:rPr>
      </w:pPr>
      <w:r>
        <w:rPr>
          <w:rFonts w:hint="eastAsia" w:ascii="宋体" w:hAnsi="宋体"/>
          <w:sz w:val="28"/>
          <w:szCs w:val="28"/>
        </w:rPr>
        <w:t>客观评判：</w:t>
      </w:r>
    </w:p>
    <w:p>
      <w:pPr>
        <w:widowControl/>
        <w:ind w:firstLine="560" w:firstLineChars="200"/>
        <w:rPr>
          <w:rFonts w:hint="eastAsia" w:ascii="宋体" w:hAnsi="宋体"/>
          <w:sz w:val="28"/>
          <w:szCs w:val="28"/>
        </w:rPr>
      </w:pPr>
      <w:r>
        <w:rPr>
          <w:rFonts w:hint="eastAsia" w:ascii="宋体" w:hAnsi="宋体"/>
          <w:sz w:val="28"/>
          <w:szCs w:val="28"/>
        </w:rPr>
        <w:t>1)图像解析度；</w:t>
      </w:r>
    </w:p>
    <w:p>
      <w:pPr>
        <w:widowControl/>
        <w:ind w:firstLine="560" w:firstLineChars="200"/>
        <w:rPr>
          <w:rFonts w:hint="eastAsia" w:ascii="宋体" w:hAnsi="宋体"/>
          <w:sz w:val="28"/>
          <w:szCs w:val="28"/>
        </w:rPr>
      </w:pPr>
      <w:r>
        <w:rPr>
          <w:rFonts w:hint="eastAsia" w:ascii="宋体" w:hAnsi="宋体"/>
          <w:sz w:val="28"/>
          <w:szCs w:val="28"/>
        </w:rPr>
        <w:t>2)图像的色彩模式；</w:t>
      </w:r>
    </w:p>
    <w:p>
      <w:pPr>
        <w:widowControl/>
        <w:ind w:firstLine="560" w:firstLineChars="200"/>
        <w:rPr>
          <w:rFonts w:hint="eastAsia" w:ascii="宋体" w:hAnsi="宋体"/>
          <w:sz w:val="28"/>
          <w:szCs w:val="28"/>
        </w:rPr>
      </w:pPr>
      <w:r>
        <w:rPr>
          <w:rFonts w:hint="eastAsia" w:ascii="宋体" w:hAnsi="宋体"/>
          <w:sz w:val="28"/>
          <w:szCs w:val="28"/>
        </w:rPr>
        <w:t>3)任务中要求的各种元素尺寸；</w:t>
      </w:r>
    </w:p>
    <w:p>
      <w:pPr>
        <w:widowControl/>
        <w:ind w:firstLine="560" w:firstLineChars="200"/>
        <w:rPr>
          <w:rFonts w:hint="eastAsia" w:ascii="宋体" w:hAnsi="宋体"/>
          <w:sz w:val="28"/>
          <w:szCs w:val="28"/>
        </w:rPr>
      </w:pPr>
      <w:r>
        <w:rPr>
          <w:rFonts w:hint="eastAsia" w:ascii="宋体" w:hAnsi="宋体"/>
          <w:sz w:val="28"/>
          <w:szCs w:val="28"/>
        </w:rPr>
        <w:t>4)按要求使用元素；</w:t>
      </w:r>
    </w:p>
    <w:p>
      <w:pPr>
        <w:widowControl/>
        <w:ind w:firstLine="560" w:firstLineChars="200"/>
        <w:rPr>
          <w:rFonts w:hint="eastAsia" w:ascii="宋体" w:hAnsi="宋体"/>
          <w:sz w:val="28"/>
          <w:szCs w:val="28"/>
        </w:rPr>
      </w:pPr>
      <w:r>
        <w:rPr>
          <w:rFonts w:hint="eastAsia" w:ascii="宋体" w:hAnsi="宋体"/>
          <w:sz w:val="28"/>
          <w:szCs w:val="28"/>
        </w:rPr>
        <w:t>5)段落样式和母版编排；</w:t>
      </w:r>
    </w:p>
    <w:p>
      <w:pPr>
        <w:widowControl/>
        <w:ind w:firstLine="560" w:firstLineChars="200"/>
        <w:rPr>
          <w:rFonts w:hint="eastAsia" w:ascii="宋体" w:hAnsi="宋体"/>
          <w:sz w:val="28"/>
          <w:szCs w:val="28"/>
        </w:rPr>
      </w:pPr>
      <w:r>
        <w:rPr>
          <w:rFonts w:hint="eastAsia" w:ascii="宋体" w:hAnsi="宋体"/>
          <w:sz w:val="28"/>
          <w:szCs w:val="28"/>
        </w:rPr>
        <w:t>6)文字样式编排；</w:t>
      </w:r>
    </w:p>
    <w:p>
      <w:pPr>
        <w:widowControl/>
        <w:ind w:firstLine="560" w:firstLineChars="200"/>
        <w:rPr>
          <w:rFonts w:hint="eastAsia" w:ascii="宋体" w:hAnsi="宋体"/>
          <w:sz w:val="28"/>
          <w:szCs w:val="28"/>
        </w:rPr>
      </w:pPr>
      <w:r>
        <w:rPr>
          <w:rFonts w:hint="eastAsia" w:ascii="宋体" w:hAnsi="宋体"/>
          <w:sz w:val="28"/>
          <w:szCs w:val="28"/>
        </w:rPr>
        <w:t>7)成品尺寸；</w:t>
      </w:r>
    </w:p>
    <w:p>
      <w:pPr>
        <w:widowControl/>
        <w:ind w:firstLine="560" w:firstLineChars="200"/>
        <w:rPr>
          <w:rFonts w:hint="eastAsia" w:ascii="宋体" w:hAnsi="宋体"/>
          <w:sz w:val="28"/>
          <w:szCs w:val="28"/>
        </w:rPr>
      </w:pPr>
      <w:r>
        <w:rPr>
          <w:rFonts w:hint="eastAsia" w:ascii="宋体" w:hAnsi="宋体"/>
          <w:sz w:val="28"/>
          <w:szCs w:val="28"/>
        </w:rPr>
        <w:t>8)呈现所有要求的文案与图像；</w:t>
      </w:r>
    </w:p>
    <w:p>
      <w:pPr>
        <w:widowControl/>
        <w:ind w:firstLine="560" w:firstLineChars="200"/>
        <w:rPr>
          <w:rFonts w:hint="eastAsia" w:ascii="宋体" w:hAnsi="宋体"/>
          <w:sz w:val="28"/>
          <w:szCs w:val="28"/>
        </w:rPr>
      </w:pPr>
      <w:r>
        <w:rPr>
          <w:rFonts w:hint="eastAsia" w:ascii="宋体" w:hAnsi="宋体"/>
          <w:sz w:val="28"/>
          <w:szCs w:val="28"/>
        </w:rPr>
        <w:t>9)按要求设置的专色；</w:t>
      </w:r>
    </w:p>
    <w:p>
      <w:pPr>
        <w:widowControl/>
        <w:ind w:firstLine="560" w:firstLineChars="200"/>
        <w:rPr>
          <w:rFonts w:hint="eastAsia" w:ascii="宋体" w:hAnsi="宋体"/>
          <w:sz w:val="28"/>
          <w:szCs w:val="28"/>
        </w:rPr>
      </w:pPr>
      <w:r>
        <w:rPr>
          <w:rFonts w:hint="eastAsia" w:ascii="宋体" w:hAnsi="宋体"/>
          <w:sz w:val="28"/>
          <w:szCs w:val="28"/>
        </w:rPr>
        <w:t>10)出血设置、折线、裁切标记、色表和对版标记；</w:t>
      </w:r>
    </w:p>
    <w:p>
      <w:pPr>
        <w:widowControl/>
        <w:ind w:firstLine="560" w:firstLineChars="200"/>
        <w:rPr>
          <w:rFonts w:hint="eastAsia" w:ascii="宋体" w:hAnsi="宋体"/>
          <w:sz w:val="28"/>
          <w:szCs w:val="28"/>
        </w:rPr>
      </w:pPr>
      <w:r>
        <w:rPr>
          <w:rFonts w:hint="eastAsia" w:ascii="宋体" w:hAnsi="宋体"/>
          <w:sz w:val="28"/>
          <w:szCs w:val="28"/>
        </w:rPr>
        <w:t>11)所有文件存储在正确的文件夹；</w:t>
      </w:r>
    </w:p>
    <w:p>
      <w:pPr>
        <w:widowControl/>
        <w:ind w:firstLine="560" w:firstLineChars="200"/>
        <w:rPr>
          <w:rFonts w:hint="eastAsia" w:ascii="宋体" w:hAnsi="宋体"/>
          <w:sz w:val="28"/>
          <w:szCs w:val="28"/>
        </w:rPr>
      </w:pPr>
      <w:r>
        <w:rPr>
          <w:rFonts w:hint="eastAsia" w:ascii="宋体" w:hAnsi="宋体"/>
          <w:sz w:val="28"/>
          <w:szCs w:val="28"/>
        </w:rPr>
        <w:t>12)所有文件存储名称与格式正确；</w:t>
      </w:r>
    </w:p>
    <w:p>
      <w:pPr>
        <w:widowControl/>
        <w:ind w:firstLine="560" w:firstLineChars="200"/>
        <w:rPr>
          <w:rFonts w:hint="eastAsia" w:ascii="宋体" w:hAnsi="宋体"/>
          <w:sz w:val="28"/>
          <w:szCs w:val="28"/>
        </w:rPr>
      </w:pPr>
      <w:r>
        <w:rPr>
          <w:rFonts w:hint="eastAsia" w:ascii="宋体" w:hAnsi="宋体"/>
          <w:sz w:val="28"/>
          <w:szCs w:val="28"/>
        </w:rPr>
        <w:t>13)按要求设置</w:t>
      </w:r>
      <w:r>
        <w:rPr>
          <w:rFonts w:ascii="宋体" w:hAnsi="宋体"/>
          <w:sz w:val="28"/>
          <w:szCs w:val="28"/>
        </w:rPr>
        <w:t>ICC</w:t>
      </w:r>
      <w:r>
        <w:rPr>
          <w:rFonts w:hint="eastAsia" w:ascii="宋体" w:hAnsi="宋体"/>
          <w:sz w:val="28"/>
          <w:szCs w:val="28"/>
        </w:rPr>
        <w:t>色彩描述；</w:t>
      </w:r>
    </w:p>
    <w:p>
      <w:pPr>
        <w:widowControl/>
        <w:ind w:firstLine="560" w:firstLineChars="200"/>
        <w:rPr>
          <w:rFonts w:hint="eastAsia" w:ascii="宋体" w:hAnsi="宋体"/>
          <w:sz w:val="28"/>
          <w:szCs w:val="28"/>
        </w:rPr>
      </w:pPr>
      <w:r>
        <w:rPr>
          <w:rFonts w:hint="eastAsia" w:ascii="宋体" w:hAnsi="宋体"/>
          <w:sz w:val="28"/>
          <w:szCs w:val="28"/>
        </w:rPr>
        <w:t>14)叠印应用、上光。</w:t>
      </w:r>
    </w:p>
    <w:p>
      <w:pPr>
        <w:widowControl/>
        <w:rPr>
          <w:rFonts w:hint="eastAsia" w:ascii="宋体" w:hAnsi="宋体"/>
          <w:sz w:val="28"/>
          <w:szCs w:val="28"/>
        </w:rPr>
      </w:pPr>
      <w:r>
        <w:rPr>
          <w:rFonts w:hint="eastAsia" w:ascii="宋体" w:hAnsi="宋体"/>
          <w:sz w:val="28"/>
          <w:szCs w:val="28"/>
        </w:rPr>
        <w:t>3</w:t>
      </w:r>
      <w:r>
        <w:rPr>
          <w:rFonts w:ascii="宋体" w:hAnsi="宋体"/>
          <w:sz w:val="28"/>
          <w:szCs w:val="28"/>
        </w:rPr>
        <w:t>.4</w:t>
      </w:r>
      <w:r>
        <w:rPr>
          <w:rFonts w:hint="eastAsia" w:ascii="宋体" w:hAnsi="宋体"/>
          <w:sz w:val="28"/>
          <w:szCs w:val="28"/>
        </w:rPr>
        <w:t>评判指标参考分值</w:t>
      </w:r>
    </w:p>
    <w:tbl>
      <w:tblPr>
        <w:tblStyle w:val="18"/>
        <w:tblW w:w="74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4891"/>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7425" w:type="dxa"/>
            <w:gridSpan w:val="3"/>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40" w:lineRule="auto"/>
              <w:ind w:right="141"/>
              <w:jc w:val="center"/>
              <w:rPr>
                <w:rFonts w:hint="eastAsia" w:ascii="宋体" w:hAnsi="宋体" w:cs="Arial"/>
                <w:szCs w:val="21"/>
              </w:rPr>
            </w:pPr>
            <w:r>
              <w:rPr>
                <w:rFonts w:hint="eastAsia" w:ascii="宋体" w:hAnsi="宋体" w:cs="仿宋_GB2312"/>
                <w:b/>
                <w:szCs w:val="21"/>
              </w:rPr>
              <w:t>模块</w:t>
            </w:r>
            <w:r>
              <w:rPr>
                <w:rFonts w:ascii="宋体" w:hAnsi="宋体" w:cs="仿宋_GB2312"/>
                <w:b/>
                <w:szCs w:val="21"/>
              </w:rPr>
              <w:t xml:space="preserve">A  </w:t>
            </w:r>
            <w:r>
              <w:rPr>
                <w:rFonts w:hint="eastAsia" w:ascii="宋体" w:hAnsi="宋体" w:cs="仿宋_GB2312"/>
                <w:b/>
                <w:szCs w:val="21"/>
              </w:rPr>
              <w:t>广告设计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40" w:lineRule="auto"/>
              <w:ind w:right="141"/>
              <w:jc w:val="center"/>
              <w:rPr>
                <w:rFonts w:hint="eastAsia" w:ascii="宋体" w:hAnsi="宋体" w:cs="Arial"/>
                <w:b/>
                <w:szCs w:val="21"/>
              </w:rPr>
            </w:pPr>
            <w:r>
              <w:rPr>
                <w:rFonts w:hint="eastAsia" w:ascii="宋体" w:hAnsi="宋体" w:cs="仿宋_GB2312"/>
                <w:b/>
                <w:szCs w:val="21"/>
              </w:rPr>
              <w:t>序号</w:t>
            </w:r>
          </w:p>
        </w:tc>
        <w:tc>
          <w:tcPr>
            <w:tcW w:w="4891"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40" w:lineRule="auto"/>
              <w:ind w:right="141"/>
              <w:jc w:val="center"/>
              <w:rPr>
                <w:rFonts w:hint="eastAsia" w:ascii="宋体" w:hAnsi="宋体" w:cs="Arial"/>
                <w:b/>
                <w:szCs w:val="21"/>
              </w:rPr>
            </w:pPr>
            <w:r>
              <w:rPr>
                <w:rFonts w:hint="eastAsia" w:ascii="宋体" w:hAnsi="宋体" w:cs="仿宋_GB2312"/>
                <w:b/>
                <w:szCs w:val="21"/>
              </w:rPr>
              <w:t>标准</w:t>
            </w:r>
          </w:p>
        </w:tc>
        <w:tc>
          <w:tcPr>
            <w:tcW w:w="1236"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40" w:lineRule="auto"/>
              <w:ind w:right="141"/>
              <w:jc w:val="center"/>
              <w:rPr>
                <w:rFonts w:hint="eastAsia" w:ascii="宋体" w:hAnsi="宋体" w:cs="Arial"/>
                <w:b/>
                <w:szCs w:val="21"/>
              </w:rPr>
            </w:pPr>
            <w:r>
              <w:rPr>
                <w:rFonts w:hint="eastAsia" w:ascii="宋体" w:hAnsi="宋体" w:cs="仿宋_GB2312"/>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40" w:lineRule="auto"/>
              <w:ind w:right="141"/>
              <w:jc w:val="center"/>
              <w:rPr>
                <w:rFonts w:hint="eastAsia" w:ascii="宋体" w:hAnsi="宋体" w:cs="Arial"/>
                <w:szCs w:val="21"/>
              </w:rPr>
            </w:pPr>
            <w:r>
              <w:rPr>
                <w:rFonts w:ascii="宋体" w:hAnsi="宋体" w:cs="Arial"/>
                <w:szCs w:val="21"/>
              </w:rPr>
              <w:t>A</w:t>
            </w:r>
          </w:p>
        </w:tc>
        <w:tc>
          <w:tcPr>
            <w:tcW w:w="4891" w:type="dxa"/>
            <w:tcBorders>
              <w:top w:val="single" w:color="auto" w:sz="4" w:space="0"/>
              <w:left w:val="single" w:color="auto" w:sz="4" w:space="0"/>
              <w:bottom w:val="single" w:color="auto" w:sz="4" w:space="0"/>
              <w:right w:val="single" w:color="auto" w:sz="4" w:space="0"/>
            </w:tcBorders>
            <w:vAlign w:val="center"/>
          </w:tcPr>
          <w:p>
            <w:pPr>
              <w:pStyle w:val="39"/>
              <w:spacing w:line="240"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广告的概念设计</w:t>
            </w:r>
          </w:p>
          <w:p>
            <w:pPr>
              <w:pStyle w:val="39"/>
              <w:spacing w:line="240"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设计作品的创意表现</w:t>
            </w:r>
          </w:p>
          <w:p>
            <w:pPr>
              <w:pStyle w:val="39"/>
              <w:spacing w:line="240"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对广告目标市场的了解与定位</w:t>
            </w:r>
          </w:p>
          <w:p>
            <w:pPr>
              <w:tabs>
                <w:tab w:val="left" w:pos="9498"/>
              </w:tabs>
              <w:suppressAutoHyphens/>
              <w:adjustRightInd w:val="0"/>
              <w:spacing w:line="240" w:lineRule="auto"/>
              <w:ind w:right="141"/>
              <w:rPr>
                <w:rFonts w:hint="eastAsia" w:ascii="宋体" w:hAnsi="宋体" w:cs="Arial"/>
                <w:szCs w:val="21"/>
              </w:rPr>
            </w:pPr>
            <w:r>
              <w:rPr>
                <w:rFonts w:hint="eastAsia" w:ascii="宋体" w:hAnsi="宋体" w:cs="仿宋_GB2312"/>
                <w:szCs w:val="21"/>
              </w:rPr>
              <w:t>符合项目的设计诉求</w:t>
            </w:r>
          </w:p>
        </w:tc>
        <w:tc>
          <w:tcPr>
            <w:tcW w:w="1236"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40" w:lineRule="auto"/>
              <w:ind w:right="141"/>
              <w:jc w:val="center"/>
              <w:rPr>
                <w:rFonts w:hint="eastAsia" w:ascii="宋体" w:hAnsi="宋体" w:cs="Arial"/>
                <w:szCs w:val="21"/>
              </w:rPr>
            </w:pPr>
            <w:r>
              <w:rPr>
                <w:rFonts w:hint="eastAsia" w:ascii="宋体" w:hAnsi="宋体" w:cs="Arial"/>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40" w:lineRule="auto"/>
              <w:ind w:right="141"/>
              <w:jc w:val="center"/>
              <w:rPr>
                <w:rFonts w:hint="eastAsia" w:ascii="宋体" w:hAnsi="宋体" w:cs="Arial"/>
                <w:szCs w:val="21"/>
              </w:rPr>
            </w:pPr>
            <w:r>
              <w:rPr>
                <w:rFonts w:ascii="宋体" w:hAnsi="宋体" w:cs="Arial"/>
                <w:szCs w:val="21"/>
              </w:rPr>
              <w:t>B</w:t>
            </w:r>
          </w:p>
        </w:tc>
        <w:tc>
          <w:tcPr>
            <w:tcW w:w="4891" w:type="dxa"/>
            <w:tcBorders>
              <w:top w:val="single" w:color="auto" w:sz="4" w:space="0"/>
              <w:left w:val="single" w:color="auto" w:sz="4" w:space="0"/>
              <w:bottom w:val="single" w:color="auto" w:sz="4" w:space="0"/>
              <w:right w:val="single" w:color="auto" w:sz="4" w:space="0"/>
            </w:tcBorders>
            <w:vAlign w:val="center"/>
          </w:tcPr>
          <w:p>
            <w:pPr>
              <w:pStyle w:val="39"/>
              <w:spacing w:line="240"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视觉冲击力</w:t>
            </w:r>
          </w:p>
          <w:p>
            <w:pPr>
              <w:pStyle w:val="39"/>
              <w:spacing w:line="240" w:lineRule="auto"/>
              <w:ind w:left="619" w:hanging="619" w:hangingChars="295"/>
              <w:jc w:val="both"/>
              <w:rPr>
                <w:rFonts w:hint="eastAsia" w:ascii="宋体" w:hAnsi="宋体" w:cs="仿宋_GB2312"/>
                <w:color w:val="auto"/>
                <w:sz w:val="21"/>
                <w:szCs w:val="21"/>
              </w:rPr>
            </w:pPr>
            <w:r>
              <w:rPr>
                <w:rFonts w:hint="eastAsia" w:ascii="宋体" w:hAnsi="宋体" w:cs="仿宋_GB2312"/>
                <w:color w:val="auto"/>
                <w:sz w:val="21"/>
                <w:szCs w:val="21"/>
              </w:rPr>
              <w:t>色彩使用的合理性</w:t>
            </w:r>
          </w:p>
          <w:p>
            <w:pPr>
              <w:pStyle w:val="39"/>
              <w:spacing w:line="240"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版式设计</w:t>
            </w:r>
          </w:p>
          <w:p>
            <w:pPr>
              <w:tabs>
                <w:tab w:val="left" w:pos="9498"/>
              </w:tabs>
              <w:suppressAutoHyphens/>
              <w:adjustRightInd w:val="0"/>
              <w:spacing w:line="240" w:lineRule="auto"/>
              <w:ind w:right="141"/>
              <w:rPr>
                <w:rFonts w:hint="eastAsia" w:ascii="宋体" w:hAnsi="宋体" w:cs="Arial"/>
                <w:szCs w:val="21"/>
              </w:rPr>
            </w:pPr>
            <w:r>
              <w:rPr>
                <w:rFonts w:hint="eastAsia" w:ascii="宋体" w:hAnsi="宋体" w:cs="仿宋_GB2312"/>
                <w:szCs w:val="21"/>
              </w:rPr>
              <w:t>图像处理合成品质</w:t>
            </w:r>
          </w:p>
        </w:tc>
        <w:tc>
          <w:tcPr>
            <w:tcW w:w="1236"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40" w:lineRule="auto"/>
              <w:ind w:right="141"/>
              <w:jc w:val="center"/>
              <w:rPr>
                <w:rFonts w:hint="eastAsia" w:ascii="宋体" w:hAnsi="宋体" w:cs="Arial"/>
                <w:szCs w:val="21"/>
              </w:rPr>
            </w:pPr>
            <w:r>
              <w:rPr>
                <w:rFonts w:hint="eastAsia" w:ascii="宋体" w:hAnsi="宋体" w:cs="Arial"/>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40" w:lineRule="auto"/>
              <w:ind w:right="141"/>
              <w:jc w:val="center"/>
              <w:rPr>
                <w:rFonts w:hint="eastAsia" w:ascii="宋体" w:hAnsi="宋体" w:cs="Arial"/>
                <w:szCs w:val="21"/>
              </w:rPr>
            </w:pPr>
            <w:r>
              <w:rPr>
                <w:rFonts w:ascii="宋体" w:hAnsi="宋体" w:cs="Arial"/>
                <w:szCs w:val="21"/>
              </w:rPr>
              <w:t>C</w:t>
            </w:r>
          </w:p>
        </w:tc>
        <w:tc>
          <w:tcPr>
            <w:tcW w:w="4891" w:type="dxa"/>
            <w:tcBorders>
              <w:top w:val="single" w:color="auto" w:sz="4" w:space="0"/>
              <w:left w:val="single" w:color="auto" w:sz="4" w:space="0"/>
              <w:bottom w:val="single" w:color="auto" w:sz="4" w:space="0"/>
              <w:right w:val="single" w:color="auto" w:sz="4" w:space="0"/>
            </w:tcBorders>
            <w:vAlign w:val="center"/>
          </w:tcPr>
          <w:p>
            <w:pPr>
              <w:pStyle w:val="39"/>
              <w:spacing w:line="240"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图像调色品质</w:t>
            </w:r>
          </w:p>
          <w:p>
            <w:pPr>
              <w:pStyle w:val="39"/>
              <w:spacing w:line="240"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图像构成品质</w:t>
            </w:r>
          </w:p>
          <w:p>
            <w:pPr>
              <w:pStyle w:val="39"/>
              <w:spacing w:line="240"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不同载体的广告表现</w:t>
            </w:r>
          </w:p>
          <w:p>
            <w:pPr>
              <w:pStyle w:val="39"/>
              <w:spacing w:line="240"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字体创意与设计</w:t>
            </w:r>
          </w:p>
          <w:p>
            <w:pPr>
              <w:pStyle w:val="39"/>
              <w:spacing w:line="240"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作品关联性</w:t>
            </w:r>
          </w:p>
          <w:p>
            <w:pPr>
              <w:pStyle w:val="39"/>
              <w:spacing w:line="240"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设计软件造型能力</w:t>
            </w:r>
          </w:p>
          <w:p>
            <w:pPr>
              <w:pStyle w:val="39"/>
              <w:spacing w:line="240"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插画和图形绘制质量</w:t>
            </w:r>
          </w:p>
          <w:p>
            <w:pPr>
              <w:tabs>
                <w:tab w:val="left" w:pos="9498"/>
              </w:tabs>
              <w:suppressAutoHyphens/>
              <w:adjustRightInd w:val="0"/>
              <w:spacing w:line="240" w:lineRule="auto"/>
              <w:ind w:right="141"/>
              <w:rPr>
                <w:rFonts w:hint="eastAsia" w:ascii="宋体" w:hAnsi="宋体" w:cs="Arial"/>
                <w:szCs w:val="21"/>
              </w:rPr>
            </w:pPr>
            <w:r>
              <w:rPr>
                <w:rFonts w:hint="eastAsia" w:ascii="宋体" w:hAnsi="宋体" w:cs="仿宋_GB2312"/>
                <w:szCs w:val="21"/>
              </w:rPr>
              <w:t>文字信息的综合处理</w:t>
            </w:r>
          </w:p>
        </w:tc>
        <w:tc>
          <w:tcPr>
            <w:tcW w:w="1236"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40" w:lineRule="auto"/>
              <w:ind w:right="141"/>
              <w:jc w:val="center"/>
              <w:rPr>
                <w:rFonts w:hint="eastAsia" w:ascii="宋体" w:hAnsi="宋体" w:cs="Arial"/>
                <w:szCs w:val="21"/>
              </w:rPr>
            </w:pPr>
            <w:r>
              <w:rPr>
                <w:rFonts w:hint="eastAsia" w:ascii="宋体" w:hAnsi="宋体" w:cs="Arial"/>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40" w:lineRule="auto"/>
              <w:ind w:right="141"/>
              <w:jc w:val="center"/>
              <w:rPr>
                <w:rFonts w:hint="eastAsia" w:ascii="宋体" w:hAnsi="宋体" w:cs="Arial"/>
                <w:szCs w:val="21"/>
              </w:rPr>
            </w:pPr>
            <w:r>
              <w:rPr>
                <w:rFonts w:ascii="宋体" w:hAnsi="宋体" w:cs="Arial"/>
                <w:szCs w:val="21"/>
              </w:rPr>
              <w:t>D</w:t>
            </w:r>
          </w:p>
        </w:tc>
        <w:tc>
          <w:tcPr>
            <w:tcW w:w="4891" w:type="dxa"/>
            <w:tcBorders>
              <w:top w:val="single" w:color="auto" w:sz="4" w:space="0"/>
              <w:left w:val="single" w:color="auto" w:sz="4" w:space="0"/>
              <w:bottom w:val="single" w:color="auto" w:sz="4" w:space="0"/>
              <w:right w:val="single" w:color="auto" w:sz="4" w:space="0"/>
            </w:tcBorders>
            <w:vAlign w:val="center"/>
          </w:tcPr>
          <w:p>
            <w:pPr>
              <w:pStyle w:val="39"/>
              <w:spacing w:line="240"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图像解析度</w:t>
            </w:r>
          </w:p>
          <w:p>
            <w:pPr>
              <w:pStyle w:val="39"/>
              <w:spacing w:line="240"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图像的色彩模式</w:t>
            </w:r>
          </w:p>
          <w:p>
            <w:pPr>
              <w:tabs>
                <w:tab w:val="left" w:pos="9498"/>
              </w:tabs>
              <w:suppressAutoHyphens/>
              <w:adjustRightInd w:val="0"/>
              <w:spacing w:line="240" w:lineRule="auto"/>
              <w:ind w:right="141"/>
              <w:rPr>
                <w:rFonts w:hint="eastAsia" w:ascii="宋体" w:hAnsi="宋体" w:cs="Arial"/>
                <w:szCs w:val="21"/>
              </w:rPr>
            </w:pPr>
            <w:r>
              <w:rPr>
                <w:rFonts w:hint="eastAsia" w:ascii="宋体" w:hAnsi="宋体" w:cs="仿宋_GB2312"/>
                <w:szCs w:val="21"/>
              </w:rPr>
              <w:t>文件尺寸</w:t>
            </w:r>
          </w:p>
        </w:tc>
        <w:tc>
          <w:tcPr>
            <w:tcW w:w="1236"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40" w:lineRule="auto"/>
              <w:ind w:right="141"/>
              <w:jc w:val="center"/>
              <w:rPr>
                <w:rFonts w:hint="eastAsia" w:ascii="宋体" w:hAnsi="宋体" w:cs="Arial"/>
                <w:szCs w:val="21"/>
              </w:rPr>
            </w:pPr>
            <w:r>
              <w:rPr>
                <w:rFonts w:hint="eastAsia" w:ascii="宋体" w:hAnsi="宋体" w:cs="Arial"/>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40" w:lineRule="auto"/>
              <w:ind w:right="141"/>
              <w:jc w:val="center"/>
              <w:rPr>
                <w:rFonts w:hint="eastAsia" w:ascii="宋体" w:hAnsi="宋体" w:cs="Arial"/>
                <w:szCs w:val="21"/>
              </w:rPr>
            </w:pPr>
            <w:r>
              <w:rPr>
                <w:rFonts w:ascii="宋体" w:hAnsi="宋体" w:cs="Arial"/>
                <w:szCs w:val="21"/>
              </w:rPr>
              <w:t>E</w:t>
            </w:r>
          </w:p>
        </w:tc>
        <w:tc>
          <w:tcPr>
            <w:tcW w:w="4891" w:type="dxa"/>
            <w:tcBorders>
              <w:top w:val="single" w:color="auto" w:sz="4" w:space="0"/>
              <w:left w:val="single" w:color="auto" w:sz="4" w:space="0"/>
              <w:bottom w:val="single" w:color="auto" w:sz="4" w:space="0"/>
              <w:right w:val="single" w:color="auto" w:sz="4" w:space="0"/>
            </w:tcBorders>
            <w:vAlign w:val="center"/>
          </w:tcPr>
          <w:p>
            <w:pPr>
              <w:pStyle w:val="39"/>
              <w:spacing w:line="240"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完整呈现要求的文字、图像元素</w:t>
            </w:r>
          </w:p>
          <w:p>
            <w:pPr>
              <w:pStyle w:val="39"/>
              <w:spacing w:line="240"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出血设置</w:t>
            </w:r>
          </w:p>
          <w:p>
            <w:pPr>
              <w:pStyle w:val="39"/>
              <w:spacing w:line="240" w:lineRule="auto"/>
              <w:jc w:val="both"/>
              <w:rPr>
                <w:rFonts w:hint="eastAsia" w:ascii="宋体" w:hAnsi="宋体" w:cs="Times New Roman"/>
                <w:color w:val="auto"/>
                <w:sz w:val="21"/>
                <w:szCs w:val="21"/>
              </w:rPr>
            </w:pPr>
            <w:r>
              <w:rPr>
                <w:rFonts w:hint="eastAsia" w:ascii="宋体" w:hAnsi="宋体" w:cs="仿宋_GB2312"/>
                <w:color w:val="auto"/>
                <w:sz w:val="21"/>
                <w:szCs w:val="21"/>
              </w:rPr>
              <w:t>按要求设置的专色</w:t>
            </w:r>
          </w:p>
          <w:p>
            <w:pPr>
              <w:tabs>
                <w:tab w:val="left" w:pos="9498"/>
              </w:tabs>
              <w:suppressAutoHyphens/>
              <w:adjustRightInd w:val="0"/>
              <w:spacing w:line="240" w:lineRule="auto"/>
              <w:ind w:right="141"/>
              <w:rPr>
                <w:rFonts w:hint="eastAsia" w:ascii="宋体" w:hAnsi="宋体" w:cs="Arial"/>
                <w:szCs w:val="21"/>
              </w:rPr>
            </w:pPr>
            <w:r>
              <w:rPr>
                <w:rFonts w:hint="eastAsia" w:ascii="宋体" w:hAnsi="宋体" w:cs="仿宋_GB2312"/>
                <w:szCs w:val="21"/>
              </w:rPr>
              <w:t>裁切标记、对版标记、出血和色表</w:t>
            </w:r>
          </w:p>
        </w:tc>
        <w:tc>
          <w:tcPr>
            <w:tcW w:w="1236"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40" w:lineRule="auto"/>
              <w:ind w:right="141"/>
              <w:jc w:val="center"/>
              <w:rPr>
                <w:rFonts w:hint="eastAsia" w:ascii="宋体" w:hAnsi="宋体" w:cs="Arial"/>
                <w:szCs w:val="21"/>
              </w:rPr>
            </w:pPr>
            <w:r>
              <w:rPr>
                <w:rFonts w:hint="eastAsia" w:ascii="宋体" w:hAnsi="宋体" w:cs="Arial"/>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40" w:lineRule="auto"/>
              <w:ind w:right="141"/>
              <w:jc w:val="center"/>
              <w:rPr>
                <w:rFonts w:hint="eastAsia" w:ascii="宋体" w:hAnsi="宋体" w:cs="Arial"/>
                <w:szCs w:val="21"/>
              </w:rPr>
            </w:pPr>
            <w:r>
              <w:rPr>
                <w:rFonts w:ascii="宋体" w:hAnsi="宋体" w:cs="Arial"/>
                <w:szCs w:val="21"/>
              </w:rPr>
              <w:t>F</w:t>
            </w:r>
          </w:p>
        </w:tc>
        <w:tc>
          <w:tcPr>
            <w:tcW w:w="4891" w:type="dxa"/>
            <w:tcBorders>
              <w:top w:val="single" w:color="auto" w:sz="4" w:space="0"/>
              <w:left w:val="single" w:color="auto" w:sz="4" w:space="0"/>
              <w:bottom w:val="single" w:color="auto" w:sz="4" w:space="0"/>
              <w:right w:val="single" w:color="auto" w:sz="4" w:space="0"/>
            </w:tcBorders>
            <w:vAlign w:val="center"/>
          </w:tcPr>
          <w:p>
            <w:pPr>
              <w:pStyle w:val="39"/>
              <w:spacing w:line="240"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所有文件存储在正确的文件夹</w:t>
            </w:r>
          </w:p>
          <w:p>
            <w:pPr>
              <w:pStyle w:val="39"/>
              <w:spacing w:line="240"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所有文件存储名称与格式正确</w:t>
            </w:r>
          </w:p>
          <w:p>
            <w:pPr>
              <w:pStyle w:val="39"/>
              <w:spacing w:line="240"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按要求设置</w:t>
            </w:r>
            <w:r>
              <w:rPr>
                <w:rFonts w:ascii="宋体" w:hAnsi="宋体" w:cs="仿宋_GB2312"/>
                <w:color w:val="auto"/>
                <w:sz w:val="21"/>
                <w:szCs w:val="21"/>
              </w:rPr>
              <w:t>ICC</w:t>
            </w:r>
            <w:r>
              <w:rPr>
                <w:rFonts w:hint="eastAsia" w:ascii="宋体" w:hAnsi="宋体" w:cs="仿宋_GB2312"/>
                <w:color w:val="auto"/>
                <w:sz w:val="21"/>
                <w:szCs w:val="21"/>
              </w:rPr>
              <w:t>色彩描述</w:t>
            </w:r>
          </w:p>
          <w:p>
            <w:pPr>
              <w:pStyle w:val="39"/>
              <w:spacing w:line="240" w:lineRule="auto"/>
              <w:ind w:left="619" w:hanging="619" w:hangingChars="295"/>
              <w:jc w:val="both"/>
              <w:rPr>
                <w:rFonts w:hint="eastAsia" w:ascii="宋体" w:hAnsi="宋体" w:cs="仿宋_GB2312"/>
                <w:color w:val="auto"/>
                <w:sz w:val="21"/>
                <w:szCs w:val="21"/>
              </w:rPr>
            </w:pPr>
            <w:r>
              <w:rPr>
                <w:rFonts w:hint="eastAsia" w:ascii="宋体" w:hAnsi="宋体" w:cs="仿宋_GB2312"/>
                <w:color w:val="auto"/>
                <w:sz w:val="21"/>
                <w:szCs w:val="21"/>
              </w:rPr>
              <w:t>叠印应用、上光</w:t>
            </w:r>
          </w:p>
        </w:tc>
        <w:tc>
          <w:tcPr>
            <w:tcW w:w="1236"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40" w:lineRule="auto"/>
              <w:ind w:right="141"/>
              <w:jc w:val="center"/>
              <w:rPr>
                <w:rFonts w:hint="eastAsia" w:ascii="宋体" w:hAnsi="宋体" w:cs="Arial"/>
                <w:szCs w:val="21"/>
              </w:rPr>
            </w:pPr>
            <w:r>
              <w:rPr>
                <w:rFonts w:hint="eastAsia" w:ascii="宋体" w:hAnsi="宋体" w:cs="Arial"/>
                <w:szCs w:val="21"/>
              </w:rPr>
              <w:t>12分</w:t>
            </w:r>
          </w:p>
        </w:tc>
      </w:tr>
    </w:tbl>
    <w:tbl>
      <w:tblPr>
        <w:tblStyle w:val="18"/>
        <w:tblpPr w:leftFromText="180" w:rightFromText="180" w:vertAnchor="text" w:tblpXSpec="center" w:tblpY="452"/>
        <w:tblOverlap w:val="never"/>
        <w:tblW w:w="7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5196"/>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7483" w:type="dxa"/>
            <w:gridSpan w:val="3"/>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76" w:lineRule="auto"/>
              <w:ind w:right="141"/>
              <w:jc w:val="center"/>
              <w:rPr>
                <w:rFonts w:hint="eastAsia" w:ascii="宋体" w:hAnsi="宋体" w:cs="Arial"/>
                <w:szCs w:val="21"/>
              </w:rPr>
            </w:pPr>
            <w:r>
              <w:rPr>
                <w:rFonts w:hint="eastAsia" w:ascii="宋体" w:hAnsi="宋体" w:cs="仿宋_GB2312"/>
                <w:b/>
                <w:szCs w:val="21"/>
              </w:rPr>
              <w:t>模块</w:t>
            </w:r>
            <w:r>
              <w:rPr>
                <w:rFonts w:ascii="宋体" w:hAnsi="宋体" w:cs="仿宋_GB2312"/>
                <w:b/>
                <w:szCs w:val="21"/>
              </w:rPr>
              <w:t xml:space="preserve">B  </w:t>
            </w:r>
            <w:r>
              <w:rPr>
                <w:rFonts w:hint="eastAsia" w:ascii="宋体" w:hAnsi="宋体" w:cs="仿宋_GB2312"/>
                <w:b/>
                <w:szCs w:val="21"/>
              </w:rPr>
              <w:t>编辑设计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1172"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76" w:lineRule="auto"/>
              <w:ind w:right="141"/>
              <w:jc w:val="center"/>
              <w:rPr>
                <w:rFonts w:hint="eastAsia" w:ascii="宋体" w:hAnsi="宋体" w:cs="Arial"/>
                <w:szCs w:val="21"/>
              </w:rPr>
            </w:pPr>
            <w:r>
              <w:rPr>
                <w:rFonts w:hint="eastAsia" w:ascii="宋体" w:hAnsi="宋体" w:cs="仿宋_GB2312"/>
                <w:b/>
                <w:szCs w:val="21"/>
              </w:rPr>
              <w:t>序号</w:t>
            </w:r>
          </w:p>
        </w:tc>
        <w:tc>
          <w:tcPr>
            <w:tcW w:w="5196"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76" w:lineRule="auto"/>
              <w:ind w:right="141"/>
              <w:jc w:val="center"/>
              <w:rPr>
                <w:rFonts w:hint="eastAsia" w:ascii="宋体" w:hAnsi="宋体" w:cs="Arial"/>
                <w:szCs w:val="21"/>
              </w:rPr>
            </w:pPr>
            <w:r>
              <w:rPr>
                <w:rFonts w:hint="eastAsia" w:ascii="宋体" w:hAnsi="宋体" w:cs="仿宋_GB2312"/>
                <w:b/>
                <w:szCs w:val="21"/>
              </w:rPr>
              <w:t>标准</w:t>
            </w:r>
          </w:p>
        </w:tc>
        <w:tc>
          <w:tcPr>
            <w:tcW w:w="1115"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76" w:lineRule="auto"/>
              <w:ind w:right="141"/>
              <w:jc w:val="center"/>
              <w:rPr>
                <w:rFonts w:hint="eastAsia" w:ascii="宋体" w:hAnsi="宋体" w:cs="Arial"/>
                <w:szCs w:val="21"/>
              </w:rPr>
            </w:pPr>
            <w:r>
              <w:rPr>
                <w:rFonts w:hint="eastAsia" w:ascii="宋体" w:hAnsi="宋体" w:cs="仿宋_GB2312"/>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172"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76" w:lineRule="auto"/>
              <w:ind w:right="141"/>
              <w:jc w:val="center"/>
              <w:rPr>
                <w:rFonts w:hint="eastAsia" w:ascii="宋体" w:hAnsi="宋体" w:cs="Arial"/>
                <w:szCs w:val="21"/>
              </w:rPr>
            </w:pPr>
            <w:r>
              <w:rPr>
                <w:rFonts w:ascii="宋体" w:hAnsi="宋体" w:cs="Arial"/>
                <w:szCs w:val="21"/>
              </w:rPr>
              <w:t>A</w:t>
            </w:r>
          </w:p>
        </w:tc>
        <w:tc>
          <w:tcPr>
            <w:tcW w:w="5196" w:type="dxa"/>
            <w:tcBorders>
              <w:top w:val="single" w:color="auto" w:sz="4" w:space="0"/>
              <w:left w:val="single" w:color="auto" w:sz="4" w:space="0"/>
              <w:bottom w:val="single" w:color="auto" w:sz="4" w:space="0"/>
              <w:right w:val="single" w:color="auto" w:sz="4" w:space="0"/>
            </w:tcBorders>
            <w:vAlign w:val="center"/>
          </w:tcPr>
          <w:p>
            <w:pPr>
              <w:pStyle w:val="39"/>
              <w:spacing w:line="276"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符合项目的广告定位与诉求</w:t>
            </w:r>
          </w:p>
          <w:p>
            <w:pPr>
              <w:pStyle w:val="39"/>
              <w:spacing w:line="276"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视觉构成的品质</w:t>
            </w:r>
          </w:p>
          <w:p>
            <w:pPr>
              <w:tabs>
                <w:tab w:val="left" w:pos="9498"/>
              </w:tabs>
              <w:suppressAutoHyphens/>
              <w:adjustRightInd w:val="0"/>
              <w:spacing w:line="276" w:lineRule="auto"/>
              <w:ind w:right="141"/>
              <w:rPr>
                <w:rFonts w:hint="eastAsia" w:ascii="宋体" w:hAnsi="宋体" w:cs="Arial"/>
                <w:szCs w:val="21"/>
              </w:rPr>
            </w:pPr>
            <w:r>
              <w:rPr>
                <w:rFonts w:hint="eastAsia" w:ascii="宋体" w:hAnsi="宋体" w:cs="仿宋_GB2312"/>
                <w:szCs w:val="21"/>
              </w:rPr>
              <w:t>视觉冲击力</w:t>
            </w:r>
          </w:p>
        </w:tc>
        <w:tc>
          <w:tcPr>
            <w:tcW w:w="1115"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76" w:lineRule="auto"/>
              <w:ind w:right="141"/>
              <w:jc w:val="center"/>
              <w:rPr>
                <w:rFonts w:hint="eastAsia" w:ascii="宋体" w:hAnsi="宋体" w:cs="Arial"/>
                <w:szCs w:val="21"/>
              </w:rPr>
            </w:pPr>
            <w:r>
              <w:rPr>
                <w:rFonts w:hint="eastAsia" w:ascii="宋体" w:hAnsi="宋体" w:cs="Arial"/>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172"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76" w:lineRule="auto"/>
              <w:ind w:right="141"/>
              <w:jc w:val="center"/>
              <w:rPr>
                <w:rFonts w:hint="eastAsia" w:ascii="宋体" w:hAnsi="宋体" w:cs="Arial"/>
                <w:szCs w:val="21"/>
              </w:rPr>
            </w:pPr>
            <w:r>
              <w:rPr>
                <w:rFonts w:ascii="宋体" w:hAnsi="宋体" w:cs="Arial"/>
                <w:szCs w:val="21"/>
              </w:rPr>
              <w:t>B</w:t>
            </w:r>
          </w:p>
        </w:tc>
        <w:tc>
          <w:tcPr>
            <w:tcW w:w="5196" w:type="dxa"/>
            <w:tcBorders>
              <w:top w:val="single" w:color="auto" w:sz="4" w:space="0"/>
              <w:left w:val="single" w:color="auto" w:sz="4" w:space="0"/>
              <w:bottom w:val="single" w:color="auto" w:sz="4" w:space="0"/>
              <w:right w:val="single" w:color="auto" w:sz="4" w:space="0"/>
            </w:tcBorders>
            <w:vAlign w:val="center"/>
          </w:tcPr>
          <w:p>
            <w:pPr>
              <w:pStyle w:val="39"/>
              <w:spacing w:line="276"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编辑设计的品质</w:t>
            </w:r>
          </w:p>
          <w:p>
            <w:pPr>
              <w:pStyle w:val="39"/>
              <w:spacing w:line="276" w:lineRule="auto"/>
              <w:ind w:left="619" w:hanging="619" w:hangingChars="295"/>
              <w:jc w:val="both"/>
              <w:rPr>
                <w:rFonts w:hint="eastAsia" w:ascii="宋体" w:hAnsi="宋体" w:cs="仿宋_GB2312"/>
                <w:color w:val="auto"/>
                <w:sz w:val="21"/>
                <w:szCs w:val="21"/>
              </w:rPr>
            </w:pPr>
            <w:r>
              <w:rPr>
                <w:rFonts w:hint="eastAsia" w:ascii="宋体" w:hAnsi="宋体" w:cs="仿宋_GB2312"/>
                <w:color w:val="auto"/>
                <w:sz w:val="21"/>
                <w:szCs w:val="21"/>
              </w:rPr>
              <w:t>色彩使用的合理性</w:t>
            </w:r>
          </w:p>
          <w:p>
            <w:pPr>
              <w:pStyle w:val="39"/>
              <w:spacing w:line="276"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版式设计</w:t>
            </w:r>
          </w:p>
          <w:p>
            <w:pPr>
              <w:pStyle w:val="39"/>
              <w:spacing w:line="276"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图像处理合成品质</w:t>
            </w:r>
          </w:p>
          <w:p>
            <w:pPr>
              <w:pStyle w:val="39"/>
              <w:spacing w:line="276"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图像调色品质</w:t>
            </w:r>
          </w:p>
          <w:p>
            <w:pPr>
              <w:tabs>
                <w:tab w:val="left" w:pos="9498"/>
              </w:tabs>
              <w:suppressAutoHyphens/>
              <w:adjustRightInd w:val="0"/>
              <w:spacing w:line="276" w:lineRule="auto"/>
              <w:ind w:right="141"/>
              <w:rPr>
                <w:rFonts w:hint="eastAsia" w:ascii="宋体" w:hAnsi="宋体" w:cs="Arial"/>
                <w:szCs w:val="21"/>
              </w:rPr>
            </w:pPr>
            <w:r>
              <w:rPr>
                <w:rFonts w:hint="eastAsia" w:ascii="宋体" w:hAnsi="宋体" w:cs="仿宋_GB2312"/>
                <w:szCs w:val="21"/>
              </w:rPr>
              <w:t>图像构成品质</w:t>
            </w:r>
          </w:p>
        </w:tc>
        <w:tc>
          <w:tcPr>
            <w:tcW w:w="1115"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76" w:lineRule="auto"/>
              <w:ind w:right="141"/>
              <w:jc w:val="center"/>
              <w:rPr>
                <w:rFonts w:hint="eastAsia" w:ascii="宋体" w:hAnsi="宋体" w:cs="Arial"/>
                <w:szCs w:val="21"/>
              </w:rPr>
            </w:pPr>
            <w:r>
              <w:rPr>
                <w:rFonts w:hint="eastAsia" w:ascii="宋体" w:hAnsi="宋体" w:cs="Arial"/>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1172"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76" w:lineRule="auto"/>
              <w:ind w:right="141"/>
              <w:jc w:val="center"/>
              <w:rPr>
                <w:rFonts w:hint="eastAsia" w:ascii="宋体" w:hAnsi="宋体" w:cs="Arial"/>
                <w:szCs w:val="21"/>
              </w:rPr>
            </w:pPr>
            <w:r>
              <w:rPr>
                <w:rFonts w:ascii="宋体" w:hAnsi="宋体" w:cs="Arial"/>
                <w:szCs w:val="21"/>
              </w:rPr>
              <w:t>C</w:t>
            </w:r>
          </w:p>
        </w:tc>
        <w:tc>
          <w:tcPr>
            <w:tcW w:w="5196" w:type="dxa"/>
            <w:tcBorders>
              <w:top w:val="single" w:color="auto" w:sz="4" w:space="0"/>
              <w:left w:val="single" w:color="auto" w:sz="4" w:space="0"/>
              <w:bottom w:val="single" w:color="auto" w:sz="4" w:space="0"/>
              <w:right w:val="single" w:color="auto" w:sz="4" w:space="0"/>
            </w:tcBorders>
            <w:vAlign w:val="center"/>
          </w:tcPr>
          <w:p>
            <w:pPr>
              <w:pStyle w:val="39"/>
              <w:spacing w:line="276" w:lineRule="auto"/>
              <w:ind w:left="619" w:hanging="619" w:hangingChars="295"/>
              <w:jc w:val="both"/>
              <w:rPr>
                <w:rFonts w:hint="eastAsia" w:ascii="宋体" w:hAnsi="宋体" w:cs="仿宋_GB2312"/>
                <w:color w:val="auto"/>
                <w:sz w:val="21"/>
                <w:szCs w:val="21"/>
              </w:rPr>
            </w:pPr>
            <w:r>
              <w:rPr>
                <w:rFonts w:hint="eastAsia" w:ascii="宋体" w:hAnsi="宋体" w:cs="仿宋_GB2312"/>
                <w:color w:val="auto"/>
                <w:sz w:val="21"/>
                <w:szCs w:val="21"/>
              </w:rPr>
              <w:t>信息设计品质</w:t>
            </w:r>
          </w:p>
          <w:p>
            <w:pPr>
              <w:pStyle w:val="39"/>
              <w:spacing w:line="276"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字体创意与设计</w:t>
            </w:r>
          </w:p>
          <w:p>
            <w:pPr>
              <w:tabs>
                <w:tab w:val="left" w:pos="9498"/>
              </w:tabs>
              <w:suppressAutoHyphens/>
              <w:adjustRightInd w:val="0"/>
              <w:spacing w:line="276" w:lineRule="auto"/>
              <w:ind w:right="141"/>
              <w:rPr>
                <w:rFonts w:hint="eastAsia" w:ascii="宋体" w:hAnsi="宋体" w:cs="Arial"/>
                <w:szCs w:val="21"/>
              </w:rPr>
            </w:pPr>
            <w:r>
              <w:rPr>
                <w:rFonts w:hint="eastAsia" w:ascii="宋体" w:hAnsi="宋体" w:cs="仿宋_GB2312"/>
                <w:szCs w:val="21"/>
              </w:rPr>
              <w:t>编辑项目视觉风格统一</w:t>
            </w:r>
          </w:p>
        </w:tc>
        <w:tc>
          <w:tcPr>
            <w:tcW w:w="1115"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76" w:lineRule="auto"/>
              <w:ind w:right="141"/>
              <w:jc w:val="center"/>
              <w:rPr>
                <w:rFonts w:hint="eastAsia" w:ascii="宋体" w:hAnsi="宋体" w:cs="Arial"/>
                <w:szCs w:val="21"/>
              </w:rPr>
            </w:pPr>
            <w:r>
              <w:rPr>
                <w:rFonts w:hint="eastAsia" w:ascii="宋体" w:hAnsi="宋体" w:cs="Arial"/>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2" w:hRule="atLeast"/>
        </w:trPr>
        <w:tc>
          <w:tcPr>
            <w:tcW w:w="1172"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76" w:lineRule="auto"/>
              <w:ind w:right="141"/>
              <w:jc w:val="center"/>
              <w:rPr>
                <w:rFonts w:hint="eastAsia" w:ascii="宋体" w:hAnsi="宋体" w:cs="Arial"/>
                <w:szCs w:val="21"/>
              </w:rPr>
            </w:pPr>
            <w:r>
              <w:rPr>
                <w:rFonts w:ascii="宋体" w:hAnsi="宋体" w:cs="Arial"/>
                <w:szCs w:val="21"/>
              </w:rPr>
              <w:t>D</w:t>
            </w:r>
          </w:p>
        </w:tc>
        <w:tc>
          <w:tcPr>
            <w:tcW w:w="5196" w:type="dxa"/>
            <w:tcBorders>
              <w:top w:val="single" w:color="auto" w:sz="4" w:space="0"/>
              <w:left w:val="single" w:color="auto" w:sz="4" w:space="0"/>
              <w:bottom w:val="single" w:color="auto" w:sz="4" w:space="0"/>
              <w:right w:val="single" w:color="auto" w:sz="4" w:space="0"/>
            </w:tcBorders>
            <w:vAlign w:val="center"/>
          </w:tcPr>
          <w:p>
            <w:pPr>
              <w:pStyle w:val="39"/>
              <w:spacing w:line="276"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图像解析度</w:t>
            </w:r>
          </w:p>
          <w:p>
            <w:pPr>
              <w:pStyle w:val="39"/>
              <w:spacing w:line="276"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图像的色彩模式</w:t>
            </w:r>
          </w:p>
          <w:p>
            <w:pPr>
              <w:pStyle w:val="39"/>
              <w:spacing w:line="276" w:lineRule="auto"/>
              <w:ind w:left="619" w:hanging="619" w:hangingChars="295"/>
              <w:jc w:val="both"/>
              <w:rPr>
                <w:rFonts w:hint="eastAsia" w:ascii="宋体" w:hAnsi="宋体" w:cs="仿宋_GB2312"/>
                <w:color w:val="auto"/>
                <w:sz w:val="21"/>
                <w:szCs w:val="21"/>
              </w:rPr>
            </w:pPr>
            <w:r>
              <w:rPr>
                <w:rFonts w:hint="eastAsia" w:ascii="宋体" w:hAnsi="宋体" w:cs="仿宋_GB2312"/>
                <w:color w:val="auto"/>
                <w:sz w:val="21"/>
                <w:szCs w:val="21"/>
              </w:rPr>
              <w:t>任务中要求的各种元素尺寸</w:t>
            </w:r>
          </w:p>
          <w:p>
            <w:pPr>
              <w:pStyle w:val="39"/>
              <w:spacing w:line="276"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按要求使用元素</w:t>
            </w:r>
          </w:p>
          <w:p>
            <w:pPr>
              <w:pStyle w:val="39"/>
              <w:spacing w:line="276"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段落样式和母版编排</w:t>
            </w:r>
          </w:p>
          <w:p>
            <w:pPr>
              <w:tabs>
                <w:tab w:val="left" w:pos="9498"/>
              </w:tabs>
              <w:suppressAutoHyphens/>
              <w:adjustRightInd w:val="0"/>
              <w:spacing w:line="276" w:lineRule="auto"/>
              <w:ind w:right="141"/>
              <w:rPr>
                <w:rFonts w:hint="eastAsia" w:ascii="宋体" w:hAnsi="宋体" w:cs="Arial"/>
                <w:szCs w:val="21"/>
              </w:rPr>
            </w:pPr>
            <w:r>
              <w:rPr>
                <w:rFonts w:hint="eastAsia" w:ascii="宋体" w:hAnsi="宋体" w:cs="仿宋_GB2312"/>
                <w:szCs w:val="21"/>
              </w:rPr>
              <w:t>文字样式编排</w:t>
            </w:r>
          </w:p>
        </w:tc>
        <w:tc>
          <w:tcPr>
            <w:tcW w:w="1115"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76" w:lineRule="auto"/>
              <w:ind w:right="141"/>
              <w:jc w:val="center"/>
              <w:rPr>
                <w:rFonts w:hint="eastAsia" w:ascii="宋体" w:hAnsi="宋体" w:cs="Arial"/>
                <w:szCs w:val="21"/>
              </w:rPr>
            </w:pPr>
            <w:r>
              <w:rPr>
                <w:rFonts w:hint="eastAsia" w:ascii="宋体" w:hAnsi="宋体" w:cs="Arial"/>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172"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76" w:lineRule="auto"/>
              <w:ind w:right="141"/>
              <w:jc w:val="center"/>
              <w:rPr>
                <w:rFonts w:hint="eastAsia" w:ascii="宋体" w:hAnsi="宋体" w:cs="Arial"/>
                <w:szCs w:val="21"/>
              </w:rPr>
            </w:pPr>
            <w:r>
              <w:rPr>
                <w:rFonts w:ascii="宋体" w:hAnsi="宋体" w:cs="Arial"/>
                <w:szCs w:val="21"/>
              </w:rPr>
              <w:t>E</w:t>
            </w:r>
          </w:p>
        </w:tc>
        <w:tc>
          <w:tcPr>
            <w:tcW w:w="5196" w:type="dxa"/>
            <w:tcBorders>
              <w:top w:val="single" w:color="auto" w:sz="4" w:space="0"/>
              <w:left w:val="single" w:color="auto" w:sz="4" w:space="0"/>
              <w:bottom w:val="single" w:color="auto" w:sz="4" w:space="0"/>
              <w:right w:val="single" w:color="auto" w:sz="4" w:space="0"/>
            </w:tcBorders>
            <w:vAlign w:val="center"/>
          </w:tcPr>
          <w:p>
            <w:pPr>
              <w:pStyle w:val="39"/>
              <w:spacing w:line="276"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成品尺寸</w:t>
            </w:r>
          </w:p>
          <w:p>
            <w:pPr>
              <w:pStyle w:val="39"/>
              <w:spacing w:line="276"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呈现所有要求的文案与图像</w:t>
            </w:r>
          </w:p>
          <w:p>
            <w:pPr>
              <w:tabs>
                <w:tab w:val="left" w:pos="9498"/>
              </w:tabs>
              <w:suppressAutoHyphens/>
              <w:adjustRightInd w:val="0"/>
              <w:spacing w:line="276" w:lineRule="auto"/>
              <w:ind w:right="141"/>
              <w:rPr>
                <w:rFonts w:hint="eastAsia" w:ascii="宋体" w:hAnsi="宋体" w:cs="Arial"/>
                <w:szCs w:val="21"/>
              </w:rPr>
            </w:pPr>
            <w:r>
              <w:rPr>
                <w:rFonts w:hint="eastAsia" w:ascii="宋体" w:hAnsi="宋体" w:cs="仿宋_GB2312"/>
                <w:szCs w:val="21"/>
              </w:rPr>
              <w:t>按要求设置的专色</w:t>
            </w:r>
          </w:p>
        </w:tc>
        <w:tc>
          <w:tcPr>
            <w:tcW w:w="1115"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76" w:lineRule="auto"/>
              <w:ind w:right="141"/>
              <w:jc w:val="center"/>
              <w:rPr>
                <w:rFonts w:hint="eastAsia" w:ascii="宋体" w:hAnsi="宋体" w:cs="Arial"/>
                <w:szCs w:val="21"/>
              </w:rPr>
            </w:pPr>
            <w:r>
              <w:rPr>
                <w:rFonts w:hint="eastAsia" w:ascii="宋体" w:hAnsi="宋体" w:cs="Arial"/>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4" w:hRule="atLeast"/>
        </w:trPr>
        <w:tc>
          <w:tcPr>
            <w:tcW w:w="1172"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76" w:lineRule="auto"/>
              <w:ind w:right="141"/>
              <w:jc w:val="center"/>
              <w:rPr>
                <w:rFonts w:hint="eastAsia" w:ascii="宋体" w:hAnsi="宋体" w:cs="Arial"/>
                <w:szCs w:val="21"/>
              </w:rPr>
            </w:pPr>
            <w:r>
              <w:rPr>
                <w:rFonts w:ascii="宋体" w:hAnsi="宋体" w:cs="Arial"/>
                <w:szCs w:val="21"/>
              </w:rPr>
              <w:t>F</w:t>
            </w:r>
          </w:p>
        </w:tc>
        <w:tc>
          <w:tcPr>
            <w:tcW w:w="5196" w:type="dxa"/>
            <w:tcBorders>
              <w:top w:val="single" w:color="auto" w:sz="4" w:space="0"/>
              <w:left w:val="single" w:color="auto" w:sz="4" w:space="0"/>
              <w:bottom w:val="single" w:color="auto" w:sz="4" w:space="0"/>
              <w:right w:val="single" w:color="auto" w:sz="4" w:space="0"/>
            </w:tcBorders>
            <w:vAlign w:val="center"/>
          </w:tcPr>
          <w:p>
            <w:pPr>
              <w:pStyle w:val="39"/>
              <w:spacing w:line="276" w:lineRule="auto"/>
              <w:ind w:left="619" w:hanging="619" w:hangingChars="295"/>
              <w:rPr>
                <w:rFonts w:hint="eastAsia" w:ascii="宋体" w:hAnsi="宋体" w:cs="仿宋_GB2312"/>
                <w:color w:val="auto"/>
                <w:sz w:val="21"/>
                <w:szCs w:val="21"/>
              </w:rPr>
            </w:pPr>
            <w:r>
              <w:rPr>
                <w:rFonts w:hint="eastAsia" w:ascii="宋体" w:hAnsi="宋体" w:cs="仿宋_GB2312"/>
                <w:color w:val="auto"/>
                <w:sz w:val="21"/>
                <w:szCs w:val="21"/>
              </w:rPr>
              <w:t>出血设置、折线、裁切标记、色表和对版标记</w:t>
            </w:r>
          </w:p>
          <w:p>
            <w:pPr>
              <w:pStyle w:val="39"/>
              <w:spacing w:line="276"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所有文件存储在正确的文件夹</w:t>
            </w:r>
          </w:p>
          <w:p>
            <w:pPr>
              <w:pStyle w:val="39"/>
              <w:spacing w:line="276"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所有文件存储名称与格式正确</w:t>
            </w:r>
          </w:p>
          <w:p>
            <w:pPr>
              <w:pStyle w:val="39"/>
              <w:spacing w:line="276" w:lineRule="auto"/>
              <w:ind w:left="619" w:hanging="619" w:hangingChars="295"/>
              <w:jc w:val="both"/>
              <w:rPr>
                <w:rFonts w:hint="eastAsia" w:ascii="宋体" w:hAnsi="宋体" w:cs="Times New Roman"/>
                <w:color w:val="auto"/>
                <w:sz w:val="21"/>
                <w:szCs w:val="21"/>
              </w:rPr>
            </w:pPr>
            <w:r>
              <w:rPr>
                <w:rFonts w:hint="eastAsia" w:ascii="宋体" w:hAnsi="宋体" w:cs="仿宋_GB2312"/>
                <w:color w:val="auto"/>
                <w:sz w:val="21"/>
                <w:szCs w:val="21"/>
              </w:rPr>
              <w:t>按要求设置</w:t>
            </w:r>
            <w:r>
              <w:rPr>
                <w:rFonts w:ascii="宋体" w:hAnsi="宋体" w:cs="仿宋_GB2312"/>
                <w:color w:val="auto"/>
                <w:sz w:val="21"/>
                <w:szCs w:val="21"/>
              </w:rPr>
              <w:t>ICC</w:t>
            </w:r>
            <w:r>
              <w:rPr>
                <w:rFonts w:hint="eastAsia" w:ascii="宋体" w:hAnsi="宋体" w:cs="仿宋_GB2312"/>
                <w:color w:val="auto"/>
                <w:sz w:val="21"/>
                <w:szCs w:val="21"/>
              </w:rPr>
              <w:t>色彩描述</w:t>
            </w:r>
          </w:p>
          <w:p>
            <w:pPr>
              <w:tabs>
                <w:tab w:val="left" w:pos="9498"/>
              </w:tabs>
              <w:suppressAutoHyphens/>
              <w:adjustRightInd w:val="0"/>
              <w:spacing w:line="276" w:lineRule="auto"/>
              <w:ind w:right="141"/>
              <w:rPr>
                <w:rFonts w:hint="eastAsia" w:ascii="宋体" w:hAnsi="宋体" w:cs="Arial"/>
                <w:szCs w:val="21"/>
              </w:rPr>
            </w:pPr>
            <w:r>
              <w:rPr>
                <w:rFonts w:hint="eastAsia" w:ascii="宋体" w:hAnsi="宋体" w:cs="仿宋_GB2312"/>
                <w:szCs w:val="21"/>
              </w:rPr>
              <w:t>叠印应用、上光</w:t>
            </w:r>
          </w:p>
        </w:tc>
        <w:tc>
          <w:tcPr>
            <w:tcW w:w="1115" w:type="dxa"/>
            <w:tcBorders>
              <w:top w:val="single" w:color="auto" w:sz="4" w:space="0"/>
              <w:left w:val="single" w:color="auto" w:sz="4" w:space="0"/>
              <w:bottom w:val="single" w:color="auto" w:sz="4" w:space="0"/>
              <w:right w:val="single" w:color="auto" w:sz="4" w:space="0"/>
            </w:tcBorders>
            <w:vAlign w:val="center"/>
          </w:tcPr>
          <w:p>
            <w:pPr>
              <w:tabs>
                <w:tab w:val="left" w:pos="9498"/>
              </w:tabs>
              <w:suppressAutoHyphens/>
              <w:adjustRightInd w:val="0"/>
              <w:spacing w:line="276" w:lineRule="auto"/>
              <w:ind w:right="141"/>
              <w:jc w:val="center"/>
              <w:rPr>
                <w:rFonts w:hint="eastAsia" w:ascii="宋体" w:hAnsi="宋体" w:cs="Arial"/>
                <w:szCs w:val="21"/>
              </w:rPr>
            </w:pPr>
            <w:r>
              <w:rPr>
                <w:rFonts w:hint="eastAsia" w:ascii="宋体" w:hAnsi="宋体" w:cs="Arial"/>
                <w:szCs w:val="21"/>
              </w:rPr>
              <w:t>10分</w:t>
            </w:r>
          </w:p>
        </w:tc>
      </w:tr>
    </w:tbl>
    <w:p>
      <w:pPr>
        <w:pStyle w:val="7"/>
        <w:tabs>
          <w:tab w:val="right" w:leader="dot" w:pos="8306"/>
        </w:tabs>
        <w:ind w:leftChars="0"/>
        <w:rPr>
          <w:rFonts w:hint="eastAsia" w:ascii="宋体" w:hAnsi="宋体" w:cs="宋体"/>
          <w:sz w:val="28"/>
          <w:szCs w:val="28"/>
        </w:rPr>
      </w:pPr>
    </w:p>
    <w:p>
      <w:pPr>
        <w:pStyle w:val="15"/>
        <w:tabs>
          <w:tab w:val="right" w:leader="dot" w:pos="8306"/>
        </w:tabs>
        <w:ind w:left="0" w:leftChars="0" w:firstLine="630" w:firstLineChars="300"/>
        <w:outlineLvl w:val="2"/>
        <w:rPr>
          <w:rFonts w:hint="eastAsia" w:ascii="宋体" w:hAnsi="宋体" w:cs="宋体"/>
          <w:sz w:val="28"/>
          <w:szCs w:val="28"/>
        </w:rPr>
      </w:pPr>
      <w:bookmarkStart w:id="27" w:name="_Toc18884"/>
      <w:r>
        <w:rPr>
          <w:rFonts w:hint="eastAsia"/>
        </w:rPr>
        <w:fldChar w:fldCharType="begin"/>
      </w:r>
      <w:r>
        <w:instrText xml:space="preserve"> HYPERLINK \l "_Toc12558" </w:instrText>
      </w:r>
      <w:r>
        <w:rPr>
          <w:rFonts w:hint="eastAsia"/>
        </w:rPr>
        <w:fldChar w:fldCharType="separate"/>
      </w:r>
      <w:r>
        <w:rPr>
          <w:rFonts w:hint="eastAsia" w:ascii="宋体" w:hAnsi="宋体" w:cs="宋体"/>
          <w:sz w:val="28"/>
          <w:szCs w:val="28"/>
        </w:rPr>
        <w:t>4、成绩并列</w:t>
      </w:r>
      <w:r>
        <w:rPr>
          <w:rFonts w:hint="eastAsia" w:ascii="宋体" w:hAnsi="宋体" w:cs="宋体"/>
          <w:sz w:val="28"/>
          <w:szCs w:val="28"/>
        </w:rPr>
        <w:fldChar w:fldCharType="end"/>
      </w:r>
      <w:bookmarkEnd w:id="27"/>
    </w:p>
    <w:p>
      <w:pPr>
        <w:widowControl/>
        <w:ind w:firstLine="560" w:firstLineChars="200"/>
        <w:rPr>
          <w:rFonts w:hint="eastAsia" w:ascii="宋体" w:hAnsi="宋体"/>
          <w:color w:val="000000" w:themeColor="text1"/>
          <w:sz w:val="28"/>
          <w:szCs w:val="28"/>
          <w:lang w:eastAsia="zh-Hans"/>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按参赛作品总成绩从高到低排列参赛选手的名次。如出现总成绩相同（并列），则按主观分较高的名次在前</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lang w:eastAsia="zh-Hans"/>
          <w14:textFill>
            <w14:solidFill>
              <w14:schemeClr w14:val="tx1"/>
            </w14:solidFill>
          </w14:textFill>
        </w:rPr>
        <w:t>如果主观分数也相同</w:t>
      </w:r>
      <w:r>
        <w:rPr>
          <w:rFonts w:ascii="宋体" w:hAnsi="宋体"/>
          <w:color w:val="000000" w:themeColor="text1"/>
          <w:sz w:val="28"/>
          <w:szCs w:val="28"/>
          <w:lang w:eastAsia="zh-Hans"/>
          <w14:textFill>
            <w14:solidFill>
              <w14:schemeClr w14:val="tx1"/>
            </w14:solidFill>
          </w14:textFill>
        </w:rPr>
        <w:t>，</w:t>
      </w:r>
      <w:r>
        <w:rPr>
          <w:rFonts w:hint="eastAsia" w:ascii="宋体" w:hAnsi="宋体"/>
          <w:color w:val="000000" w:themeColor="text1"/>
          <w:sz w:val="28"/>
          <w:szCs w:val="28"/>
          <w:lang w:eastAsia="zh-Hans"/>
          <w14:textFill>
            <w14:solidFill>
              <w14:schemeClr w14:val="tx1"/>
            </w14:solidFill>
          </w14:textFill>
        </w:rPr>
        <w:t>则按完成竞赛时间较早的名次在前</w:t>
      </w:r>
      <w:r>
        <w:rPr>
          <w:rFonts w:ascii="宋体" w:hAnsi="宋体"/>
          <w:color w:val="000000" w:themeColor="text1"/>
          <w:sz w:val="28"/>
          <w:szCs w:val="28"/>
          <w:lang w:eastAsia="zh-Hans"/>
          <w14:textFill>
            <w14:solidFill>
              <w14:schemeClr w14:val="tx1"/>
            </w14:solidFill>
          </w14:textFill>
        </w:rPr>
        <w:t>。</w:t>
      </w:r>
    </w:p>
    <w:p>
      <w:pPr>
        <w:ind w:firstLine="420" w:firstLineChars="200"/>
        <w:outlineLvl w:val="0"/>
        <w:rPr>
          <w:b/>
          <w:bCs/>
          <w:sz w:val="32"/>
          <w:szCs w:val="32"/>
        </w:rPr>
      </w:pPr>
      <w:bookmarkStart w:id="28" w:name="_Toc575"/>
      <w:r>
        <w:rPr>
          <w:rFonts w:hint="eastAsia"/>
        </w:rPr>
        <w:fldChar w:fldCharType="begin"/>
      </w:r>
      <w:r>
        <w:instrText xml:space="preserve"> HYPERLINK \l "_Toc21088" </w:instrText>
      </w:r>
      <w:r>
        <w:rPr>
          <w:rFonts w:hint="eastAsia"/>
        </w:rPr>
        <w:fldChar w:fldCharType="separate"/>
      </w:r>
      <w:r>
        <w:rPr>
          <w:rFonts w:hint="eastAsia"/>
          <w:b/>
          <w:bCs/>
          <w:sz w:val="32"/>
          <w:szCs w:val="32"/>
        </w:rPr>
        <w:t>三、竞赛细则</w:t>
      </w:r>
      <w:r>
        <w:rPr>
          <w:rFonts w:hint="eastAsia"/>
          <w:b/>
          <w:bCs/>
          <w:sz w:val="32"/>
          <w:szCs w:val="32"/>
        </w:rPr>
        <w:fldChar w:fldCharType="end"/>
      </w:r>
      <w:bookmarkEnd w:id="28"/>
    </w:p>
    <w:p>
      <w:pPr>
        <w:pStyle w:val="9"/>
        <w:spacing w:after="0" w:line="240" w:lineRule="auto"/>
        <w:ind w:left="0" w:leftChars="0" w:firstLine="420" w:firstLineChars="200"/>
        <w:outlineLvl w:val="1"/>
        <w:rPr>
          <w:b/>
          <w:bCs/>
          <w:color w:val="000000" w:themeColor="text1"/>
          <w:sz w:val="28"/>
          <w:szCs w:val="28"/>
          <w14:textFill>
            <w14:solidFill>
              <w14:schemeClr w14:val="tx1"/>
            </w14:solidFill>
          </w14:textFill>
        </w:rPr>
      </w:pPr>
      <w:bookmarkStart w:id="29" w:name="_Toc7852"/>
      <w:r>
        <w:rPr>
          <w:rFonts w:hint="eastAsia"/>
        </w:rPr>
        <w:fldChar w:fldCharType="begin"/>
      </w:r>
      <w:r>
        <w:instrText xml:space="preserve"> HYPERLINK \l "_Toc13017" </w:instrText>
      </w:r>
      <w:r>
        <w:rPr>
          <w:rFonts w:hint="eastAsia"/>
        </w:rPr>
        <w:fldChar w:fldCharType="separate"/>
      </w:r>
      <w:r>
        <w:rPr>
          <w:rFonts w:hint="eastAsia"/>
          <w:b/>
          <w:bCs/>
          <w:color w:val="000000" w:themeColor="text1"/>
          <w:sz w:val="28"/>
          <w:szCs w:val="28"/>
          <w14:textFill>
            <w14:solidFill>
              <w14:schemeClr w14:val="tx1"/>
            </w14:solidFill>
          </w14:textFill>
        </w:rPr>
        <w:t>（一）竞赛时间安排</w:t>
      </w:r>
      <w:r>
        <w:rPr>
          <w:rFonts w:hint="eastAsia"/>
          <w:b/>
          <w:bCs/>
          <w:color w:val="000000" w:themeColor="text1"/>
          <w:sz w:val="28"/>
          <w:szCs w:val="28"/>
          <w14:textFill>
            <w14:solidFill>
              <w14:schemeClr w14:val="tx1"/>
            </w14:solidFill>
          </w14:textFill>
        </w:rPr>
        <w:fldChar w:fldCharType="end"/>
      </w:r>
      <w:bookmarkEnd w:id="29"/>
    </w:p>
    <w:p>
      <w:pPr>
        <w:widowControl/>
        <w:ind w:firstLine="560" w:firstLineChars="200"/>
        <w:rPr>
          <w:rFonts w:hint="eastAsia" w:ascii="宋体" w:hAnsi="宋体"/>
          <w:sz w:val="28"/>
          <w:szCs w:val="28"/>
          <w:lang w:eastAsia="zh-Hans"/>
        </w:rPr>
      </w:pPr>
      <w:r>
        <w:rPr>
          <w:rFonts w:hint="eastAsia" w:ascii="宋体" w:hAnsi="宋体"/>
          <w:sz w:val="28"/>
          <w:szCs w:val="28"/>
          <w:lang w:eastAsia="zh-Hans"/>
        </w:rPr>
        <w:t>竞赛赛程为</w:t>
      </w:r>
      <w:r>
        <w:rPr>
          <w:rFonts w:ascii="宋体" w:hAnsi="宋体"/>
          <w:sz w:val="28"/>
          <w:szCs w:val="28"/>
          <w:lang w:eastAsia="zh-Hans"/>
        </w:rPr>
        <w:t>3</w:t>
      </w:r>
      <w:r>
        <w:rPr>
          <w:rFonts w:hint="eastAsia" w:ascii="宋体" w:hAnsi="宋体"/>
          <w:sz w:val="28"/>
          <w:szCs w:val="28"/>
          <w:lang w:eastAsia="zh-Hans"/>
        </w:rPr>
        <w:t>天</w:t>
      </w:r>
      <w:r>
        <w:rPr>
          <w:rFonts w:ascii="宋体" w:hAnsi="宋体"/>
          <w:sz w:val="28"/>
          <w:szCs w:val="28"/>
          <w:lang w:eastAsia="zh-Hans"/>
        </w:rPr>
        <w:t>。</w:t>
      </w:r>
      <w:r>
        <w:rPr>
          <w:rFonts w:hint="eastAsia" w:ascii="宋体" w:hAnsi="宋体"/>
          <w:sz w:val="28"/>
          <w:szCs w:val="28"/>
          <w:lang w:eastAsia="zh-Hans"/>
        </w:rPr>
        <w:t>模块</w:t>
      </w:r>
      <w:r>
        <w:rPr>
          <w:rFonts w:ascii="宋体" w:hAnsi="宋体"/>
          <w:sz w:val="28"/>
          <w:szCs w:val="28"/>
          <w:lang w:eastAsia="zh-Hans"/>
        </w:rPr>
        <w:t>A</w:t>
      </w:r>
      <w:r>
        <w:rPr>
          <w:rFonts w:hint="eastAsia" w:ascii="宋体" w:hAnsi="宋体"/>
          <w:sz w:val="28"/>
          <w:szCs w:val="28"/>
        </w:rPr>
        <w:t>、</w:t>
      </w:r>
      <w:r>
        <w:rPr>
          <w:rFonts w:hint="eastAsia" w:ascii="宋体" w:hAnsi="宋体"/>
          <w:sz w:val="28"/>
          <w:szCs w:val="28"/>
          <w:lang w:eastAsia="zh-Hans"/>
        </w:rPr>
        <w:t>模块</w:t>
      </w:r>
      <w:r>
        <w:rPr>
          <w:rFonts w:ascii="宋体" w:hAnsi="宋体"/>
          <w:sz w:val="28"/>
          <w:szCs w:val="28"/>
          <w:lang w:eastAsia="zh-Hans"/>
        </w:rPr>
        <w:t>B</w:t>
      </w:r>
      <w:r>
        <w:rPr>
          <w:rFonts w:hint="eastAsia" w:ascii="宋体" w:hAnsi="宋体"/>
          <w:sz w:val="28"/>
          <w:szCs w:val="28"/>
        </w:rPr>
        <w:t>两个模块分别命制赛题，每位参赛选手须按要求完成规定的各项任务，</w:t>
      </w:r>
      <w:r>
        <w:rPr>
          <w:rFonts w:hint="eastAsia" w:ascii="宋体" w:hAnsi="宋体"/>
          <w:sz w:val="28"/>
          <w:szCs w:val="28"/>
          <w:lang w:eastAsia="zh-Hans"/>
        </w:rPr>
        <w:t>所用</w:t>
      </w:r>
      <w:r>
        <w:rPr>
          <w:rFonts w:hint="eastAsia" w:ascii="宋体" w:hAnsi="宋体"/>
          <w:sz w:val="28"/>
          <w:szCs w:val="28"/>
        </w:rPr>
        <w:t>时间均为3小时。每场竞赛开始前每位参赛选手都要重新检录抽取工位号，以此进行工位轮转。</w:t>
      </w:r>
    </w:p>
    <w:tbl>
      <w:tblPr>
        <w:tblStyle w:val="18"/>
        <w:tblW w:w="715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79"/>
        <w:gridCol w:w="35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jc w:val="center"/>
        </w:trPr>
        <w:tc>
          <w:tcPr>
            <w:tcW w:w="3579" w:type="dxa"/>
            <w:vAlign w:val="center"/>
          </w:tcPr>
          <w:p>
            <w:pPr>
              <w:widowControl/>
              <w:jc w:val="center"/>
              <w:rPr>
                <w:rFonts w:hint="eastAsia" w:ascii="宋体" w:hAnsi="宋体" w:cs="宋体"/>
                <w:b/>
                <w:szCs w:val="21"/>
              </w:rPr>
            </w:pPr>
            <w:r>
              <w:rPr>
                <w:rFonts w:hint="eastAsia" w:ascii="宋体" w:hAnsi="宋体" w:cs="宋体"/>
                <w:b/>
                <w:szCs w:val="21"/>
              </w:rPr>
              <w:t>竞赛时间</w:t>
            </w:r>
          </w:p>
        </w:tc>
        <w:tc>
          <w:tcPr>
            <w:tcW w:w="3580" w:type="dxa"/>
            <w:vAlign w:val="center"/>
          </w:tcPr>
          <w:p>
            <w:pPr>
              <w:widowControl/>
              <w:jc w:val="center"/>
              <w:rPr>
                <w:rFonts w:hint="eastAsia" w:ascii="宋体" w:hAnsi="宋体" w:cs="宋体"/>
                <w:b/>
                <w:szCs w:val="21"/>
              </w:rPr>
            </w:pPr>
            <w:r>
              <w:rPr>
                <w:rFonts w:hint="eastAsia" w:ascii="宋体" w:hAnsi="宋体" w:cs="宋体"/>
                <w:b/>
                <w:szCs w:val="21"/>
              </w:rPr>
              <w:t>竞赛内容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jc w:val="center"/>
        </w:trPr>
        <w:tc>
          <w:tcPr>
            <w:tcW w:w="3579" w:type="dxa"/>
            <w:vAlign w:val="center"/>
          </w:tcPr>
          <w:p>
            <w:pPr>
              <w:widowControl/>
              <w:ind w:firstLine="420" w:firstLineChars="200"/>
              <w:rPr>
                <w:rFonts w:hint="eastAsia" w:ascii="宋体" w:hAnsi="宋体" w:cs="宋体"/>
                <w:szCs w:val="21"/>
              </w:rPr>
            </w:pPr>
            <w:r>
              <w:rPr>
                <w:rFonts w:hint="eastAsia" w:ascii="宋体" w:hAnsi="宋体" w:cs="宋体"/>
                <w:szCs w:val="21"/>
              </w:rPr>
              <w:t>上午： 8:00——11:00</w:t>
            </w:r>
          </w:p>
        </w:tc>
        <w:tc>
          <w:tcPr>
            <w:tcW w:w="3580" w:type="dxa"/>
            <w:vAlign w:val="center"/>
          </w:tcPr>
          <w:p>
            <w:pPr>
              <w:widowControl/>
              <w:ind w:firstLine="420" w:firstLineChars="200"/>
              <w:jc w:val="center"/>
              <w:rPr>
                <w:rFonts w:hint="eastAsia" w:ascii="宋体" w:hAnsi="宋体" w:cs="宋体"/>
                <w:szCs w:val="21"/>
              </w:rPr>
            </w:pPr>
            <w:r>
              <w:rPr>
                <w:rFonts w:hint="eastAsia" w:ascii="宋体" w:hAnsi="宋体" w:cs="宋体"/>
                <w:szCs w:val="21"/>
              </w:rPr>
              <w:t>模块</w:t>
            </w:r>
            <w:r>
              <w:rPr>
                <w:rFonts w:ascii="宋体" w:hAnsi="宋体" w:cs="宋体"/>
                <w:szCs w:val="21"/>
              </w:rPr>
              <w:t>A</w:t>
            </w:r>
            <w:r>
              <w:rPr>
                <w:rFonts w:hint="eastAsia" w:ascii="宋体" w:hAnsi="宋体" w:cs="宋体"/>
                <w:szCs w:val="21"/>
              </w:rPr>
              <w:tab/>
            </w:r>
            <w:r>
              <w:rPr>
                <w:rFonts w:hint="eastAsia" w:ascii="宋体" w:hAnsi="宋体" w:cs="宋体"/>
                <w:szCs w:val="21"/>
              </w:rPr>
              <w:t>广告设计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2" w:hRule="atLeast"/>
          <w:jc w:val="center"/>
        </w:trPr>
        <w:tc>
          <w:tcPr>
            <w:tcW w:w="3579" w:type="dxa"/>
            <w:vAlign w:val="center"/>
          </w:tcPr>
          <w:p>
            <w:pPr>
              <w:widowControl/>
              <w:ind w:firstLine="420" w:firstLineChars="200"/>
              <w:rPr>
                <w:rFonts w:hint="eastAsia" w:ascii="宋体" w:hAnsi="宋体" w:cs="宋体"/>
                <w:szCs w:val="21"/>
              </w:rPr>
            </w:pPr>
            <w:r>
              <w:rPr>
                <w:rFonts w:hint="eastAsia" w:ascii="宋体" w:hAnsi="宋体" w:cs="宋体"/>
                <w:szCs w:val="21"/>
              </w:rPr>
              <w:t>下午：14:00——17:00</w:t>
            </w:r>
          </w:p>
        </w:tc>
        <w:tc>
          <w:tcPr>
            <w:tcW w:w="3580" w:type="dxa"/>
            <w:vAlign w:val="center"/>
          </w:tcPr>
          <w:p>
            <w:pPr>
              <w:widowControl/>
              <w:ind w:firstLine="420" w:firstLineChars="200"/>
              <w:jc w:val="center"/>
              <w:rPr>
                <w:rFonts w:hint="eastAsia" w:ascii="宋体" w:hAnsi="宋体" w:cs="宋体"/>
                <w:szCs w:val="21"/>
              </w:rPr>
            </w:pPr>
            <w:r>
              <w:rPr>
                <w:rFonts w:hint="eastAsia" w:ascii="宋体" w:hAnsi="宋体" w:cs="宋体"/>
                <w:szCs w:val="21"/>
              </w:rPr>
              <w:t>模块</w:t>
            </w:r>
            <w:r>
              <w:rPr>
                <w:rFonts w:ascii="宋体" w:hAnsi="宋体" w:cs="宋体"/>
                <w:szCs w:val="21"/>
              </w:rPr>
              <w:t>B</w:t>
            </w:r>
            <w:r>
              <w:rPr>
                <w:rFonts w:hint="eastAsia" w:ascii="宋体" w:hAnsi="宋体" w:cs="宋体"/>
                <w:szCs w:val="21"/>
              </w:rPr>
              <w:tab/>
            </w:r>
            <w:r>
              <w:rPr>
                <w:rFonts w:hint="eastAsia" w:ascii="宋体" w:hAnsi="宋体" w:cs="宋体"/>
                <w:szCs w:val="21"/>
              </w:rPr>
              <w:t>编辑设计</w:t>
            </w:r>
          </w:p>
        </w:tc>
      </w:tr>
    </w:tbl>
    <w:p>
      <w:pPr>
        <w:rPr>
          <w:rFonts w:hint="eastAsia" w:ascii="宋体" w:hAnsi="宋体" w:cs="宋体"/>
          <w:color w:val="FF0000"/>
          <w:sz w:val="28"/>
          <w:szCs w:val="28"/>
        </w:rPr>
      </w:pPr>
    </w:p>
    <w:p>
      <w:pPr>
        <w:pStyle w:val="9"/>
        <w:spacing w:after="0" w:line="240" w:lineRule="auto"/>
        <w:ind w:left="0" w:leftChars="0" w:firstLine="420" w:firstLineChars="200"/>
        <w:outlineLvl w:val="1"/>
        <w:rPr>
          <w:b/>
          <w:bCs/>
          <w:color w:val="000000" w:themeColor="text1"/>
          <w:sz w:val="28"/>
          <w:szCs w:val="28"/>
          <w14:textFill>
            <w14:solidFill>
              <w14:schemeClr w14:val="tx1"/>
            </w14:solidFill>
          </w14:textFill>
        </w:rPr>
      </w:pPr>
      <w:bookmarkStart w:id="30" w:name="_Toc19957"/>
      <w:r>
        <w:rPr>
          <w:rFonts w:hint="eastAsia"/>
        </w:rPr>
        <w:fldChar w:fldCharType="begin"/>
      </w:r>
      <w:r>
        <w:instrText xml:space="preserve"> HYPERLINK \l "_Toc12558" </w:instrText>
      </w:r>
      <w:r>
        <w:rPr>
          <w:rFonts w:hint="eastAsia"/>
        </w:rPr>
        <w:fldChar w:fldCharType="separate"/>
      </w:r>
      <w:r>
        <w:rPr>
          <w:rFonts w:hint="eastAsia"/>
          <w:b/>
          <w:bCs/>
          <w:color w:val="000000" w:themeColor="text1"/>
          <w:sz w:val="28"/>
          <w:szCs w:val="28"/>
          <w14:textFill>
            <w14:solidFill>
              <w14:schemeClr w14:val="tx1"/>
            </w14:solidFill>
          </w14:textFill>
        </w:rPr>
        <w:t>（二）裁判员分组和职责</w:t>
      </w:r>
      <w:r>
        <w:rPr>
          <w:rFonts w:hint="eastAsia"/>
          <w:b/>
          <w:bCs/>
          <w:color w:val="000000" w:themeColor="text1"/>
          <w:sz w:val="28"/>
          <w:szCs w:val="28"/>
          <w14:textFill>
            <w14:solidFill>
              <w14:schemeClr w14:val="tx1"/>
            </w14:solidFill>
          </w14:textFill>
        </w:rPr>
        <w:fldChar w:fldCharType="end"/>
      </w:r>
      <w:bookmarkEnd w:id="30"/>
    </w:p>
    <w:p>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本次竞赛设立裁判组，由1名裁判长，若干裁判员组成。</w:t>
      </w:r>
      <w:bookmarkStart w:id="31" w:name="_Toc26891"/>
    </w:p>
    <w:p>
      <w:pPr>
        <w:pStyle w:val="15"/>
        <w:tabs>
          <w:tab w:val="right" w:leader="dot" w:pos="8306"/>
        </w:tabs>
        <w:ind w:left="0" w:leftChars="0"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1、裁判长</w:t>
      </w:r>
      <w:bookmarkEnd w:id="31"/>
    </w:p>
    <w:p>
      <w:pPr>
        <w:pStyle w:val="15"/>
        <w:tabs>
          <w:tab w:val="right" w:leader="dot" w:pos="8306"/>
        </w:tabs>
        <w:ind w:left="0" w:leftChars="0"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裁判长按照本项目技术文件，对裁判员进行培训和工作分工，带领裁判员对本项目比赛设备设施和现场布置情况进行检验；组织选手进行安全培训并熟悉赛场及设备，保障所有选手在比赛前掌握必备的安全知识和安全操作规范；比赛期间组织裁判员执裁，并按照相关要求和程序，处理项目内出现的问题；组织统计、汇总并及时录入大赛成绩等工作；赛后组织开展技术点评。裁判长应公平公正组织执裁工作，不参与评分。</w:t>
      </w:r>
    </w:p>
    <w:p>
      <w:pPr>
        <w:pStyle w:val="15"/>
        <w:tabs>
          <w:tab w:val="right" w:leader="dot" w:pos="8306"/>
        </w:tabs>
        <w:ind w:left="0" w:leftChars="0" w:firstLine="560" w:firstLineChars="200"/>
        <w:rPr>
          <w:rFonts w:hint="eastAsia" w:ascii="宋体" w:hAnsi="宋体" w:cs="宋体"/>
          <w:color w:val="000000" w:themeColor="text1"/>
          <w:sz w:val="28"/>
          <w:szCs w:val="28"/>
          <w14:textFill>
            <w14:solidFill>
              <w14:schemeClr w14:val="tx1"/>
            </w14:solidFill>
          </w14:textFill>
        </w:rPr>
      </w:pPr>
      <w:bookmarkStart w:id="32" w:name="_Toc524170447"/>
      <w:bookmarkStart w:id="33" w:name="_Toc32350"/>
      <w:bookmarkStart w:id="34" w:name="_Toc31497"/>
      <w:r>
        <w:rPr>
          <w:rFonts w:hint="eastAsia" w:ascii="宋体" w:hAnsi="宋体" w:cs="宋体"/>
          <w:color w:val="000000" w:themeColor="text1"/>
          <w:sz w:val="28"/>
          <w:szCs w:val="28"/>
          <w14:textFill>
            <w14:solidFill>
              <w14:schemeClr w14:val="tx1"/>
            </w14:solidFill>
          </w14:textFill>
        </w:rPr>
        <w:t>2、裁判员</w:t>
      </w:r>
      <w:bookmarkEnd w:id="32"/>
      <w:bookmarkEnd w:id="33"/>
      <w:bookmarkEnd w:id="34"/>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裁判员应服从本项目裁判长的工作安排，诚实、客观和公正执裁。裁判员需在本项目领域有工作经验、大赛管理或执裁经验，赛前需参加技术规则培训，掌握大赛技术规则、项目技术文件等要求。裁判员应服从本项目裁判长的工作安排，诚实、客观和公正执裁。</w:t>
      </w:r>
      <w:r>
        <w:rPr>
          <w:rFonts w:ascii="宋体" w:hAnsi="宋体" w:cs="宋体"/>
          <w:color w:val="000000" w:themeColor="text1"/>
          <w:sz w:val="28"/>
          <w:szCs w:val="28"/>
          <w14:textFill>
            <w14:solidFill>
              <w14:schemeClr w14:val="tx1"/>
            </w14:solidFill>
          </w14:textFill>
        </w:rPr>
        <w:t xml:space="preserve"> </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根据裁判员的相关工作经验以及赛前培训的情况，裁判员分成主观成绩和客观成绩两个评判组，负责竞赛结果的评判、成绩复核和汇总工作。负责监督技术保障组按程序要求存储刻录选手竞赛原始文件，记录每位选手的实际工作时间。</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裁判员除负责评判工作以外，还要根据竞赛的技术要求监督指导</w:t>
      </w:r>
      <w:r>
        <w:rPr>
          <w:rFonts w:ascii="宋体" w:hAnsi="宋体" w:cs="宋体"/>
          <w:color w:val="000000" w:themeColor="text1"/>
          <w:sz w:val="28"/>
          <w:szCs w:val="28"/>
          <w14:textFill>
            <w14:solidFill>
              <w14:schemeClr w14:val="tx1"/>
            </w14:solidFill>
          </w14:textFill>
        </w:rPr>
        <w:t>IT</w:t>
      </w:r>
      <w:r>
        <w:rPr>
          <w:rFonts w:hint="eastAsia" w:ascii="宋体" w:hAnsi="宋体" w:cs="宋体"/>
          <w:color w:val="000000" w:themeColor="text1"/>
          <w:sz w:val="28"/>
          <w:szCs w:val="28"/>
          <w14:textFill>
            <w14:solidFill>
              <w14:schemeClr w14:val="tx1"/>
            </w14:solidFill>
          </w14:textFill>
        </w:rPr>
        <w:t>专业技术人员安排比赛场地、设施设备、材料工具、电脑硬件维护等，为比赛提供相应的技术保障。裁判员负责监督指导赛务工作人员在竞赛现场的选手抽签、检录、监考工作，主要包括：核对选手证件、抽签号；负责竞赛现场监考工作和安全巡查，做好维护赛场纪律；控制竞赛时间；记录赛场情况，做好监考记录；纠正选手违规行为，并对情节严重者及时向裁判长报告。</w:t>
      </w:r>
    </w:p>
    <w:p>
      <w:pPr>
        <w:pStyle w:val="15"/>
        <w:tabs>
          <w:tab w:val="right" w:leader="dot" w:pos="8306"/>
        </w:tabs>
        <w:ind w:left="0" w:leftChars="0" w:firstLine="562" w:firstLineChars="200"/>
        <w:outlineLvl w:val="1"/>
        <w:rPr>
          <w:b/>
          <w:bCs/>
          <w:color w:val="000000" w:themeColor="text1"/>
          <w:sz w:val="28"/>
          <w:szCs w:val="28"/>
          <w14:textFill>
            <w14:solidFill>
              <w14:schemeClr w14:val="tx1"/>
            </w14:solidFill>
          </w14:textFill>
        </w:rPr>
      </w:pPr>
      <w:bookmarkStart w:id="35" w:name="_Toc28633"/>
      <w:r>
        <w:rPr>
          <w:rFonts w:hint="eastAsia"/>
          <w:b/>
          <w:bCs/>
          <w:color w:val="000000" w:themeColor="text1"/>
          <w:sz w:val="28"/>
          <w:szCs w:val="28"/>
          <w14:textFill>
            <w14:solidFill>
              <w14:schemeClr w14:val="tx1"/>
            </w14:solidFill>
          </w14:textFill>
        </w:rPr>
        <w:t>（</w:t>
      </w:r>
      <w:r>
        <w:fldChar w:fldCharType="begin"/>
      </w:r>
      <w:r>
        <w:instrText xml:space="preserve"> HYPERLINK \l "_Toc29349" </w:instrText>
      </w:r>
      <w:r>
        <w:fldChar w:fldCharType="separate"/>
      </w:r>
      <w:r>
        <w:rPr>
          <w:rFonts w:hint="eastAsia"/>
          <w:b/>
          <w:bCs/>
          <w:color w:val="000000" w:themeColor="text1"/>
          <w:sz w:val="28"/>
          <w:szCs w:val="28"/>
          <w14:textFill>
            <w14:solidFill>
              <w14:schemeClr w14:val="tx1"/>
            </w14:solidFill>
          </w14:textFill>
        </w:rPr>
        <w:t>三）竞赛实施细则</w:t>
      </w:r>
      <w:r>
        <w:rPr>
          <w:rFonts w:hint="eastAsia"/>
          <w:b/>
          <w:bCs/>
          <w:color w:val="000000" w:themeColor="text1"/>
          <w:sz w:val="28"/>
          <w:szCs w:val="28"/>
          <w14:textFill>
            <w14:solidFill>
              <w14:schemeClr w14:val="tx1"/>
            </w14:solidFill>
          </w14:textFill>
        </w:rPr>
        <w:fldChar w:fldCharType="end"/>
      </w:r>
      <w:bookmarkEnd w:id="35"/>
    </w:p>
    <w:p>
      <w:pPr>
        <w:ind w:firstLine="420" w:firstLineChars="200"/>
        <w:outlineLvl w:val="2"/>
        <w:rPr>
          <w:rFonts w:hint="eastAsia" w:ascii="宋体" w:hAnsi="宋体" w:cs="宋体"/>
          <w:sz w:val="28"/>
          <w:szCs w:val="28"/>
        </w:rPr>
      </w:pPr>
      <w:bookmarkStart w:id="36" w:name="_Toc674"/>
      <w:r>
        <w:rPr>
          <w:rFonts w:hint="eastAsia"/>
        </w:rPr>
        <w:fldChar w:fldCharType="begin"/>
      </w:r>
      <w:r>
        <w:instrText xml:space="preserve"> HYPERLINK \l "_Toc5977" </w:instrText>
      </w:r>
      <w:r>
        <w:rPr>
          <w:rFonts w:hint="eastAsia"/>
        </w:rPr>
        <w:fldChar w:fldCharType="separate"/>
      </w:r>
      <w:r>
        <w:rPr>
          <w:rFonts w:hint="eastAsia" w:ascii="宋体" w:hAnsi="宋体" w:cs="宋体"/>
          <w:sz w:val="28"/>
          <w:szCs w:val="28"/>
        </w:rPr>
        <w:t>1、赛前准备</w:t>
      </w:r>
      <w:r>
        <w:rPr>
          <w:rFonts w:hint="eastAsia" w:ascii="宋体" w:hAnsi="宋体" w:cs="宋体"/>
          <w:sz w:val="28"/>
          <w:szCs w:val="28"/>
        </w:rPr>
        <w:fldChar w:fldCharType="end"/>
      </w:r>
      <w:bookmarkEnd w:id="36"/>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裁判长与承办单位于赛前2-3天对场地设备设施等准备工作进行最终确认；裁判长与裁判员于赛前</w:t>
      </w: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至</w:t>
      </w: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 xml:space="preserve">天进行集中培训、技术对接和设备设施、耗材确认。 </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fldChar w:fldCharType="begin"/>
      </w:r>
      <w:r>
        <w:rPr>
          <w:rFonts w:ascii="宋体" w:hAnsi="宋体" w:cs="宋体"/>
          <w:color w:val="000000" w:themeColor="text1"/>
          <w:sz w:val="28"/>
          <w:szCs w:val="28"/>
          <w14:textFill>
            <w14:solidFill>
              <w14:schemeClr w14:val="tx1"/>
            </w14:solidFill>
          </w14:textFill>
        </w:rPr>
        <w:instrText xml:space="preserve"> = 1 \* GB3 \* MERGEFORMAT </w:instrText>
      </w:r>
      <w:r>
        <w:rPr>
          <w:rFonts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①</w:t>
      </w:r>
      <w:r>
        <w:rPr>
          <w:rFonts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 xml:space="preserve">参赛选手报到时需领取参赛证卡、参赛资料、参赛物料，报到完毕后提前前往赛场，熟悉场地。 </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fldChar w:fldCharType="begin"/>
      </w:r>
      <w:r>
        <w:rPr>
          <w:rFonts w:ascii="宋体" w:hAnsi="宋体" w:cs="宋体"/>
          <w:color w:val="000000" w:themeColor="text1"/>
          <w:sz w:val="28"/>
          <w:szCs w:val="28"/>
          <w14:textFill>
            <w14:solidFill>
              <w14:schemeClr w14:val="tx1"/>
            </w14:solidFill>
          </w14:textFill>
        </w:rPr>
        <w:instrText xml:space="preserve"> = 2 \* GB3 \* MERGEFORMAT </w:instrText>
      </w:r>
      <w:r>
        <w:rPr>
          <w:rFonts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②</w:t>
      </w:r>
      <w:r>
        <w:rPr>
          <w:rFonts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竞赛前40分钟，工作人员将竞赛模块所需素材放置在竞赛电脑指定目录中。</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fldChar w:fldCharType="begin"/>
      </w:r>
      <w:r>
        <w:rPr>
          <w:rFonts w:ascii="宋体" w:hAnsi="宋体" w:cs="宋体"/>
          <w:color w:val="000000" w:themeColor="text1"/>
          <w:sz w:val="28"/>
          <w:szCs w:val="28"/>
          <w14:textFill>
            <w14:solidFill>
              <w14:schemeClr w14:val="tx1"/>
            </w14:solidFill>
          </w14:textFill>
        </w:rPr>
        <w:instrText xml:space="preserve"> = 3 \* GB3 \* MERGEFORMAT </w:instrText>
      </w:r>
      <w:r>
        <w:rPr>
          <w:rFonts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③</w:t>
      </w:r>
      <w:r>
        <w:rPr>
          <w:rFonts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选手在竞赛前</w:t>
      </w:r>
      <w:r>
        <w:rPr>
          <w:rFonts w:ascii="宋体" w:hAnsi="宋体" w:cs="宋体"/>
          <w:color w:val="000000" w:themeColor="text1"/>
          <w:sz w:val="28"/>
          <w:szCs w:val="28"/>
          <w14:textFill>
            <w14:solidFill>
              <w14:schemeClr w14:val="tx1"/>
            </w14:solidFill>
          </w14:textFill>
        </w:rPr>
        <w:t>30</w:t>
      </w:r>
      <w:r>
        <w:rPr>
          <w:rFonts w:hint="eastAsia" w:ascii="宋体" w:hAnsi="宋体" w:cs="宋体"/>
          <w:color w:val="000000" w:themeColor="text1"/>
          <w:sz w:val="28"/>
          <w:szCs w:val="28"/>
          <w14:textFill>
            <w14:solidFill>
              <w14:schemeClr w14:val="tx1"/>
            </w14:solidFill>
          </w14:textFill>
        </w:rPr>
        <w:t>分钟到达考场，通过检录，依据抽签号进入相应工位。开赛后迟到</w:t>
      </w:r>
      <w:r>
        <w:rPr>
          <w:rFonts w:ascii="宋体" w:hAnsi="宋体" w:cs="宋体"/>
          <w:color w:val="000000" w:themeColor="text1"/>
          <w:sz w:val="28"/>
          <w:szCs w:val="28"/>
          <w14:textFill>
            <w14:solidFill>
              <w14:schemeClr w14:val="tx1"/>
            </w14:solidFill>
          </w14:textFill>
        </w:rPr>
        <w:t>30</w:t>
      </w:r>
      <w:r>
        <w:rPr>
          <w:rFonts w:hint="eastAsia" w:ascii="宋体" w:hAnsi="宋体" w:cs="宋体"/>
          <w:color w:val="000000" w:themeColor="text1"/>
          <w:sz w:val="28"/>
          <w:szCs w:val="28"/>
          <w14:textFill>
            <w14:solidFill>
              <w14:schemeClr w14:val="tx1"/>
            </w14:solidFill>
          </w14:textFill>
        </w:rPr>
        <w:t>分钟的选手视为自动放弃参赛。所有通讯、照相、摄像、磁盘等工具一律不得带入比赛现场。工作人员在每一场竞赛中登记选手工位号信息。在竞赛及评分过程中，只出现选手工位号信息，不得出现参赛证、身份证等任何选手个人身份信息。</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 = 4 \* GB3 \* MERGEFORMAT </w:instrText>
      </w:r>
      <w:r>
        <w:rPr>
          <w:rFonts w:hint="eastAsia"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④</w:t>
      </w:r>
      <w:r>
        <w:rPr>
          <w:rFonts w:hint="eastAsia"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竞赛前</w:t>
      </w:r>
      <w:r>
        <w:rPr>
          <w:rFonts w:ascii="宋体" w:hAnsi="宋体" w:cs="宋体"/>
          <w:color w:val="000000" w:themeColor="text1"/>
          <w:sz w:val="28"/>
          <w:szCs w:val="28"/>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分钟，监考工作人员发试卷。</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fldChar w:fldCharType="begin"/>
      </w:r>
      <w:r>
        <w:rPr>
          <w:rFonts w:ascii="宋体" w:hAnsi="宋体" w:cs="宋体"/>
          <w:color w:val="000000" w:themeColor="text1"/>
          <w:sz w:val="28"/>
          <w:szCs w:val="28"/>
          <w14:textFill>
            <w14:solidFill>
              <w14:schemeClr w14:val="tx1"/>
            </w14:solidFill>
          </w14:textFill>
        </w:rPr>
        <w:instrText xml:space="preserve"> </w:instrText>
      </w:r>
      <w:r>
        <w:rPr>
          <w:rFonts w:hint="eastAsia" w:ascii="宋体" w:hAnsi="宋体" w:cs="宋体"/>
          <w:color w:val="000000" w:themeColor="text1"/>
          <w:sz w:val="28"/>
          <w:szCs w:val="28"/>
          <w14:textFill>
            <w14:solidFill>
              <w14:schemeClr w14:val="tx1"/>
            </w14:solidFill>
          </w14:textFill>
        </w:rPr>
        <w:instrText xml:space="preserve">= 5 \* GB3</w:instrText>
      </w:r>
      <w:r>
        <w:rPr>
          <w:rFonts w:ascii="宋体" w:hAnsi="宋体" w:cs="宋体"/>
          <w:color w:val="000000" w:themeColor="text1"/>
          <w:sz w:val="28"/>
          <w:szCs w:val="28"/>
          <w14:textFill>
            <w14:solidFill>
              <w14:schemeClr w14:val="tx1"/>
            </w14:solidFill>
          </w14:textFill>
        </w:rPr>
        <w:instrText xml:space="preserve"> </w:instrText>
      </w:r>
      <w:r>
        <w:rPr>
          <w:rFonts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⑤</w:t>
      </w:r>
      <w:r>
        <w:rPr>
          <w:rFonts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监考工作人员宣布竞赛开始，选手才可以开始根据试题要求应用设计软件进行设计创作。</w:t>
      </w:r>
    </w:p>
    <w:p>
      <w:pPr>
        <w:ind w:firstLine="420" w:firstLineChars="200"/>
        <w:outlineLvl w:val="2"/>
        <w:rPr>
          <w:rFonts w:hint="eastAsia" w:ascii="宋体" w:hAnsi="宋体" w:cs="宋体"/>
          <w:sz w:val="28"/>
          <w:szCs w:val="28"/>
        </w:rPr>
      </w:pPr>
      <w:bookmarkStart w:id="37" w:name="_Toc2520"/>
      <w:r>
        <w:rPr>
          <w:rFonts w:hint="eastAsia"/>
        </w:rPr>
        <w:fldChar w:fldCharType="begin"/>
      </w:r>
      <w:r>
        <w:instrText xml:space="preserve"> HYPERLINK \l "_Toc27434" </w:instrText>
      </w:r>
      <w:r>
        <w:rPr>
          <w:rFonts w:hint="eastAsia"/>
        </w:rPr>
        <w:fldChar w:fldCharType="separate"/>
      </w:r>
      <w:r>
        <w:rPr>
          <w:rFonts w:hint="eastAsia" w:ascii="宋体" w:hAnsi="宋体" w:cs="宋体"/>
          <w:sz w:val="28"/>
          <w:szCs w:val="28"/>
        </w:rPr>
        <w:t>2、竞赛实施</w:t>
      </w:r>
      <w:r>
        <w:rPr>
          <w:rFonts w:hint="eastAsia" w:ascii="宋体" w:hAnsi="宋体" w:cs="宋体"/>
          <w:sz w:val="28"/>
          <w:szCs w:val="28"/>
        </w:rPr>
        <w:fldChar w:fldCharType="end"/>
      </w:r>
      <w:bookmarkEnd w:id="37"/>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fldChar w:fldCharType="begin"/>
      </w:r>
      <w:r>
        <w:rPr>
          <w:rFonts w:ascii="宋体" w:hAnsi="宋体" w:cs="宋体"/>
          <w:color w:val="000000" w:themeColor="text1"/>
          <w:sz w:val="28"/>
          <w:szCs w:val="28"/>
          <w14:textFill>
            <w14:solidFill>
              <w14:schemeClr w14:val="tx1"/>
            </w14:solidFill>
          </w14:textFill>
        </w:rPr>
        <w:instrText xml:space="preserve"> = 1 \* GB3 \* MERGEFORMAT </w:instrText>
      </w:r>
      <w:r>
        <w:rPr>
          <w:rFonts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①</w:t>
      </w:r>
      <w:r>
        <w:rPr>
          <w:rFonts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 xml:space="preserve">在竞赛过程中，选手应遵守安全操作规程，接受裁判员的监督和警示，确保参赛选手人身安全及设备安全。 </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fldChar w:fldCharType="begin"/>
      </w:r>
      <w:r>
        <w:rPr>
          <w:rFonts w:ascii="宋体" w:hAnsi="宋体" w:cs="宋体"/>
          <w:color w:val="000000" w:themeColor="text1"/>
          <w:sz w:val="28"/>
          <w:szCs w:val="28"/>
          <w14:textFill>
            <w14:solidFill>
              <w14:schemeClr w14:val="tx1"/>
            </w14:solidFill>
          </w14:textFill>
        </w:rPr>
        <w:instrText xml:space="preserve"> = 2 \* GB3 \* MERGEFORMAT </w:instrText>
      </w:r>
      <w:r>
        <w:rPr>
          <w:rFonts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②</w:t>
      </w:r>
      <w:r>
        <w:rPr>
          <w:rFonts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竞赛过程中严禁交头接耳，也不能相互借用工具。各参赛选手间不能走动、交谈。</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fldChar w:fldCharType="begin"/>
      </w:r>
      <w:r>
        <w:rPr>
          <w:rFonts w:ascii="宋体" w:hAnsi="宋体" w:cs="宋体"/>
          <w:color w:val="000000" w:themeColor="text1"/>
          <w:sz w:val="28"/>
          <w:szCs w:val="28"/>
          <w14:textFill>
            <w14:solidFill>
              <w14:schemeClr w14:val="tx1"/>
            </w14:solidFill>
          </w14:textFill>
        </w:rPr>
        <w:instrText xml:space="preserve"> = 3 \* GB3 \* MERGEFORMAT </w:instrText>
      </w:r>
      <w:r>
        <w:rPr>
          <w:rFonts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③</w:t>
      </w:r>
      <w:r>
        <w:rPr>
          <w:rFonts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由裁判长统一告知选手比赛规则、时间和流程后，裁判长宣布比赛正式开始并计时。比赛过程中，选手若需休息、饮水或去洗手间，一律计算在操作时间内。</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 = 4 \* GB3 \* MERGEFORMAT </w:instrText>
      </w:r>
      <w:r>
        <w:rPr>
          <w:rFonts w:hint="eastAsia"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④</w:t>
      </w:r>
      <w:r>
        <w:rPr>
          <w:rFonts w:hint="eastAsia"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 xml:space="preserve">选手进入赛场后，不得擅自离开赛场，因病或其他原因离开赛场或终止比赛，应向裁判示意，须经赛场裁判长同意，并在赛场记录表上签字确认后，方可离开赛场并在赛场工作人员指引下到达指定地点。 </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 = 5 \* GB3 \* MERGEFORMAT </w:instrText>
      </w:r>
      <w:r>
        <w:rPr>
          <w:rFonts w:hint="eastAsia"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⑤</w:t>
      </w:r>
      <w:r>
        <w:rPr>
          <w:rFonts w:hint="eastAsia"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因参赛选手个人误操作造成人身安全事故或设备故障时，裁判长有权中止选手竞赛。如非参赛选手个人因素出现的设备或工具故障而无法继续竞赛时，参赛选手可提出更换设备或工具的要求，裁判长同意并更换后，参赛选手可继续参加竞赛，并给参赛选手补足所耽误的竞赛时间。选手自带设备和工具，赛场不负责更换也不予补时。</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 = 6 \* GB3 \* MERGEFORMAT </w:instrText>
      </w:r>
      <w:r>
        <w:rPr>
          <w:rFonts w:hint="eastAsia"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⑥</w:t>
      </w:r>
      <w:r>
        <w:rPr>
          <w:rFonts w:hint="eastAsia"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 xml:space="preserve">参赛选手如提前结束竞赛，应举手向裁判员报告，竞赛结束时间由裁判员进行记录。参赛选手结束竞赛后不得再进行任何操作，离场后也不得再进入赛场。 </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 = 7 \* GB3 \* MERGEFORMAT </w:instrText>
      </w:r>
      <w:r>
        <w:rPr>
          <w:rFonts w:hint="eastAsia"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⑦</w:t>
      </w:r>
      <w:r>
        <w:rPr>
          <w:rFonts w:hint="eastAsia"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裁判长在竞赛结束前</w:t>
      </w:r>
      <w:r>
        <w:rPr>
          <w:rFonts w:ascii="宋体" w:hAnsi="宋体" w:cs="宋体"/>
          <w:color w:val="000000" w:themeColor="text1"/>
          <w:sz w:val="28"/>
          <w:szCs w:val="28"/>
          <w14:textFill>
            <w14:solidFill>
              <w14:schemeClr w14:val="tx1"/>
            </w14:solidFill>
          </w14:textFill>
        </w:rPr>
        <w:t>30</w:t>
      </w:r>
      <w:r>
        <w:rPr>
          <w:rFonts w:hint="eastAsia" w:ascii="宋体" w:hAnsi="宋体" w:cs="宋体"/>
          <w:color w:val="000000" w:themeColor="text1"/>
          <w:sz w:val="28"/>
          <w:szCs w:val="28"/>
          <w14:textFill>
            <w14:solidFill>
              <w14:schemeClr w14:val="tx1"/>
            </w14:solidFill>
          </w14:textFill>
        </w:rPr>
        <w:t>分钟、</w:t>
      </w:r>
      <w:r>
        <w:rPr>
          <w:rFonts w:ascii="宋体" w:hAnsi="宋体" w:cs="宋体"/>
          <w:color w:val="000000" w:themeColor="text1"/>
          <w:sz w:val="28"/>
          <w:szCs w:val="28"/>
          <w14:textFill>
            <w14:solidFill>
              <w14:schemeClr w14:val="tx1"/>
            </w14:solidFill>
          </w14:textFill>
        </w:rPr>
        <w:t>10</w:t>
      </w:r>
      <w:r>
        <w:rPr>
          <w:rFonts w:hint="eastAsia" w:ascii="宋体" w:hAnsi="宋体" w:cs="宋体"/>
          <w:color w:val="000000" w:themeColor="text1"/>
          <w:sz w:val="28"/>
          <w:szCs w:val="28"/>
          <w14:textFill>
            <w14:solidFill>
              <w14:schemeClr w14:val="tx1"/>
            </w14:solidFill>
          </w14:textFill>
        </w:rPr>
        <w:t>分钟进行竞赛剩余时间提醒。裁判长发布竞赛结束指令后，未完成任务的参赛选手应立即停止操作，不得以任何理由拖延竞赛时间，并按要求清理赛位。</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 = 8 \* GB3 \* MERGEFORMAT </w:instrText>
      </w:r>
      <w:r>
        <w:rPr>
          <w:rFonts w:hint="eastAsia" w:ascii="宋体" w:hAnsi="宋体" w:cs="宋体"/>
          <w:color w:val="000000" w:themeColor="text1"/>
          <w:sz w:val="28"/>
          <w:szCs w:val="28"/>
          <w14:textFill>
            <w14:solidFill>
              <w14:schemeClr w14:val="tx1"/>
            </w14:solidFill>
          </w14:textFill>
        </w:rPr>
        <w:fldChar w:fldCharType="separate"/>
      </w:r>
      <w:r>
        <w:rPr>
          <w:rFonts w:ascii="宋体" w:hAnsi="宋体" w:cs="宋体"/>
          <w:color w:val="000000" w:themeColor="text1"/>
          <w:sz w:val="28"/>
          <w:szCs w:val="28"/>
          <w14:textFill>
            <w14:solidFill>
              <w14:schemeClr w14:val="tx1"/>
            </w14:solidFill>
          </w14:textFill>
        </w:rPr>
        <w:t>⑧</w:t>
      </w:r>
      <w:r>
        <w:rPr>
          <w:rFonts w:hint="eastAsia"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赛点技术人员负责处置选手使用设备的故障，将每位参赛选手所完成的每个模块作品刻录到一张只读光盘上，经参赛选手确认后做好写实性记录，并报裁判长复核、存入作品保密柜中。</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fldChar w:fldCharType="begin"/>
      </w:r>
      <w:r>
        <w:rPr>
          <w:rFonts w:ascii="宋体" w:hAnsi="宋体" w:cs="宋体"/>
          <w:color w:val="000000" w:themeColor="text1"/>
          <w:sz w:val="28"/>
          <w:szCs w:val="28"/>
          <w14:textFill>
            <w14:solidFill>
              <w14:schemeClr w14:val="tx1"/>
            </w14:solidFill>
          </w14:textFill>
        </w:rPr>
        <w:instrText xml:space="preserve"> </w:instrText>
      </w:r>
      <w:r>
        <w:rPr>
          <w:rFonts w:hint="eastAsia" w:ascii="宋体" w:hAnsi="宋体" w:cs="宋体"/>
          <w:color w:val="000000" w:themeColor="text1"/>
          <w:sz w:val="28"/>
          <w:szCs w:val="28"/>
          <w14:textFill>
            <w14:solidFill>
              <w14:schemeClr w14:val="tx1"/>
            </w14:solidFill>
          </w14:textFill>
        </w:rPr>
        <w:instrText xml:space="preserve">= 9 \* GB3</w:instrText>
      </w:r>
      <w:r>
        <w:rPr>
          <w:rFonts w:ascii="宋体" w:hAnsi="宋体" w:cs="宋体"/>
          <w:color w:val="000000" w:themeColor="text1"/>
          <w:sz w:val="28"/>
          <w:szCs w:val="28"/>
          <w14:textFill>
            <w14:solidFill>
              <w14:schemeClr w14:val="tx1"/>
            </w14:solidFill>
          </w14:textFill>
        </w:rPr>
        <w:instrText xml:space="preserve"> </w:instrText>
      </w:r>
      <w:r>
        <w:rPr>
          <w:rFonts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⑨</w:t>
      </w:r>
      <w:r>
        <w:rPr>
          <w:rFonts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选手须按照赛题要求提交比赛结果，并配合技术人员将自己的参赛作品刻录到光盘，经检查无误后在刻录登记表上确认签字。当裁判提出签名要求时，不得无故拒绝。</w:t>
      </w:r>
    </w:p>
    <w:p>
      <w:pPr>
        <w:ind w:firstLine="420" w:firstLineChars="200"/>
        <w:outlineLvl w:val="2"/>
        <w:rPr>
          <w:rFonts w:hint="eastAsia" w:ascii="宋体" w:hAnsi="宋体" w:cs="宋体"/>
          <w:sz w:val="28"/>
          <w:szCs w:val="28"/>
        </w:rPr>
      </w:pPr>
      <w:bookmarkStart w:id="38" w:name="_Toc31416"/>
      <w:r>
        <w:rPr>
          <w:rFonts w:hint="eastAsia"/>
        </w:rPr>
        <w:fldChar w:fldCharType="begin"/>
      </w:r>
      <w:r>
        <w:instrText xml:space="preserve"> HYPERLINK \l "_Toc5977" </w:instrText>
      </w:r>
      <w:r>
        <w:rPr>
          <w:rFonts w:hint="eastAsia"/>
        </w:rPr>
        <w:fldChar w:fldCharType="separate"/>
      </w:r>
      <w:r>
        <w:rPr>
          <w:rFonts w:hint="eastAsia" w:ascii="宋体" w:hAnsi="宋体" w:cs="宋体"/>
          <w:sz w:val="28"/>
          <w:szCs w:val="28"/>
        </w:rPr>
        <w:t>3、技术违规处理</w:t>
      </w:r>
      <w:r>
        <w:rPr>
          <w:rFonts w:hint="eastAsia" w:ascii="宋体" w:hAnsi="宋体" w:cs="宋体"/>
          <w:sz w:val="28"/>
          <w:szCs w:val="28"/>
        </w:rPr>
        <w:fldChar w:fldCharType="end"/>
      </w:r>
      <w:bookmarkEnd w:id="38"/>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fldChar w:fldCharType="begin"/>
      </w:r>
      <w:r>
        <w:rPr>
          <w:rFonts w:ascii="宋体" w:hAnsi="宋体" w:cs="宋体"/>
          <w:color w:val="000000" w:themeColor="text1"/>
          <w:sz w:val="28"/>
          <w:szCs w:val="28"/>
          <w14:textFill>
            <w14:solidFill>
              <w14:schemeClr w14:val="tx1"/>
            </w14:solidFill>
          </w14:textFill>
        </w:rPr>
        <w:instrText xml:space="preserve"> = 1 \* GB3 \* MERGEFORMAT </w:instrText>
      </w:r>
      <w:r>
        <w:rPr>
          <w:rFonts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①</w:t>
      </w:r>
      <w:r>
        <w:rPr>
          <w:rFonts w:ascii="宋体" w:hAnsi="宋体" w:cs="宋体"/>
          <w:color w:val="000000" w:themeColor="text1"/>
          <w:sz w:val="28"/>
          <w:szCs w:val="28"/>
          <w14:textFill>
            <w14:solidFill>
              <w14:schemeClr w14:val="tx1"/>
            </w14:solidFill>
          </w14:textFill>
        </w:rPr>
        <w:fldChar w:fldCharType="end"/>
      </w:r>
      <w:r>
        <w:rPr>
          <w:rFonts w:ascii="宋体" w:hAnsi="宋体" w:cs="宋体"/>
          <w:color w:val="000000" w:themeColor="text1"/>
          <w:sz w:val="28"/>
          <w:szCs w:val="28"/>
          <w14:textFill>
            <w14:solidFill>
              <w14:schemeClr w14:val="tx1"/>
            </w14:solidFill>
          </w14:textFill>
        </w:rPr>
        <w:t>选手</w:t>
      </w:r>
      <w:r>
        <w:rPr>
          <w:rFonts w:hint="eastAsia" w:ascii="宋体" w:hAnsi="宋体" w:cs="宋体"/>
          <w:color w:val="000000" w:themeColor="text1"/>
          <w:sz w:val="28"/>
          <w:szCs w:val="28"/>
          <w14:textFill>
            <w14:solidFill>
              <w14:schemeClr w14:val="tx1"/>
            </w14:solidFill>
          </w14:textFill>
        </w:rPr>
        <w:t>不得携带任何存储设备、通讯设备、语音设备等参赛，一经发现取消该比赛资格。</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fldChar w:fldCharType="begin"/>
      </w:r>
      <w:r>
        <w:rPr>
          <w:rFonts w:ascii="宋体" w:hAnsi="宋体" w:cs="宋体"/>
          <w:color w:val="000000" w:themeColor="text1"/>
          <w:sz w:val="28"/>
          <w:szCs w:val="28"/>
          <w14:textFill>
            <w14:solidFill>
              <w14:schemeClr w14:val="tx1"/>
            </w14:solidFill>
          </w14:textFill>
        </w:rPr>
        <w:instrText xml:space="preserve"> = 2 \* GB3 \* MERGEFORMAT </w:instrText>
      </w:r>
      <w:r>
        <w:rPr>
          <w:rFonts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②</w:t>
      </w:r>
      <w:r>
        <w:rPr>
          <w:rFonts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在竞赛过程中窥视或强行注视他人屏幕和作品，经劝阻无效者取消该选手比赛资格。</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fldChar w:fldCharType="begin"/>
      </w:r>
      <w:r>
        <w:rPr>
          <w:rFonts w:ascii="宋体" w:hAnsi="宋体" w:cs="宋体"/>
          <w:color w:val="000000" w:themeColor="text1"/>
          <w:sz w:val="28"/>
          <w:szCs w:val="28"/>
          <w14:textFill>
            <w14:solidFill>
              <w14:schemeClr w14:val="tx1"/>
            </w14:solidFill>
          </w14:textFill>
        </w:rPr>
        <w:instrText xml:space="preserve"> = 3 \* GB3 \* MERGEFORMAT </w:instrText>
      </w:r>
      <w:r>
        <w:rPr>
          <w:rFonts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③</w:t>
      </w:r>
      <w:r>
        <w:rPr>
          <w:rFonts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赛场发布竞赛结束指令后，参赛选手不听劝阻仍然操作，或以各种理由拖延竞赛时间者，取消该选手比赛资格。</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 = 4 \* GB3 \* MERGEFORMAT </w:instrText>
      </w:r>
      <w:r>
        <w:rPr>
          <w:rFonts w:hint="eastAsia"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④</w:t>
      </w:r>
      <w:r>
        <w:rPr>
          <w:rFonts w:hint="eastAsia"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 xml:space="preserve">选手不得在任何竞赛区域、位置、赛件上作任何涉嫌作弊的标记。如比赛开始前发现有明显痕迹，可上报裁判员进行处理，严重者可按作弊处理。 </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 = 5 \* GB3 \* MERGEFORMAT </w:instrText>
      </w:r>
      <w:r>
        <w:rPr>
          <w:rFonts w:hint="eastAsia"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⑤</w:t>
      </w:r>
      <w:r>
        <w:rPr>
          <w:rFonts w:hint="eastAsia"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在完成竞赛任务的过程中，因操作不当导致事故，扣</w:t>
      </w:r>
      <w:r>
        <w:rPr>
          <w:rFonts w:ascii="宋体" w:hAnsi="宋体" w:cs="宋体"/>
          <w:color w:val="000000" w:themeColor="text1"/>
          <w:sz w:val="28"/>
          <w:szCs w:val="28"/>
          <w14:textFill>
            <w14:solidFill>
              <w14:schemeClr w14:val="tx1"/>
            </w14:solidFill>
          </w14:textFill>
        </w:rPr>
        <w:t>10</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20</w:t>
      </w:r>
      <w:r>
        <w:rPr>
          <w:rFonts w:hint="eastAsia" w:ascii="宋体" w:hAnsi="宋体" w:cs="宋体"/>
          <w:color w:val="000000" w:themeColor="text1"/>
          <w:sz w:val="28"/>
          <w:szCs w:val="28"/>
          <w14:textFill>
            <w14:solidFill>
              <w14:schemeClr w14:val="tx1"/>
            </w14:solidFill>
          </w14:textFill>
        </w:rPr>
        <w:t xml:space="preserve">分，情况严重者取消比赛资格。 </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 = 6 \* GB3 \* MERGEFORMAT </w:instrText>
      </w:r>
      <w:r>
        <w:rPr>
          <w:rFonts w:hint="eastAsia"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⑥</w:t>
      </w:r>
      <w:r>
        <w:rPr>
          <w:rFonts w:hint="eastAsia"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因违规操作损坏赛场提供的设备、污染赛场环境等不符合职业规范的行为，视情节扣</w:t>
      </w:r>
      <w:r>
        <w:rPr>
          <w:rFonts w:ascii="宋体" w:hAnsi="宋体" w:cs="宋体"/>
          <w:color w:val="000000" w:themeColor="text1"/>
          <w:sz w:val="28"/>
          <w:szCs w:val="28"/>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10</w:t>
      </w:r>
      <w:r>
        <w:rPr>
          <w:rFonts w:hint="eastAsia" w:ascii="宋体" w:hAnsi="宋体" w:cs="宋体"/>
          <w:color w:val="000000" w:themeColor="text1"/>
          <w:sz w:val="28"/>
          <w:szCs w:val="28"/>
          <w14:textFill>
            <w14:solidFill>
              <w14:schemeClr w14:val="tx1"/>
            </w14:solidFill>
          </w14:textFill>
        </w:rPr>
        <w:t>分。</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 = 7 \* GB3 \* MERGEFORMAT </w:instrText>
      </w:r>
      <w:r>
        <w:rPr>
          <w:rFonts w:hint="eastAsia"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⑦</w:t>
      </w:r>
      <w:r>
        <w:rPr>
          <w:rFonts w:hint="eastAsia"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扰乱赛场秩序，干扰裁判员工作，视情节扣</w:t>
      </w:r>
      <w:r>
        <w:rPr>
          <w:rFonts w:ascii="宋体" w:hAnsi="宋体" w:cs="宋体"/>
          <w:color w:val="000000" w:themeColor="text1"/>
          <w:sz w:val="28"/>
          <w:szCs w:val="28"/>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w:t>
      </w:r>
      <w:r>
        <w:rPr>
          <w:rFonts w:ascii="宋体" w:hAnsi="宋体" w:cs="宋体"/>
          <w:color w:val="000000" w:themeColor="text1"/>
          <w:sz w:val="28"/>
          <w:szCs w:val="28"/>
          <w14:textFill>
            <w14:solidFill>
              <w14:schemeClr w14:val="tx1"/>
            </w14:solidFill>
          </w14:textFill>
        </w:rPr>
        <w:t>10</w:t>
      </w:r>
      <w:r>
        <w:rPr>
          <w:rFonts w:hint="eastAsia" w:ascii="宋体" w:hAnsi="宋体" w:cs="宋体"/>
          <w:color w:val="000000" w:themeColor="text1"/>
          <w:sz w:val="28"/>
          <w:szCs w:val="28"/>
          <w14:textFill>
            <w14:solidFill>
              <w14:schemeClr w14:val="tx1"/>
            </w14:solidFill>
          </w14:textFill>
        </w:rPr>
        <w:t>分，情况严重者取消比赛资格。</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fldChar w:fldCharType="begin"/>
      </w:r>
      <w:r>
        <w:rPr>
          <w:rFonts w:ascii="宋体" w:hAnsi="宋体" w:cs="宋体"/>
          <w:color w:val="000000" w:themeColor="text1"/>
          <w:sz w:val="28"/>
          <w:szCs w:val="28"/>
          <w14:textFill>
            <w14:solidFill>
              <w14:schemeClr w14:val="tx1"/>
            </w14:solidFill>
          </w14:textFill>
        </w:rPr>
        <w:instrText xml:space="preserve"> </w:instrText>
      </w:r>
      <w:r>
        <w:rPr>
          <w:rFonts w:hint="eastAsia" w:ascii="宋体" w:hAnsi="宋体" w:cs="宋体"/>
          <w:color w:val="000000" w:themeColor="text1"/>
          <w:sz w:val="28"/>
          <w:szCs w:val="28"/>
          <w14:textFill>
            <w14:solidFill>
              <w14:schemeClr w14:val="tx1"/>
            </w14:solidFill>
          </w14:textFill>
        </w:rPr>
        <w:instrText xml:space="preserve">= 8 \* GB3</w:instrText>
      </w:r>
      <w:r>
        <w:rPr>
          <w:rFonts w:ascii="宋体" w:hAnsi="宋体" w:cs="宋体"/>
          <w:color w:val="000000" w:themeColor="text1"/>
          <w:sz w:val="28"/>
          <w:szCs w:val="28"/>
          <w14:textFill>
            <w14:solidFill>
              <w14:schemeClr w14:val="tx1"/>
            </w14:solidFill>
          </w14:textFill>
        </w:rPr>
        <w:instrText xml:space="preserve"> </w:instrText>
      </w:r>
      <w:r>
        <w:rPr>
          <w:rFonts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⑧</w:t>
      </w:r>
      <w:r>
        <w:rPr>
          <w:rFonts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扰乱赛场秩序，干扰裁判员工作，经劝阻无效者取消该选手比赛资格。</w:t>
      </w:r>
    </w:p>
    <w:p>
      <w:pPr>
        <w:ind w:firstLine="420" w:firstLineChars="200"/>
        <w:outlineLvl w:val="2"/>
        <w:rPr>
          <w:rFonts w:hint="eastAsia" w:ascii="宋体" w:hAnsi="宋体" w:cs="宋体"/>
          <w:sz w:val="28"/>
          <w:szCs w:val="28"/>
        </w:rPr>
      </w:pPr>
      <w:bookmarkStart w:id="39" w:name="_Toc1282"/>
      <w:r>
        <w:rPr>
          <w:rFonts w:hint="eastAsia"/>
        </w:rPr>
        <w:fldChar w:fldCharType="begin"/>
      </w:r>
      <w:r>
        <w:instrText xml:space="preserve"> HYPERLINK \l "_Toc27434" </w:instrText>
      </w:r>
      <w:r>
        <w:rPr>
          <w:rFonts w:hint="eastAsia"/>
        </w:rPr>
        <w:fldChar w:fldCharType="separate"/>
      </w:r>
      <w:r>
        <w:rPr>
          <w:rFonts w:hint="eastAsia" w:ascii="宋体" w:hAnsi="宋体" w:cs="宋体"/>
          <w:sz w:val="28"/>
          <w:szCs w:val="28"/>
        </w:rPr>
        <w:t>4、问题或争议处理</w:t>
      </w:r>
      <w:r>
        <w:rPr>
          <w:rFonts w:hint="eastAsia" w:ascii="宋体" w:hAnsi="宋体" w:cs="宋体"/>
          <w:sz w:val="28"/>
          <w:szCs w:val="28"/>
        </w:rPr>
        <w:fldChar w:fldCharType="end"/>
      </w:r>
      <w:bookmarkEnd w:id="39"/>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参赛选手、裁判员发现竞赛过程中存在问题或争议，应向裁判长反映。裁判长依据相关规定处理或组织比赛现场裁判员研究解决。处理意见需比赛现场全体裁判员表决的，须获全体裁判员半数以上通过。最终处理意见应及时告知意见反映人，并填写《问题或争议处理记录表》。</w:t>
      </w:r>
    </w:p>
    <w:p>
      <w:pPr>
        <w:ind w:firstLine="420" w:firstLineChars="200"/>
        <w:outlineLvl w:val="2"/>
        <w:rPr>
          <w:rFonts w:hint="eastAsia" w:ascii="宋体" w:hAnsi="宋体" w:cs="宋体"/>
          <w:color w:val="000000" w:themeColor="text1"/>
          <w:sz w:val="28"/>
          <w:szCs w:val="28"/>
          <w14:textFill>
            <w14:solidFill>
              <w14:schemeClr w14:val="tx1"/>
            </w14:solidFill>
          </w14:textFill>
        </w:rPr>
      </w:pPr>
      <w:bookmarkStart w:id="40" w:name="_Toc15888"/>
      <w:r>
        <w:rPr>
          <w:rFonts w:hint="eastAsia"/>
        </w:rPr>
        <w:fldChar w:fldCharType="begin"/>
      </w:r>
      <w:r>
        <w:instrText xml:space="preserve"> HYPERLINK \l "_Toc27434" </w:instrText>
      </w:r>
      <w:r>
        <w:rPr>
          <w:rFonts w:hint="eastAsia"/>
        </w:rPr>
        <w:fldChar w:fldCharType="separate"/>
      </w:r>
      <w:r>
        <w:rPr>
          <w:rFonts w:hint="eastAsia" w:ascii="宋体" w:hAnsi="宋体" w:cs="宋体"/>
          <w:color w:val="000000" w:themeColor="text1"/>
          <w:sz w:val="28"/>
          <w:szCs w:val="28"/>
          <w14:textFill>
            <w14:solidFill>
              <w14:schemeClr w14:val="tx1"/>
            </w14:solidFill>
          </w14:textFill>
        </w:rPr>
        <w:t>5、本项目特别规定</w:t>
      </w:r>
      <w:r>
        <w:rPr>
          <w:rFonts w:hint="eastAsia" w:ascii="宋体" w:hAnsi="宋体" w:cs="宋体"/>
          <w:color w:val="000000" w:themeColor="text1"/>
          <w:sz w:val="28"/>
          <w:szCs w:val="28"/>
          <w14:textFill>
            <w14:solidFill>
              <w14:schemeClr w14:val="tx1"/>
            </w14:solidFill>
          </w14:textFill>
        </w:rPr>
        <w:fldChar w:fldCharType="end"/>
      </w:r>
      <w:bookmarkEnd w:id="40"/>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fldChar w:fldCharType="begin"/>
      </w:r>
      <w:r>
        <w:rPr>
          <w:rFonts w:ascii="宋体" w:hAnsi="宋体" w:cs="宋体"/>
          <w:color w:val="000000" w:themeColor="text1"/>
          <w:sz w:val="28"/>
          <w:szCs w:val="28"/>
          <w14:textFill>
            <w14:solidFill>
              <w14:schemeClr w14:val="tx1"/>
            </w14:solidFill>
          </w14:textFill>
        </w:rPr>
        <w:instrText xml:space="preserve"> = 1 \* GB3 \* MERGEFORMAT </w:instrText>
      </w:r>
      <w:r>
        <w:rPr>
          <w:rFonts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①</w:t>
      </w:r>
      <w:r>
        <w:rPr>
          <w:rFonts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参赛选手须凭竞赛抽签单、身份证和参赛证进入考场。</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fldChar w:fldCharType="begin"/>
      </w:r>
      <w:r>
        <w:rPr>
          <w:rFonts w:ascii="宋体" w:hAnsi="宋体" w:cs="宋体"/>
          <w:color w:val="000000" w:themeColor="text1"/>
          <w:sz w:val="28"/>
          <w:szCs w:val="28"/>
          <w14:textFill>
            <w14:solidFill>
              <w14:schemeClr w14:val="tx1"/>
            </w14:solidFill>
          </w14:textFill>
        </w:rPr>
        <w:instrText xml:space="preserve"> = 2 \* GB3 \* MERGEFORMAT </w:instrText>
      </w:r>
      <w:r>
        <w:rPr>
          <w:rFonts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②</w:t>
      </w:r>
      <w:r>
        <w:rPr>
          <w:rFonts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参赛选手不得携带除竞赛抽签单、身份证、参赛证以外的任何物品进入考场。</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fldChar w:fldCharType="begin"/>
      </w:r>
      <w:r>
        <w:rPr>
          <w:rFonts w:ascii="宋体" w:hAnsi="宋体" w:cs="宋体"/>
          <w:color w:val="000000" w:themeColor="text1"/>
          <w:sz w:val="28"/>
          <w:szCs w:val="28"/>
          <w14:textFill>
            <w14:solidFill>
              <w14:schemeClr w14:val="tx1"/>
            </w14:solidFill>
          </w14:textFill>
        </w:rPr>
        <w:instrText xml:space="preserve"> = 3 \* GB3 \* MERGEFORMAT </w:instrText>
      </w:r>
      <w:r>
        <w:rPr>
          <w:rFonts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③</w:t>
      </w:r>
      <w:r>
        <w:rPr>
          <w:rFonts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pacing w:val="-6"/>
          <w:kern w:val="0"/>
          <w:sz w:val="28"/>
          <w:szCs w:val="28"/>
          <w14:textFill>
            <w14:solidFill>
              <w14:schemeClr w14:val="tx1"/>
            </w14:solidFill>
          </w14:textFill>
        </w:rPr>
        <w:t>进入考场后，参赛选手应按照抽签单进入相应工位，并检查设备状况。</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 = 4 \* GB3 \* MERGEFORMAT </w:instrText>
      </w:r>
      <w:r>
        <w:rPr>
          <w:rFonts w:hint="eastAsia"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④</w:t>
      </w:r>
      <w:r>
        <w:rPr>
          <w:rFonts w:hint="eastAsia"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参赛选手应准时参赛，迟到</w:t>
      </w:r>
      <w:r>
        <w:rPr>
          <w:rFonts w:ascii="宋体" w:hAnsi="宋体" w:cs="宋体"/>
          <w:color w:val="000000" w:themeColor="text1"/>
          <w:sz w:val="28"/>
          <w:szCs w:val="28"/>
          <w14:textFill>
            <w14:solidFill>
              <w14:schemeClr w14:val="tx1"/>
            </w14:solidFill>
          </w14:textFill>
        </w:rPr>
        <w:t>30</w:t>
      </w:r>
      <w:r>
        <w:rPr>
          <w:rFonts w:hint="eastAsia" w:ascii="宋体" w:hAnsi="宋体" w:cs="宋体"/>
          <w:color w:val="000000" w:themeColor="text1"/>
          <w:sz w:val="28"/>
          <w:szCs w:val="28"/>
          <w14:textFill>
            <w14:solidFill>
              <w14:schemeClr w14:val="tx1"/>
            </w14:solidFill>
          </w14:textFill>
        </w:rPr>
        <w:t>分钟不得入场，按自动放弃比赛处理。</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 = 5 \* GB3 \* MERGEFORMAT </w:instrText>
      </w:r>
      <w:r>
        <w:rPr>
          <w:rFonts w:hint="eastAsia"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⑤</w:t>
      </w:r>
      <w:r>
        <w:rPr>
          <w:rFonts w:hint="eastAsia"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pacing w:val="-6"/>
          <w:kern w:val="0"/>
          <w:sz w:val="28"/>
          <w:szCs w:val="28"/>
          <w14:textFill>
            <w14:solidFill>
              <w14:schemeClr w14:val="tx1"/>
            </w14:solidFill>
          </w14:textFill>
        </w:rPr>
        <w:t>参赛选手在竞赛期间可饮水、上洗手间，但其耗时一律计入竞赛时间。</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 = 6 \* GB3 \* MERGEFORMAT </w:instrText>
      </w:r>
      <w:r>
        <w:rPr>
          <w:rFonts w:hint="eastAsia"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⑥</w:t>
      </w:r>
      <w:r>
        <w:rPr>
          <w:rFonts w:hint="eastAsia"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裁判长发出开始竞赛的时间信号后，参赛选手方可进行操作。</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 = 7 \* GB3 \* MERGEFORMAT </w:instrText>
      </w:r>
      <w:r>
        <w:rPr>
          <w:rFonts w:hint="eastAsia"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⑦</w:t>
      </w:r>
      <w:r>
        <w:rPr>
          <w:rFonts w:hint="eastAsia"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参赛选手必须独立完成所有项目，除征得裁判长许可，严禁与其它选手、技术人员和工作人员交流接触。</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fldChar w:fldCharType="begin"/>
      </w:r>
      <w:r>
        <w:rPr>
          <w:rFonts w:ascii="宋体" w:hAnsi="宋体" w:cs="宋体"/>
          <w:color w:val="000000" w:themeColor="text1"/>
          <w:sz w:val="28"/>
          <w:szCs w:val="28"/>
          <w14:textFill>
            <w14:solidFill>
              <w14:schemeClr w14:val="tx1"/>
            </w14:solidFill>
          </w14:textFill>
        </w:rPr>
        <w:instrText xml:space="preserve"> </w:instrText>
      </w:r>
      <w:r>
        <w:rPr>
          <w:rFonts w:hint="eastAsia" w:ascii="宋体" w:hAnsi="宋体" w:cs="宋体"/>
          <w:color w:val="000000" w:themeColor="text1"/>
          <w:sz w:val="28"/>
          <w:szCs w:val="28"/>
          <w14:textFill>
            <w14:solidFill>
              <w14:schemeClr w14:val="tx1"/>
            </w14:solidFill>
          </w14:textFill>
        </w:rPr>
        <w:instrText xml:space="preserve">= 8 \* GB3</w:instrText>
      </w:r>
      <w:r>
        <w:rPr>
          <w:rFonts w:ascii="宋体" w:hAnsi="宋体" w:cs="宋体"/>
          <w:color w:val="000000" w:themeColor="text1"/>
          <w:sz w:val="28"/>
          <w:szCs w:val="28"/>
          <w14:textFill>
            <w14:solidFill>
              <w14:schemeClr w14:val="tx1"/>
            </w14:solidFill>
          </w14:textFill>
        </w:rPr>
        <w:instrText xml:space="preserve"> </w:instrText>
      </w:r>
      <w:r>
        <w:rPr>
          <w:rFonts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⑧</w:t>
      </w:r>
      <w:r>
        <w:rPr>
          <w:rFonts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参赛选手不得在试卷及作品上做任何不属于试题要求范围的标记。</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fldChar w:fldCharType="begin"/>
      </w:r>
      <w:r>
        <w:rPr>
          <w:rFonts w:ascii="宋体" w:hAnsi="宋体" w:cs="宋体"/>
          <w:color w:val="000000" w:themeColor="text1"/>
          <w:sz w:val="28"/>
          <w:szCs w:val="28"/>
          <w14:textFill>
            <w14:solidFill>
              <w14:schemeClr w14:val="tx1"/>
            </w14:solidFill>
          </w14:textFill>
        </w:rPr>
        <w:instrText xml:space="preserve"> </w:instrText>
      </w:r>
      <w:r>
        <w:rPr>
          <w:rFonts w:hint="eastAsia" w:ascii="宋体" w:hAnsi="宋体" w:cs="宋体"/>
          <w:color w:val="000000" w:themeColor="text1"/>
          <w:sz w:val="28"/>
          <w:szCs w:val="28"/>
          <w14:textFill>
            <w14:solidFill>
              <w14:schemeClr w14:val="tx1"/>
            </w14:solidFill>
          </w14:textFill>
        </w:rPr>
        <w:instrText xml:space="preserve">= 9 \* GB3</w:instrText>
      </w:r>
      <w:r>
        <w:rPr>
          <w:rFonts w:ascii="宋体" w:hAnsi="宋体" w:cs="宋体"/>
          <w:color w:val="000000" w:themeColor="text1"/>
          <w:sz w:val="28"/>
          <w:szCs w:val="28"/>
          <w14:textFill>
            <w14:solidFill>
              <w14:schemeClr w14:val="tx1"/>
            </w14:solidFill>
          </w14:textFill>
        </w:rPr>
        <w:instrText xml:space="preserve"> </w:instrText>
      </w:r>
      <w:r>
        <w:rPr>
          <w:rFonts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⑨</w:t>
      </w:r>
      <w:r>
        <w:rPr>
          <w:rFonts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竞赛期间，参赛选手遇有问题应主动举手示意，由裁判员联系有关工作人员处理。</w:t>
      </w:r>
    </w:p>
    <w:p>
      <w:pPr>
        <w:widowControl/>
        <w:ind w:firstLine="560" w:firstLineChars="200"/>
        <w:rPr>
          <w:rFonts w:hint="eastAsia"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fldChar w:fldCharType="begin"/>
      </w:r>
      <w:r>
        <w:rPr>
          <w:rFonts w:ascii="宋体" w:hAnsi="宋体" w:cs="宋体"/>
          <w:color w:val="000000" w:themeColor="text1"/>
          <w:sz w:val="28"/>
          <w:szCs w:val="28"/>
          <w14:textFill>
            <w14:solidFill>
              <w14:schemeClr w14:val="tx1"/>
            </w14:solidFill>
          </w14:textFill>
        </w:rPr>
        <w:instrText xml:space="preserve"> </w:instrText>
      </w:r>
      <w:r>
        <w:rPr>
          <w:rFonts w:hint="eastAsia" w:ascii="宋体" w:hAnsi="宋体" w:cs="宋体"/>
          <w:color w:val="000000" w:themeColor="text1"/>
          <w:sz w:val="28"/>
          <w:szCs w:val="28"/>
          <w14:textFill>
            <w14:solidFill>
              <w14:schemeClr w14:val="tx1"/>
            </w14:solidFill>
          </w14:textFill>
        </w:rPr>
        <w:instrText xml:space="preserve">= 10 \* GB3</w:instrText>
      </w:r>
      <w:r>
        <w:rPr>
          <w:rFonts w:ascii="宋体" w:hAnsi="宋体" w:cs="宋体"/>
          <w:color w:val="000000" w:themeColor="text1"/>
          <w:sz w:val="28"/>
          <w:szCs w:val="28"/>
          <w14:textFill>
            <w14:solidFill>
              <w14:schemeClr w14:val="tx1"/>
            </w14:solidFill>
          </w14:textFill>
        </w:rPr>
        <w:instrText xml:space="preserve"> </w:instrText>
      </w:r>
      <w:r>
        <w:rPr>
          <w:rFonts w:ascii="宋体" w:hAnsi="宋体" w:cs="宋体"/>
          <w:color w:val="000000" w:themeColor="text1"/>
          <w:sz w:val="28"/>
          <w:szCs w:val="28"/>
          <w14:textFill>
            <w14:solidFill>
              <w14:schemeClr w14:val="tx1"/>
            </w14:solidFill>
          </w14:textFill>
        </w:rPr>
        <w:fldChar w:fldCharType="separate"/>
      </w:r>
      <w:r>
        <w:rPr>
          <w:rFonts w:hint="eastAsia" w:ascii="宋体" w:hAnsi="宋体" w:cs="宋体"/>
          <w:color w:val="000000" w:themeColor="text1"/>
          <w:sz w:val="28"/>
          <w:szCs w:val="28"/>
          <w14:textFill>
            <w14:solidFill>
              <w14:schemeClr w14:val="tx1"/>
            </w14:solidFill>
          </w14:textFill>
        </w:rPr>
        <w:t>⑩</w:t>
      </w:r>
      <w:r>
        <w:rPr>
          <w:rFonts w:ascii="宋体" w:hAnsi="宋体" w:cs="宋体"/>
          <w:color w:val="000000" w:themeColor="text1"/>
          <w:sz w:val="28"/>
          <w:szCs w:val="28"/>
          <w14:textFill>
            <w14:solidFill>
              <w14:schemeClr w14:val="tx1"/>
            </w14:solidFill>
          </w14:textFill>
        </w:rPr>
        <w:fldChar w:fldCharType="end"/>
      </w:r>
      <w:r>
        <w:rPr>
          <w:rFonts w:hint="eastAsia" w:ascii="宋体" w:hAnsi="宋体" w:cs="宋体"/>
          <w:color w:val="000000" w:themeColor="text1"/>
          <w:sz w:val="28"/>
          <w:szCs w:val="28"/>
          <w14:textFill>
            <w14:solidFill>
              <w14:schemeClr w14:val="tx1"/>
            </w14:solidFill>
          </w14:textFill>
        </w:rPr>
        <w:t>参赛选手完成全部操作或</w:t>
      </w:r>
      <w:r>
        <w:rPr>
          <w:rFonts w:ascii="宋体" w:hAnsi="宋体" w:cs="宋体"/>
          <w:color w:val="000000" w:themeColor="text1"/>
          <w:sz w:val="28"/>
          <w:szCs w:val="28"/>
          <w14:textFill>
            <w14:solidFill>
              <w14:schemeClr w14:val="tx1"/>
            </w14:solidFill>
          </w14:textFill>
        </w:rPr>
        <w:t>赛场</w:t>
      </w:r>
      <w:r>
        <w:rPr>
          <w:rFonts w:hint="eastAsia" w:ascii="宋体" w:hAnsi="宋体" w:cs="宋体"/>
          <w:color w:val="000000" w:themeColor="text1"/>
          <w:sz w:val="28"/>
          <w:szCs w:val="28"/>
          <w14:textFill>
            <w14:solidFill>
              <w14:schemeClr w14:val="tx1"/>
            </w14:solidFill>
          </w14:textFill>
        </w:rPr>
        <w:t>发出结束竞赛信号后，选手应立即停止操作，在确认工作人员把个人所完成的作品刻录光盘为不可改写数据后，方可依次有序离开赛场。</w:t>
      </w:r>
      <w:bookmarkStart w:id="41" w:name="_Toc13226"/>
    </w:p>
    <w:p>
      <w:pPr>
        <w:ind w:firstLine="643" w:firstLineChars="200"/>
        <w:outlineLvl w:val="0"/>
        <w:rPr>
          <w:b/>
          <w:bCs/>
          <w:sz w:val="32"/>
          <w:szCs w:val="32"/>
        </w:rPr>
      </w:pPr>
      <w:bookmarkStart w:id="42" w:name="_Toc32530"/>
      <w:r>
        <w:rPr>
          <w:rFonts w:hint="eastAsia"/>
          <w:b/>
          <w:bCs/>
          <w:sz w:val="32"/>
          <w:szCs w:val="32"/>
        </w:rPr>
        <w:t>四、竞赛场地、设施设备</w:t>
      </w:r>
      <w:bookmarkEnd w:id="41"/>
      <w:r>
        <w:rPr>
          <w:rFonts w:hint="eastAsia"/>
          <w:b/>
          <w:bCs/>
          <w:sz w:val="32"/>
          <w:szCs w:val="32"/>
        </w:rPr>
        <w:t>等安排</w:t>
      </w:r>
      <w:bookmarkEnd w:id="42"/>
    </w:p>
    <w:p>
      <w:pPr>
        <w:widowControl/>
        <w:ind w:firstLine="560" w:firstLineChars="200"/>
        <w:jc w:val="left"/>
        <w:rPr>
          <w:rFonts w:hint="eastAsia" w:ascii="宋体" w:hAnsi="宋体" w:cs="宋体"/>
          <w:bCs/>
          <w:color w:val="000000" w:themeColor="text1"/>
          <w:sz w:val="28"/>
          <w:szCs w:val="28"/>
          <w14:textFill>
            <w14:solidFill>
              <w14:schemeClr w14:val="tx1"/>
            </w14:solidFill>
          </w14:textFill>
        </w:rPr>
      </w:pPr>
      <w:bookmarkStart w:id="43" w:name="_Toc19914"/>
      <w:r>
        <w:rPr>
          <w:rFonts w:hint="eastAsia" w:ascii="宋体" w:hAnsi="宋体" w:cs="宋体"/>
          <w:bCs/>
          <w:color w:val="000000" w:themeColor="text1"/>
          <w:sz w:val="28"/>
          <w:szCs w:val="28"/>
          <w14:textFill>
            <w14:solidFill>
              <w14:schemeClr w14:val="tx1"/>
            </w14:solidFill>
          </w14:textFill>
        </w:rPr>
        <w:t>按规定预留赛场安全疏散通道，配备消防器械等应急处理设施设备和人员，张贴本项目安全健康规定、图示等，并事先制定应急处理预案，安排专人负责赛场紧急疏导等工作。</w:t>
      </w:r>
    </w:p>
    <w:p>
      <w:pPr>
        <w:pStyle w:val="9"/>
        <w:outlineLvl w:val="1"/>
        <w:rPr>
          <w:b/>
          <w:bCs/>
          <w:color w:val="000000" w:themeColor="text1"/>
          <w:sz w:val="28"/>
          <w:szCs w:val="28"/>
          <w14:textFill>
            <w14:solidFill>
              <w14:schemeClr w14:val="tx1"/>
            </w14:solidFill>
          </w14:textFill>
        </w:rPr>
      </w:pPr>
      <w:bookmarkStart w:id="44" w:name="_Toc23481"/>
      <w:r>
        <w:rPr>
          <w:rFonts w:hint="eastAsia"/>
          <w:b/>
          <w:bCs/>
          <w:color w:val="000000" w:themeColor="text1"/>
          <w:sz w:val="28"/>
          <w:szCs w:val="28"/>
          <w14:textFill>
            <w14:solidFill>
              <w14:schemeClr w14:val="tx1"/>
            </w14:solidFill>
          </w14:textFill>
        </w:rPr>
        <w:t>（一）</w:t>
      </w:r>
      <w:bookmarkEnd w:id="43"/>
      <w:r>
        <w:rPr>
          <w:rFonts w:hint="eastAsia"/>
          <w:b/>
          <w:bCs/>
          <w:color w:val="000000" w:themeColor="text1"/>
          <w:sz w:val="28"/>
          <w:szCs w:val="28"/>
          <w14:textFill>
            <w14:solidFill>
              <w14:schemeClr w14:val="tx1"/>
            </w14:solidFill>
          </w14:textFill>
        </w:rPr>
        <w:t>赛场规格要求</w:t>
      </w:r>
      <w:bookmarkEnd w:id="44"/>
    </w:p>
    <w:p>
      <w:pPr>
        <w:widowControl/>
        <w:ind w:firstLine="560" w:firstLineChars="200"/>
        <w:jc w:val="left"/>
        <w:rPr>
          <w:rFonts w:hint="eastAsia" w:ascii="宋体" w:hAnsi="宋体" w:cs="宋体"/>
          <w:bCs/>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t>1.</w:t>
      </w:r>
      <w:r>
        <w:rPr>
          <w:rFonts w:hint="eastAsia" w:ascii="宋体" w:hAnsi="宋体" w:cs="宋体"/>
          <w:bCs/>
          <w:color w:val="000000" w:themeColor="text1"/>
          <w:sz w:val="28"/>
          <w:szCs w:val="28"/>
          <w14:textFill>
            <w14:solidFill>
              <w14:schemeClr w14:val="tx1"/>
            </w14:solidFill>
          </w14:textFill>
        </w:rPr>
        <w:t>场地照明要求</w:t>
      </w:r>
    </w:p>
    <w:p>
      <w:pPr>
        <w:widowControl/>
        <w:ind w:firstLine="560" w:firstLineChars="200"/>
        <w:jc w:val="left"/>
        <w:rPr>
          <w:rFonts w:hint="eastAsia" w:ascii="宋体" w:hAnsi="宋体" w:cs="宋体"/>
          <w:bCs/>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fldChar w:fldCharType="begin"/>
      </w:r>
      <w:r>
        <w:rPr>
          <w:rFonts w:ascii="宋体" w:hAnsi="宋体" w:cs="宋体"/>
          <w:bCs/>
          <w:color w:val="000000" w:themeColor="text1"/>
          <w:sz w:val="28"/>
          <w:szCs w:val="28"/>
          <w14:textFill>
            <w14:solidFill>
              <w14:schemeClr w14:val="tx1"/>
            </w14:solidFill>
          </w14:textFill>
        </w:rPr>
        <w:instrText xml:space="preserve"> </w:instrText>
      </w:r>
      <w:r>
        <w:rPr>
          <w:rFonts w:hint="eastAsia" w:ascii="宋体" w:hAnsi="宋体" w:cs="宋体"/>
          <w:bCs/>
          <w:color w:val="000000" w:themeColor="text1"/>
          <w:sz w:val="28"/>
          <w:szCs w:val="28"/>
          <w14:textFill>
            <w14:solidFill>
              <w14:schemeClr w14:val="tx1"/>
            </w14:solidFill>
          </w14:textFill>
        </w:rPr>
        <w:instrText xml:space="preserve">= 1 \* GB3</w:instrText>
      </w:r>
      <w:r>
        <w:rPr>
          <w:rFonts w:ascii="宋体" w:hAnsi="宋体" w:cs="宋体"/>
          <w:bCs/>
          <w:color w:val="000000" w:themeColor="text1"/>
          <w:sz w:val="28"/>
          <w:szCs w:val="28"/>
          <w14:textFill>
            <w14:solidFill>
              <w14:schemeClr w14:val="tx1"/>
            </w14:solidFill>
          </w14:textFill>
        </w:rPr>
        <w:instrText xml:space="preserve"> </w:instrText>
      </w:r>
      <w:r>
        <w:rPr>
          <w:rFonts w:ascii="宋体" w:hAnsi="宋体" w:cs="宋体"/>
          <w:bCs/>
          <w:color w:val="000000" w:themeColor="text1"/>
          <w:sz w:val="28"/>
          <w:szCs w:val="28"/>
          <w14:textFill>
            <w14:solidFill>
              <w14:schemeClr w14:val="tx1"/>
            </w14:solidFill>
          </w14:textFill>
        </w:rPr>
        <w:fldChar w:fldCharType="separate"/>
      </w:r>
      <w:r>
        <w:rPr>
          <w:rFonts w:hint="eastAsia" w:ascii="宋体" w:hAnsi="宋体" w:cs="宋体"/>
          <w:bCs/>
          <w:color w:val="000000" w:themeColor="text1"/>
          <w:sz w:val="28"/>
          <w:szCs w:val="28"/>
          <w14:textFill>
            <w14:solidFill>
              <w14:schemeClr w14:val="tx1"/>
            </w14:solidFill>
          </w14:textFill>
        </w:rPr>
        <w:t>①</w:t>
      </w:r>
      <w:r>
        <w:rPr>
          <w:rFonts w:ascii="宋体" w:hAnsi="宋体" w:cs="宋体"/>
          <w:bCs/>
          <w:color w:val="000000" w:themeColor="text1"/>
          <w:sz w:val="28"/>
          <w:szCs w:val="28"/>
          <w14:textFill>
            <w14:solidFill>
              <w14:schemeClr w14:val="tx1"/>
            </w14:solidFill>
          </w14:textFill>
        </w:rPr>
        <w:fldChar w:fldCharType="end"/>
      </w:r>
      <w:r>
        <w:rPr>
          <w:rFonts w:hint="eastAsia" w:ascii="宋体" w:hAnsi="宋体" w:cs="宋体"/>
          <w:bCs/>
          <w:color w:val="000000" w:themeColor="text1"/>
          <w:sz w:val="28"/>
          <w:szCs w:val="28"/>
          <w14:textFill>
            <w14:solidFill>
              <w14:schemeClr w14:val="tx1"/>
            </w14:solidFill>
          </w14:textFill>
        </w:rPr>
        <w:t>选择</w:t>
      </w:r>
      <w:r>
        <w:rPr>
          <w:rFonts w:ascii="宋体" w:hAnsi="宋体" w:cs="宋体"/>
          <w:bCs/>
          <w:color w:val="000000" w:themeColor="text1"/>
          <w:sz w:val="28"/>
          <w:szCs w:val="28"/>
          <w14:textFill>
            <w14:solidFill>
              <w14:schemeClr w14:val="tx1"/>
            </w14:solidFill>
          </w14:textFill>
        </w:rPr>
        <w:t>&gt;4000K</w:t>
      </w:r>
      <w:r>
        <w:rPr>
          <w:rFonts w:hint="eastAsia" w:ascii="宋体" w:hAnsi="宋体" w:cs="宋体"/>
          <w:bCs/>
          <w:color w:val="000000" w:themeColor="text1"/>
          <w:sz w:val="28"/>
          <w:szCs w:val="28"/>
          <w14:textFill>
            <w14:solidFill>
              <w14:schemeClr w14:val="tx1"/>
            </w14:solidFill>
          </w14:textFill>
        </w:rPr>
        <w:t>光源色温，显色指数选择</w:t>
      </w:r>
      <w:r>
        <w:rPr>
          <w:rFonts w:ascii="宋体" w:hAnsi="宋体" w:cs="宋体"/>
          <w:bCs/>
          <w:color w:val="000000" w:themeColor="text1"/>
          <w:sz w:val="28"/>
          <w:szCs w:val="28"/>
          <w14:textFill>
            <w14:solidFill>
              <w14:schemeClr w14:val="tx1"/>
            </w14:solidFill>
          </w14:textFill>
        </w:rPr>
        <w:t>Ra</w:t>
      </w:r>
      <w:r>
        <w:rPr>
          <w:rFonts w:hint="eastAsia" w:ascii="宋体" w:hAnsi="宋体" w:cs="宋体"/>
          <w:bCs/>
          <w:color w:val="000000" w:themeColor="text1"/>
          <w:sz w:val="28"/>
          <w:szCs w:val="28"/>
          <w14:textFill>
            <w14:solidFill>
              <w14:schemeClr w14:val="tx1"/>
            </w14:solidFill>
          </w14:textFill>
        </w:rPr>
        <w:t>≥</w:t>
      </w:r>
      <w:r>
        <w:rPr>
          <w:rFonts w:ascii="宋体" w:hAnsi="宋体" w:cs="宋体"/>
          <w:bCs/>
          <w:color w:val="000000" w:themeColor="text1"/>
          <w:sz w:val="28"/>
          <w:szCs w:val="28"/>
          <w14:textFill>
            <w14:solidFill>
              <w14:schemeClr w14:val="tx1"/>
            </w14:solidFill>
          </w14:textFill>
        </w:rPr>
        <w:t>75</w:t>
      </w:r>
      <w:r>
        <w:rPr>
          <w:rFonts w:hint="eastAsia" w:ascii="宋体" w:hAnsi="宋体" w:cs="宋体"/>
          <w:bCs/>
          <w:color w:val="000000" w:themeColor="text1"/>
          <w:sz w:val="28"/>
          <w:szCs w:val="28"/>
          <w14:textFill>
            <w14:solidFill>
              <w14:schemeClr w14:val="tx1"/>
            </w14:solidFill>
          </w14:textFill>
        </w:rPr>
        <w:t>；</w:t>
      </w:r>
    </w:p>
    <w:p>
      <w:pPr>
        <w:widowControl/>
        <w:ind w:firstLine="560" w:firstLineChars="200"/>
        <w:jc w:val="left"/>
        <w:rPr>
          <w:rFonts w:hint="eastAsia" w:ascii="宋体" w:hAnsi="宋体" w:cs="宋体"/>
          <w:bCs/>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fldChar w:fldCharType="begin"/>
      </w:r>
      <w:r>
        <w:rPr>
          <w:rFonts w:ascii="宋体" w:hAnsi="宋体" w:cs="宋体"/>
          <w:bCs/>
          <w:color w:val="000000" w:themeColor="text1"/>
          <w:sz w:val="28"/>
          <w:szCs w:val="28"/>
          <w14:textFill>
            <w14:solidFill>
              <w14:schemeClr w14:val="tx1"/>
            </w14:solidFill>
          </w14:textFill>
        </w:rPr>
        <w:instrText xml:space="preserve"> </w:instrText>
      </w:r>
      <w:r>
        <w:rPr>
          <w:rFonts w:hint="eastAsia" w:ascii="宋体" w:hAnsi="宋体" w:cs="宋体"/>
          <w:bCs/>
          <w:color w:val="000000" w:themeColor="text1"/>
          <w:sz w:val="28"/>
          <w:szCs w:val="28"/>
          <w14:textFill>
            <w14:solidFill>
              <w14:schemeClr w14:val="tx1"/>
            </w14:solidFill>
          </w14:textFill>
        </w:rPr>
        <w:instrText xml:space="preserve">= 2 \* GB3</w:instrText>
      </w:r>
      <w:r>
        <w:rPr>
          <w:rFonts w:ascii="宋体" w:hAnsi="宋体" w:cs="宋体"/>
          <w:bCs/>
          <w:color w:val="000000" w:themeColor="text1"/>
          <w:sz w:val="28"/>
          <w:szCs w:val="28"/>
          <w14:textFill>
            <w14:solidFill>
              <w14:schemeClr w14:val="tx1"/>
            </w14:solidFill>
          </w14:textFill>
        </w:rPr>
        <w:instrText xml:space="preserve"> </w:instrText>
      </w:r>
      <w:r>
        <w:rPr>
          <w:rFonts w:ascii="宋体" w:hAnsi="宋体" w:cs="宋体"/>
          <w:bCs/>
          <w:color w:val="000000" w:themeColor="text1"/>
          <w:sz w:val="28"/>
          <w:szCs w:val="28"/>
          <w14:textFill>
            <w14:solidFill>
              <w14:schemeClr w14:val="tx1"/>
            </w14:solidFill>
          </w14:textFill>
        </w:rPr>
        <w:fldChar w:fldCharType="separate"/>
      </w:r>
      <w:r>
        <w:rPr>
          <w:rFonts w:hint="eastAsia" w:ascii="宋体" w:hAnsi="宋体" w:cs="宋体"/>
          <w:bCs/>
          <w:color w:val="000000" w:themeColor="text1"/>
          <w:sz w:val="28"/>
          <w:szCs w:val="28"/>
          <w14:textFill>
            <w14:solidFill>
              <w14:schemeClr w14:val="tx1"/>
            </w14:solidFill>
          </w14:textFill>
        </w:rPr>
        <w:t>②</w:t>
      </w:r>
      <w:r>
        <w:rPr>
          <w:rFonts w:ascii="宋体" w:hAnsi="宋体" w:cs="宋体"/>
          <w:bCs/>
          <w:color w:val="000000" w:themeColor="text1"/>
          <w:sz w:val="28"/>
          <w:szCs w:val="28"/>
          <w14:textFill>
            <w14:solidFill>
              <w14:schemeClr w14:val="tx1"/>
            </w14:solidFill>
          </w14:textFill>
        </w:rPr>
        <w:fldChar w:fldCharType="end"/>
      </w:r>
      <w:r>
        <w:rPr>
          <w:rFonts w:hint="eastAsia" w:ascii="宋体" w:hAnsi="宋体" w:cs="宋体"/>
          <w:bCs/>
          <w:color w:val="000000" w:themeColor="text1"/>
          <w:sz w:val="28"/>
          <w:szCs w:val="28"/>
          <w14:textFill>
            <w14:solidFill>
              <w14:schemeClr w14:val="tx1"/>
            </w14:solidFill>
          </w14:textFill>
        </w:rPr>
        <w:t>照明水平需达到</w:t>
      </w:r>
      <w:r>
        <w:rPr>
          <w:rFonts w:ascii="宋体" w:hAnsi="宋体" w:cs="宋体"/>
          <w:bCs/>
          <w:color w:val="000000" w:themeColor="text1"/>
          <w:sz w:val="28"/>
          <w:szCs w:val="28"/>
          <w14:textFill>
            <w14:solidFill>
              <w14:schemeClr w14:val="tx1"/>
            </w14:solidFill>
          </w14:textFill>
        </w:rPr>
        <w:t>500-1000lx</w:t>
      </w:r>
      <w:r>
        <w:rPr>
          <w:rFonts w:hint="eastAsia" w:ascii="宋体" w:hAnsi="宋体" w:cs="宋体"/>
          <w:bCs/>
          <w:color w:val="000000" w:themeColor="text1"/>
          <w:sz w:val="28"/>
          <w:szCs w:val="28"/>
          <w14:textFill>
            <w14:solidFill>
              <w14:schemeClr w14:val="tx1"/>
            </w14:solidFill>
          </w14:textFill>
        </w:rPr>
        <w:t>；</w:t>
      </w:r>
      <w:r>
        <w:rPr>
          <w:rFonts w:ascii="宋体" w:hAnsi="宋体" w:cs="宋体"/>
          <w:bCs/>
          <w:color w:val="000000" w:themeColor="text1"/>
          <w:sz w:val="28"/>
          <w:szCs w:val="28"/>
          <w14:textFill>
            <w14:solidFill>
              <w14:schemeClr w14:val="tx1"/>
            </w14:solidFill>
          </w14:textFill>
        </w:rPr>
        <w:t xml:space="preserve"> </w:t>
      </w:r>
    </w:p>
    <w:p>
      <w:pPr>
        <w:widowControl/>
        <w:ind w:firstLine="560" w:firstLineChars="200"/>
        <w:jc w:val="left"/>
        <w:rPr>
          <w:rFonts w:hint="eastAsia" w:ascii="宋体" w:hAnsi="宋体" w:cs="宋体"/>
          <w:bCs/>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fldChar w:fldCharType="begin"/>
      </w:r>
      <w:r>
        <w:rPr>
          <w:rFonts w:ascii="宋体" w:hAnsi="宋体" w:cs="宋体"/>
          <w:bCs/>
          <w:color w:val="000000" w:themeColor="text1"/>
          <w:sz w:val="28"/>
          <w:szCs w:val="28"/>
          <w14:textFill>
            <w14:solidFill>
              <w14:schemeClr w14:val="tx1"/>
            </w14:solidFill>
          </w14:textFill>
        </w:rPr>
        <w:instrText xml:space="preserve"> </w:instrText>
      </w:r>
      <w:r>
        <w:rPr>
          <w:rFonts w:hint="eastAsia" w:ascii="宋体" w:hAnsi="宋体" w:cs="宋体"/>
          <w:bCs/>
          <w:color w:val="000000" w:themeColor="text1"/>
          <w:sz w:val="28"/>
          <w:szCs w:val="28"/>
          <w14:textFill>
            <w14:solidFill>
              <w14:schemeClr w14:val="tx1"/>
            </w14:solidFill>
          </w14:textFill>
        </w:rPr>
        <w:instrText xml:space="preserve">= 3 \* GB3</w:instrText>
      </w:r>
      <w:r>
        <w:rPr>
          <w:rFonts w:ascii="宋体" w:hAnsi="宋体" w:cs="宋体"/>
          <w:bCs/>
          <w:color w:val="000000" w:themeColor="text1"/>
          <w:sz w:val="28"/>
          <w:szCs w:val="28"/>
          <w14:textFill>
            <w14:solidFill>
              <w14:schemeClr w14:val="tx1"/>
            </w14:solidFill>
          </w14:textFill>
        </w:rPr>
        <w:instrText xml:space="preserve"> </w:instrText>
      </w:r>
      <w:r>
        <w:rPr>
          <w:rFonts w:ascii="宋体" w:hAnsi="宋体" w:cs="宋体"/>
          <w:bCs/>
          <w:color w:val="000000" w:themeColor="text1"/>
          <w:sz w:val="28"/>
          <w:szCs w:val="28"/>
          <w14:textFill>
            <w14:solidFill>
              <w14:schemeClr w14:val="tx1"/>
            </w14:solidFill>
          </w14:textFill>
        </w:rPr>
        <w:fldChar w:fldCharType="separate"/>
      </w:r>
      <w:r>
        <w:rPr>
          <w:rFonts w:hint="eastAsia" w:ascii="宋体" w:hAnsi="宋体" w:cs="宋体"/>
          <w:bCs/>
          <w:color w:val="000000" w:themeColor="text1"/>
          <w:sz w:val="28"/>
          <w:szCs w:val="28"/>
          <w14:textFill>
            <w14:solidFill>
              <w14:schemeClr w14:val="tx1"/>
            </w14:solidFill>
          </w14:textFill>
        </w:rPr>
        <w:t>③</w:t>
      </w:r>
      <w:r>
        <w:rPr>
          <w:rFonts w:ascii="宋体" w:hAnsi="宋体" w:cs="宋体"/>
          <w:bCs/>
          <w:color w:val="000000" w:themeColor="text1"/>
          <w:sz w:val="28"/>
          <w:szCs w:val="28"/>
          <w14:textFill>
            <w14:solidFill>
              <w14:schemeClr w14:val="tx1"/>
            </w14:solidFill>
          </w14:textFill>
        </w:rPr>
        <w:fldChar w:fldCharType="end"/>
      </w:r>
      <w:r>
        <w:rPr>
          <w:rFonts w:hint="eastAsia" w:ascii="宋体" w:hAnsi="宋体" w:cs="宋体"/>
          <w:bCs/>
          <w:color w:val="000000" w:themeColor="text1"/>
          <w:sz w:val="28"/>
          <w:szCs w:val="28"/>
          <w14:textFill>
            <w14:solidFill>
              <w14:schemeClr w14:val="tx1"/>
            </w14:solidFill>
          </w14:textFill>
        </w:rPr>
        <w:t>照明的照度均匀，竞赛场地最大、最小照度与平均照度之差小于平均照度的</w:t>
      </w:r>
      <w:r>
        <w:rPr>
          <w:rFonts w:ascii="宋体" w:hAnsi="宋体" w:cs="宋体"/>
          <w:bCs/>
          <w:color w:val="000000" w:themeColor="text1"/>
          <w:sz w:val="28"/>
          <w:szCs w:val="28"/>
          <w14:textFill>
            <w14:solidFill>
              <w14:schemeClr w14:val="tx1"/>
            </w14:solidFill>
          </w14:textFill>
        </w:rPr>
        <w:t>1/3</w:t>
      </w:r>
      <w:r>
        <w:rPr>
          <w:rFonts w:hint="eastAsia" w:ascii="宋体" w:hAnsi="宋体" w:cs="宋体"/>
          <w:bCs/>
          <w:color w:val="000000" w:themeColor="text1"/>
          <w:sz w:val="28"/>
          <w:szCs w:val="28"/>
          <w14:textFill>
            <w14:solidFill>
              <w14:schemeClr w14:val="tx1"/>
            </w14:solidFill>
          </w14:textFill>
        </w:rPr>
        <w:t>；</w:t>
      </w:r>
    </w:p>
    <w:p>
      <w:pPr>
        <w:widowControl/>
        <w:ind w:firstLine="560" w:firstLineChars="200"/>
        <w:jc w:val="left"/>
        <w:rPr>
          <w:rFonts w:hint="eastAsia" w:ascii="宋体" w:hAnsi="宋体" w:cs="宋体"/>
          <w:bCs/>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fldChar w:fldCharType="begin"/>
      </w:r>
      <w:r>
        <w:rPr>
          <w:rFonts w:ascii="宋体" w:hAnsi="宋体" w:cs="宋体"/>
          <w:bCs/>
          <w:color w:val="000000" w:themeColor="text1"/>
          <w:sz w:val="28"/>
          <w:szCs w:val="28"/>
          <w14:textFill>
            <w14:solidFill>
              <w14:schemeClr w14:val="tx1"/>
            </w14:solidFill>
          </w14:textFill>
        </w:rPr>
        <w:instrText xml:space="preserve"> </w:instrText>
      </w:r>
      <w:r>
        <w:rPr>
          <w:rFonts w:hint="eastAsia" w:ascii="宋体" w:hAnsi="宋体" w:cs="宋体"/>
          <w:bCs/>
          <w:color w:val="000000" w:themeColor="text1"/>
          <w:sz w:val="28"/>
          <w:szCs w:val="28"/>
          <w14:textFill>
            <w14:solidFill>
              <w14:schemeClr w14:val="tx1"/>
            </w14:solidFill>
          </w14:textFill>
        </w:rPr>
        <w:instrText xml:space="preserve">= 4 \* GB3</w:instrText>
      </w:r>
      <w:r>
        <w:rPr>
          <w:rFonts w:ascii="宋体" w:hAnsi="宋体" w:cs="宋体"/>
          <w:bCs/>
          <w:color w:val="000000" w:themeColor="text1"/>
          <w:sz w:val="28"/>
          <w:szCs w:val="28"/>
          <w14:textFill>
            <w14:solidFill>
              <w14:schemeClr w14:val="tx1"/>
            </w14:solidFill>
          </w14:textFill>
        </w:rPr>
        <w:instrText xml:space="preserve"> </w:instrText>
      </w:r>
      <w:r>
        <w:rPr>
          <w:rFonts w:ascii="宋体" w:hAnsi="宋体" w:cs="宋体"/>
          <w:bCs/>
          <w:color w:val="000000" w:themeColor="text1"/>
          <w:sz w:val="28"/>
          <w:szCs w:val="28"/>
          <w14:textFill>
            <w14:solidFill>
              <w14:schemeClr w14:val="tx1"/>
            </w14:solidFill>
          </w14:textFill>
        </w:rPr>
        <w:fldChar w:fldCharType="separate"/>
      </w:r>
      <w:r>
        <w:rPr>
          <w:rFonts w:hint="eastAsia" w:ascii="宋体" w:hAnsi="宋体" w:cs="宋体"/>
          <w:bCs/>
          <w:color w:val="000000" w:themeColor="text1"/>
          <w:sz w:val="28"/>
          <w:szCs w:val="28"/>
          <w14:textFill>
            <w14:solidFill>
              <w14:schemeClr w14:val="tx1"/>
            </w14:solidFill>
          </w14:textFill>
        </w:rPr>
        <w:t>④</w:t>
      </w:r>
      <w:r>
        <w:rPr>
          <w:rFonts w:ascii="宋体" w:hAnsi="宋体" w:cs="宋体"/>
          <w:bCs/>
          <w:color w:val="000000" w:themeColor="text1"/>
          <w:sz w:val="28"/>
          <w:szCs w:val="28"/>
          <w14:textFill>
            <w14:solidFill>
              <w14:schemeClr w14:val="tx1"/>
            </w14:solidFill>
          </w14:textFill>
        </w:rPr>
        <w:fldChar w:fldCharType="end"/>
      </w:r>
      <w:r>
        <w:rPr>
          <w:rFonts w:hint="eastAsia" w:ascii="宋体" w:hAnsi="宋体" w:cs="宋体"/>
          <w:bCs/>
          <w:color w:val="000000" w:themeColor="text1"/>
          <w:sz w:val="28"/>
          <w:szCs w:val="28"/>
          <w14:textFill>
            <w14:solidFill>
              <w14:schemeClr w14:val="tx1"/>
            </w14:solidFill>
          </w14:textFill>
        </w:rPr>
        <w:t>竞赛场地需防止眩光，要合理布置光源，使光源在视线</w:t>
      </w:r>
      <w:r>
        <w:rPr>
          <w:rFonts w:ascii="宋体" w:hAnsi="宋体" w:cs="宋体"/>
          <w:bCs/>
          <w:color w:val="000000" w:themeColor="text1"/>
          <w:sz w:val="28"/>
          <w:szCs w:val="28"/>
          <w14:textFill>
            <w14:solidFill>
              <w14:schemeClr w14:val="tx1"/>
            </w14:solidFill>
          </w14:textFill>
        </w:rPr>
        <w:t>45</w:t>
      </w:r>
      <w:r>
        <w:rPr>
          <w:rFonts w:hint="eastAsia" w:ascii="宋体" w:hAnsi="宋体" w:cs="宋体"/>
          <w:bCs/>
          <w:color w:val="000000" w:themeColor="text1"/>
          <w:sz w:val="28"/>
          <w:szCs w:val="28"/>
          <w14:textFill>
            <w14:solidFill>
              <w14:schemeClr w14:val="tx1"/>
            </w14:solidFill>
          </w14:textFill>
        </w:rPr>
        <w:t>度范围以上，形成遮光角或用不透明材料遮挡光源；</w:t>
      </w:r>
    </w:p>
    <w:p>
      <w:pPr>
        <w:widowControl/>
        <w:ind w:firstLine="560" w:firstLineChars="200"/>
        <w:jc w:val="left"/>
        <w:rPr>
          <w:rFonts w:hint="eastAsia" w:ascii="宋体" w:hAnsi="宋体" w:cs="宋体"/>
          <w:bCs/>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fldChar w:fldCharType="begin"/>
      </w:r>
      <w:r>
        <w:rPr>
          <w:rFonts w:ascii="宋体" w:hAnsi="宋体" w:cs="宋体"/>
          <w:bCs/>
          <w:color w:val="000000" w:themeColor="text1"/>
          <w:sz w:val="28"/>
          <w:szCs w:val="28"/>
          <w14:textFill>
            <w14:solidFill>
              <w14:schemeClr w14:val="tx1"/>
            </w14:solidFill>
          </w14:textFill>
        </w:rPr>
        <w:instrText xml:space="preserve"> </w:instrText>
      </w:r>
      <w:r>
        <w:rPr>
          <w:rFonts w:hint="eastAsia" w:ascii="宋体" w:hAnsi="宋体" w:cs="宋体"/>
          <w:bCs/>
          <w:color w:val="000000" w:themeColor="text1"/>
          <w:sz w:val="28"/>
          <w:szCs w:val="28"/>
          <w14:textFill>
            <w14:solidFill>
              <w14:schemeClr w14:val="tx1"/>
            </w14:solidFill>
          </w14:textFill>
        </w:rPr>
        <w:instrText xml:space="preserve">= 5 \* GB3</w:instrText>
      </w:r>
      <w:r>
        <w:rPr>
          <w:rFonts w:ascii="宋体" w:hAnsi="宋体" w:cs="宋体"/>
          <w:bCs/>
          <w:color w:val="000000" w:themeColor="text1"/>
          <w:sz w:val="28"/>
          <w:szCs w:val="28"/>
          <w14:textFill>
            <w14:solidFill>
              <w14:schemeClr w14:val="tx1"/>
            </w14:solidFill>
          </w14:textFill>
        </w:rPr>
        <w:instrText xml:space="preserve"> </w:instrText>
      </w:r>
      <w:r>
        <w:rPr>
          <w:rFonts w:ascii="宋体" w:hAnsi="宋体" w:cs="宋体"/>
          <w:bCs/>
          <w:color w:val="000000" w:themeColor="text1"/>
          <w:sz w:val="28"/>
          <w:szCs w:val="28"/>
          <w14:textFill>
            <w14:solidFill>
              <w14:schemeClr w14:val="tx1"/>
            </w14:solidFill>
          </w14:textFill>
        </w:rPr>
        <w:fldChar w:fldCharType="separate"/>
      </w:r>
      <w:r>
        <w:rPr>
          <w:rFonts w:hint="eastAsia" w:ascii="宋体" w:hAnsi="宋体" w:cs="宋体"/>
          <w:bCs/>
          <w:color w:val="000000" w:themeColor="text1"/>
          <w:sz w:val="28"/>
          <w:szCs w:val="28"/>
          <w14:textFill>
            <w14:solidFill>
              <w14:schemeClr w14:val="tx1"/>
            </w14:solidFill>
          </w14:textFill>
        </w:rPr>
        <w:t>⑤</w:t>
      </w:r>
      <w:r>
        <w:rPr>
          <w:rFonts w:ascii="宋体" w:hAnsi="宋体" w:cs="宋体"/>
          <w:bCs/>
          <w:color w:val="000000" w:themeColor="text1"/>
          <w:sz w:val="28"/>
          <w:szCs w:val="28"/>
          <w14:textFill>
            <w14:solidFill>
              <w14:schemeClr w14:val="tx1"/>
            </w14:solidFill>
          </w14:textFill>
        </w:rPr>
        <w:fldChar w:fldCharType="end"/>
      </w:r>
      <w:r>
        <w:rPr>
          <w:rFonts w:hint="eastAsia" w:ascii="宋体" w:hAnsi="宋体" w:cs="宋体"/>
          <w:bCs/>
          <w:color w:val="000000" w:themeColor="text1"/>
          <w:sz w:val="28"/>
          <w:szCs w:val="28"/>
          <w14:textFill>
            <w14:solidFill>
              <w14:schemeClr w14:val="tx1"/>
            </w14:solidFill>
          </w14:textFill>
        </w:rPr>
        <w:t>竞赛场地的灯具要符合国家标准，需通过</w:t>
      </w:r>
      <w:r>
        <w:rPr>
          <w:rFonts w:ascii="宋体" w:hAnsi="宋体" w:cs="宋体"/>
          <w:bCs/>
          <w:color w:val="000000" w:themeColor="text1"/>
          <w:sz w:val="28"/>
          <w:szCs w:val="28"/>
          <w14:textFill>
            <w14:solidFill>
              <w14:schemeClr w14:val="tx1"/>
            </w14:solidFill>
          </w14:textFill>
        </w:rPr>
        <w:t>3C</w:t>
      </w:r>
      <w:r>
        <w:rPr>
          <w:rFonts w:hint="eastAsia" w:ascii="宋体" w:hAnsi="宋体" w:cs="宋体"/>
          <w:bCs/>
          <w:color w:val="000000" w:themeColor="text1"/>
          <w:sz w:val="28"/>
          <w:szCs w:val="28"/>
          <w14:textFill>
            <w14:solidFill>
              <w14:schemeClr w14:val="tx1"/>
            </w14:solidFill>
          </w14:textFill>
        </w:rPr>
        <w:t>认证。</w:t>
      </w:r>
    </w:p>
    <w:p>
      <w:pPr>
        <w:widowControl/>
        <w:ind w:firstLine="560" w:firstLineChars="200"/>
        <w:jc w:val="left"/>
        <w:rPr>
          <w:rFonts w:hint="eastAsia" w:ascii="宋体" w:hAnsi="宋体" w:cs="宋体"/>
          <w:bCs/>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t>2.</w:t>
      </w:r>
      <w:r>
        <w:rPr>
          <w:rFonts w:hint="eastAsia" w:ascii="宋体" w:hAnsi="宋体" w:cs="宋体"/>
          <w:bCs/>
          <w:color w:val="000000" w:themeColor="text1"/>
          <w:sz w:val="28"/>
          <w:szCs w:val="28"/>
          <w14:textFill>
            <w14:solidFill>
              <w14:schemeClr w14:val="tx1"/>
            </w14:solidFill>
          </w14:textFill>
        </w:rPr>
        <w:t>赛场面积要求</w:t>
      </w:r>
    </w:p>
    <w:p>
      <w:pPr>
        <w:widowControl/>
        <w:ind w:firstLine="560" w:firstLineChars="200"/>
        <w:jc w:val="left"/>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赛场面积，根据参赛选手人数确定，每一位参赛选手的工位面积不少于</w:t>
      </w:r>
      <w:r>
        <w:rPr>
          <w:rFonts w:ascii="宋体" w:hAnsi="宋体" w:cs="宋体"/>
          <w:bCs/>
          <w:color w:val="000000" w:themeColor="text1"/>
          <w:sz w:val="28"/>
          <w:szCs w:val="28"/>
          <w14:textFill>
            <w14:solidFill>
              <w14:schemeClr w14:val="tx1"/>
            </w14:solidFill>
          </w14:textFill>
        </w:rPr>
        <w:t>2.25</w:t>
      </w:r>
      <w:r>
        <w:rPr>
          <w:rFonts w:hint="eastAsia" w:ascii="宋体" w:hAnsi="宋体" w:cs="宋体"/>
          <w:bCs/>
          <w:color w:val="000000" w:themeColor="text1"/>
          <w:sz w:val="28"/>
          <w:szCs w:val="28"/>
          <w14:textFill>
            <w14:solidFill>
              <w14:schemeClr w14:val="tx1"/>
            </w14:solidFill>
          </w14:textFill>
        </w:rPr>
        <w:t>m</w:t>
      </w:r>
      <w:r>
        <w:rPr>
          <w:rFonts w:hint="eastAsia" w:ascii="宋体" w:hAnsi="宋体" w:cs="宋体"/>
          <w:bCs/>
          <w:color w:val="000000" w:themeColor="text1"/>
          <w:sz w:val="28"/>
          <w:szCs w:val="28"/>
          <w:vertAlign w:val="superscript"/>
          <w14:textFill>
            <w14:solidFill>
              <w14:schemeClr w14:val="tx1"/>
            </w14:solidFill>
          </w14:textFill>
        </w:rPr>
        <w:t>2</w:t>
      </w:r>
      <w:r>
        <w:rPr>
          <w:rFonts w:hint="eastAsia" w:ascii="宋体" w:hAnsi="宋体" w:cs="宋体"/>
          <w:bCs/>
          <w:color w:val="000000" w:themeColor="text1"/>
          <w:sz w:val="28"/>
          <w:szCs w:val="28"/>
          <w14:textFill>
            <w14:solidFill>
              <w14:schemeClr w14:val="tx1"/>
            </w14:solidFill>
          </w14:textFill>
        </w:rPr>
        <w:t>，裁判员区面积不少于</w:t>
      </w:r>
      <w:r>
        <w:rPr>
          <w:rFonts w:ascii="宋体" w:hAnsi="宋体" w:cs="宋体"/>
          <w:bCs/>
          <w:color w:val="000000" w:themeColor="text1"/>
          <w:sz w:val="28"/>
          <w:szCs w:val="28"/>
          <w14:textFill>
            <w14:solidFill>
              <w14:schemeClr w14:val="tx1"/>
            </w14:solidFill>
          </w14:textFill>
        </w:rPr>
        <w:t>80</w:t>
      </w:r>
      <w:r>
        <w:rPr>
          <w:rFonts w:hint="eastAsia" w:ascii="宋体" w:hAnsi="宋体" w:cs="宋体"/>
          <w:bCs/>
          <w:color w:val="000000" w:themeColor="text1"/>
          <w:sz w:val="28"/>
          <w:szCs w:val="28"/>
          <w14:textFill>
            <w14:solidFill>
              <w14:schemeClr w14:val="tx1"/>
            </w14:solidFill>
          </w14:textFill>
        </w:rPr>
        <w:t>m</w:t>
      </w:r>
      <w:r>
        <w:rPr>
          <w:rFonts w:hint="eastAsia" w:ascii="宋体" w:hAnsi="宋体" w:cs="宋体"/>
          <w:bCs/>
          <w:color w:val="000000" w:themeColor="text1"/>
          <w:sz w:val="28"/>
          <w:szCs w:val="28"/>
          <w:vertAlign w:val="superscript"/>
          <w14:textFill>
            <w14:solidFill>
              <w14:schemeClr w14:val="tx1"/>
            </w14:solidFill>
          </w14:textFill>
        </w:rPr>
        <w:t>2</w:t>
      </w:r>
      <w:r>
        <w:rPr>
          <w:rFonts w:hint="eastAsia" w:ascii="宋体" w:hAnsi="宋体" w:cs="宋体"/>
          <w:bCs/>
          <w:color w:val="000000" w:themeColor="text1"/>
          <w:sz w:val="28"/>
          <w:szCs w:val="28"/>
          <w14:textFill>
            <w14:solidFill>
              <w14:schemeClr w14:val="tx1"/>
            </w14:solidFill>
          </w14:textFill>
        </w:rPr>
        <w:t>，技术保障区面积不少于</w:t>
      </w:r>
      <w:r>
        <w:rPr>
          <w:rFonts w:ascii="宋体" w:hAnsi="宋体" w:cs="宋体"/>
          <w:bCs/>
          <w:color w:val="000000" w:themeColor="text1"/>
          <w:sz w:val="28"/>
          <w:szCs w:val="28"/>
          <w14:textFill>
            <w14:solidFill>
              <w14:schemeClr w14:val="tx1"/>
            </w14:solidFill>
          </w14:textFill>
        </w:rPr>
        <w:t>15</w:t>
      </w:r>
      <w:r>
        <w:rPr>
          <w:rFonts w:hint="eastAsia" w:ascii="宋体" w:hAnsi="宋体" w:cs="宋体"/>
          <w:bCs/>
          <w:color w:val="000000" w:themeColor="text1"/>
          <w:sz w:val="28"/>
          <w:szCs w:val="28"/>
          <w14:textFill>
            <w14:solidFill>
              <w14:schemeClr w14:val="tx1"/>
            </w14:solidFill>
          </w14:textFill>
        </w:rPr>
        <w:t>m</w:t>
      </w:r>
      <w:r>
        <w:rPr>
          <w:rFonts w:hint="eastAsia" w:ascii="宋体" w:hAnsi="宋体" w:cs="宋体"/>
          <w:bCs/>
          <w:color w:val="000000" w:themeColor="text1"/>
          <w:sz w:val="28"/>
          <w:szCs w:val="28"/>
          <w:vertAlign w:val="superscript"/>
          <w14:textFill>
            <w14:solidFill>
              <w14:schemeClr w14:val="tx1"/>
            </w14:solidFill>
          </w14:textFill>
        </w:rPr>
        <w:t>2</w:t>
      </w:r>
      <w:r>
        <w:rPr>
          <w:rFonts w:hint="eastAsia" w:ascii="宋体" w:hAnsi="宋体" w:cs="宋体"/>
          <w:bCs/>
          <w:color w:val="000000" w:themeColor="text1"/>
          <w:sz w:val="28"/>
          <w:szCs w:val="28"/>
          <w14:textFill>
            <w14:solidFill>
              <w14:schemeClr w14:val="tx1"/>
            </w14:solidFill>
          </w14:textFill>
        </w:rPr>
        <w:t>，储物间面积不少于</w:t>
      </w:r>
      <w:r>
        <w:rPr>
          <w:rFonts w:ascii="宋体" w:hAnsi="宋体" w:cs="宋体"/>
          <w:bCs/>
          <w:color w:val="000000" w:themeColor="text1"/>
          <w:sz w:val="28"/>
          <w:szCs w:val="28"/>
          <w14:textFill>
            <w14:solidFill>
              <w14:schemeClr w14:val="tx1"/>
            </w14:solidFill>
          </w14:textFill>
        </w:rPr>
        <w:t>15</w:t>
      </w:r>
      <w:r>
        <w:rPr>
          <w:rFonts w:hint="eastAsia" w:ascii="宋体" w:hAnsi="宋体" w:cs="宋体"/>
          <w:bCs/>
          <w:color w:val="000000" w:themeColor="text1"/>
          <w:sz w:val="28"/>
          <w:szCs w:val="28"/>
          <w14:textFill>
            <w14:solidFill>
              <w14:schemeClr w14:val="tx1"/>
            </w14:solidFill>
          </w14:textFill>
        </w:rPr>
        <w:t>m</w:t>
      </w:r>
      <w:r>
        <w:rPr>
          <w:rFonts w:hint="eastAsia" w:ascii="宋体" w:hAnsi="宋体" w:cs="宋体"/>
          <w:bCs/>
          <w:color w:val="000000" w:themeColor="text1"/>
          <w:sz w:val="28"/>
          <w:szCs w:val="28"/>
          <w:vertAlign w:val="superscript"/>
          <w14:textFill>
            <w14:solidFill>
              <w14:schemeClr w14:val="tx1"/>
            </w14:solidFill>
          </w14:textFill>
        </w:rPr>
        <w:t>2</w:t>
      </w:r>
      <w:r>
        <w:rPr>
          <w:rFonts w:hint="eastAsia" w:ascii="宋体" w:hAnsi="宋体" w:cs="宋体"/>
          <w:bCs/>
          <w:color w:val="000000" w:themeColor="text1"/>
          <w:sz w:val="28"/>
          <w:szCs w:val="28"/>
          <w14:textFill>
            <w14:solidFill>
              <w14:schemeClr w14:val="tx1"/>
            </w14:solidFill>
          </w14:textFill>
        </w:rPr>
        <w:t>，疏散通道面积不少于</w:t>
      </w:r>
      <w:r>
        <w:rPr>
          <w:rFonts w:ascii="宋体" w:hAnsi="宋体" w:cs="宋体"/>
          <w:bCs/>
          <w:color w:val="000000" w:themeColor="text1"/>
          <w:sz w:val="28"/>
          <w:szCs w:val="28"/>
          <w14:textFill>
            <w14:solidFill>
              <w14:schemeClr w14:val="tx1"/>
            </w14:solidFill>
          </w14:textFill>
        </w:rPr>
        <w:t>100</w:t>
      </w:r>
      <w:r>
        <w:rPr>
          <w:rFonts w:hint="eastAsia" w:ascii="宋体" w:hAnsi="宋体" w:cs="宋体"/>
          <w:bCs/>
          <w:color w:val="000000" w:themeColor="text1"/>
          <w:sz w:val="28"/>
          <w:szCs w:val="28"/>
          <w14:textFill>
            <w14:solidFill>
              <w14:schemeClr w14:val="tx1"/>
            </w14:solidFill>
          </w14:textFill>
        </w:rPr>
        <w:t>m</w:t>
      </w:r>
      <w:r>
        <w:rPr>
          <w:rFonts w:hint="eastAsia" w:ascii="宋体" w:hAnsi="宋体" w:cs="宋体"/>
          <w:bCs/>
          <w:color w:val="000000" w:themeColor="text1"/>
          <w:sz w:val="28"/>
          <w:szCs w:val="28"/>
          <w:vertAlign w:val="superscript"/>
          <w14:textFill>
            <w14:solidFill>
              <w14:schemeClr w14:val="tx1"/>
            </w14:solidFill>
          </w14:textFill>
        </w:rPr>
        <w:t>2</w:t>
      </w:r>
      <w:r>
        <w:rPr>
          <w:rFonts w:hint="eastAsia" w:ascii="宋体" w:hAnsi="宋体" w:cs="宋体"/>
          <w:bCs/>
          <w:color w:val="000000" w:themeColor="text1"/>
          <w:sz w:val="28"/>
          <w:szCs w:val="28"/>
          <w14:textFill>
            <w14:solidFill>
              <w14:schemeClr w14:val="tx1"/>
            </w14:solidFill>
          </w14:textFill>
        </w:rPr>
        <w:t>。</w:t>
      </w:r>
    </w:p>
    <w:p>
      <w:pPr>
        <w:widowControl/>
        <w:ind w:firstLine="560" w:firstLineChars="200"/>
        <w:jc w:val="left"/>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赛场面积</w:t>
      </w:r>
      <w:r>
        <w:rPr>
          <w:rFonts w:ascii="宋体" w:hAnsi="宋体" w:cs="宋体"/>
          <w:bCs/>
          <w:color w:val="000000" w:themeColor="text1"/>
          <w:sz w:val="28"/>
          <w:szCs w:val="28"/>
          <w14:textFill>
            <w14:solidFill>
              <w14:schemeClr w14:val="tx1"/>
            </w14:solidFill>
          </w14:textFill>
        </w:rPr>
        <w:t>=</w:t>
      </w:r>
      <w:r>
        <w:rPr>
          <w:rFonts w:hint="eastAsia" w:ascii="宋体" w:hAnsi="宋体" w:cs="宋体"/>
          <w:bCs/>
          <w:color w:val="000000" w:themeColor="text1"/>
          <w:sz w:val="28"/>
          <w:szCs w:val="28"/>
          <w14:textFill>
            <w14:solidFill>
              <w14:schemeClr w14:val="tx1"/>
            </w14:solidFill>
          </w14:textFill>
        </w:rPr>
        <w:t>（</w:t>
      </w:r>
      <w:r>
        <w:rPr>
          <w:rFonts w:ascii="宋体" w:hAnsi="宋体" w:cs="宋体"/>
          <w:bCs/>
          <w:color w:val="000000" w:themeColor="text1"/>
          <w:sz w:val="28"/>
          <w:szCs w:val="28"/>
          <w14:textFill>
            <w14:solidFill>
              <w14:schemeClr w14:val="tx1"/>
            </w14:solidFill>
          </w14:textFill>
        </w:rPr>
        <w:t>2.25</w:t>
      </w:r>
      <w:r>
        <w:rPr>
          <w:rFonts w:hint="eastAsia" w:ascii="宋体" w:hAnsi="宋体" w:cs="宋体"/>
          <w:bCs/>
          <w:color w:val="000000" w:themeColor="text1"/>
          <w:sz w:val="28"/>
          <w:szCs w:val="28"/>
          <w14:textFill>
            <w14:solidFill>
              <w14:schemeClr w14:val="tx1"/>
            </w14:solidFill>
          </w14:textFill>
        </w:rPr>
        <w:t>m</w:t>
      </w:r>
      <w:r>
        <w:rPr>
          <w:rFonts w:hint="eastAsia" w:ascii="宋体" w:hAnsi="宋体" w:cs="宋体"/>
          <w:bCs/>
          <w:color w:val="000000" w:themeColor="text1"/>
          <w:sz w:val="28"/>
          <w:szCs w:val="28"/>
          <w:vertAlign w:val="superscript"/>
          <w14:textFill>
            <w14:solidFill>
              <w14:schemeClr w14:val="tx1"/>
            </w14:solidFill>
          </w14:textFill>
        </w:rPr>
        <w:t>2</w:t>
      </w:r>
      <w:r>
        <w:rPr>
          <w:rFonts w:hint="eastAsia" w:ascii="宋体" w:hAnsi="宋体" w:cs="宋体"/>
          <w:bCs/>
          <w:color w:val="000000" w:themeColor="text1"/>
          <w:sz w:val="28"/>
          <w:szCs w:val="28"/>
          <w14:textFill>
            <w14:solidFill>
              <w14:schemeClr w14:val="tx1"/>
            </w14:solidFill>
          </w14:textFill>
        </w:rPr>
        <w:t>×参赛选手人数）</w:t>
      </w:r>
      <w:r>
        <w:rPr>
          <w:rFonts w:ascii="宋体" w:hAnsi="宋体" w:cs="宋体"/>
          <w:bCs/>
          <w:color w:val="000000" w:themeColor="text1"/>
          <w:sz w:val="28"/>
          <w:szCs w:val="28"/>
          <w14:textFill>
            <w14:solidFill>
              <w14:schemeClr w14:val="tx1"/>
            </w14:solidFill>
          </w14:textFill>
        </w:rPr>
        <w:t>+80</w:t>
      </w:r>
      <w:r>
        <w:rPr>
          <w:rFonts w:hint="eastAsia" w:ascii="宋体" w:hAnsi="宋体" w:cs="宋体"/>
          <w:bCs/>
          <w:color w:val="000000" w:themeColor="text1"/>
          <w:sz w:val="28"/>
          <w:szCs w:val="28"/>
          <w14:textFill>
            <w14:solidFill>
              <w14:schemeClr w14:val="tx1"/>
            </w14:solidFill>
          </w14:textFill>
        </w:rPr>
        <w:t>m</w:t>
      </w:r>
      <w:r>
        <w:rPr>
          <w:rFonts w:hint="eastAsia" w:ascii="宋体" w:hAnsi="宋体" w:cs="宋体"/>
          <w:bCs/>
          <w:color w:val="000000" w:themeColor="text1"/>
          <w:sz w:val="28"/>
          <w:szCs w:val="28"/>
          <w:vertAlign w:val="superscript"/>
          <w14:textFill>
            <w14:solidFill>
              <w14:schemeClr w14:val="tx1"/>
            </w14:solidFill>
          </w14:textFill>
        </w:rPr>
        <w:t>2</w:t>
      </w:r>
      <w:r>
        <w:rPr>
          <w:rFonts w:ascii="宋体" w:hAnsi="宋体" w:cs="宋体"/>
          <w:bCs/>
          <w:color w:val="000000" w:themeColor="text1"/>
          <w:sz w:val="28"/>
          <w:szCs w:val="28"/>
          <w14:textFill>
            <w14:solidFill>
              <w14:schemeClr w14:val="tx1"/>
            </w14:solidFill>
          </w14:textFill>
        </w:rPr>
        <w:t>+15</w:t>
      </w:r>
      <w:r>
        <w:rPr>
          <w:rFonts w:hint="eastAsia" w:ascii="宋体" w:hAnsi="宋体" w:cs="宋体"/>
          <w:bCs/>
          <w:color w:val="000000" w:themeColor="text1"/>
          <w:sz w:val="28"/>
          <w:szCs w:val="28"/>
          <w14:textFill>
            <w14:solidFill>
              <w14:schemeClr w14:val="tx1"/>
            </w14:solidFill>
          </w14:textFill>
        </w:rPr>
        <w:t>m</w:t>
      </w:r>
      <w:r>
        <w:rPr>
          <w:rFonts w:hint="eastAsia" w:ascii="宋体" w:hAnsi="宋体" w:cs="宋体"/>
          <w:bCs/>
          <w:color w:val="000000" w:themeColor="text1"/>
          <w:sz w:val="28"/>
          <w:szCs w:val="28"/>
          <w:vertAlign w:val="superscript"/>
          <w14:textFill>
            <w14:solidFill>
              <w14:schemeClr w14:val="tx1"/>
            </w14:solidFill>
          </w14:textFill>
        </w:rPr>
        <w:t>2</w:t>
      </w:r>
      <w:r>
        <w:rPr>
          <w:rFonts w:ascii="宋体" w:hAnsi="宋体" w:cs="宋体"/>
          <w:bCs/>
          <w:color w:val="000000" w:themeColor="text1"/>
          <w:sz w:val="28"/>
          <w:szCs w:val="28"/>
          <w14:textFill>
            <w14:solidFill>
              <w14:schemeClr w14:val="tx1"/>
            </w14:solidFill>
          </w14:textFill>
        </w:rPr>
        <w:t>+15</w:t>
      </w:r>
      <w:r>
        <w:rPr>
          <w:rFonts w:hint="eastAsia" w:ascii="宋体" w:hAnsi="宋体" w:cs="宋体"/>
          <w:bCs/>
          <w:color w:val="000000" w:themeColor="text1"/>
          <w:sz w:val="28"/>
          <w:szCs w:val="28"/>
          <w14:textFill>
            <w14:solidFill>
              <w14:schemeClr w14:val="tx1"/>
            </w14:solidFill>
          </w14:textFill>
        </w:rPr>
        <w:t>m</w:t>
      </w:r>
      <w:r>
        <w:rPr>
          <w:rFonts w:hint="eastAsia" w:ascii="宋体" w:hAnsi="宋体" w:cs="宋体"/>
          <w:bCs/>
          <w:color w:val="000000" w:themeColor="text1"/>
          <w:sz w:val="28"/>
          <w:szCs w:val="28"/>
          <w:vertAlign w:val="superscript"/>
          <w14:textFill>
            <w14:solidFill>
              <w14:schemeClr w14:val="tx1"/>
            </w14:solidFill>
          </w14:textFill>
        </w:rPr>
        <w:t>2</w:t>
      </w:r>
      <w:r>
        <w:rPr>
          <w:rFonts w:ascii="宋体" w:hAnsi="宋体" w:cs="宋体"/>
          <w:bCs/>
          <w:color w:val="000000" w:themeColor="text1"/>
          <w:sz w:val="28"/>
          <w:szCs w:val="28"/>
          <w14:textFill>
            <w14:solidFill>
              <w14:schemeClr w14:val="tx1"/>
            </w14:solidFill>
          </w14:textFill>
        </w:rPr>
        <w:t>+100</w:t>
      </w:r>
      <w:r>
        <w:rPr>
          <w:rFonts w:hint="eastAsia" w:ascii="宋体" w:hAnsi="宋体" w:cs="宋体"/>
          <w:bCs/>
          <w:color w:val="000000" w:themeColor="text1"/>
          <w:sz w:val="28"/>
          <w:szCs w:val="28"/>
          <w14:textFill>
            <w14:solidFill>
              <w14:schemeClr w14:val="tx1"/>
            </w14:solidFill>
          </w14:textFill>
        </w:rPr>
        <w:t>m</w:t>
      </w:r>
      <w:r>
        <w:rPr>
          <w:rFonts w:hint="eastAsia" w:ascii="宋体" w:hAnsi="宋体" w:cs="宋体"/>
          <w:bCs/>
          <w:color w:val="000000" w:themeColor="text1"/>
          <w:sz w:val="28"/>
          <w:szCs w:val="28"/>
          <w:vertAlign w:val="superscript"/>
          <w14:textFill>
            <w14:solidFill>
              <w14:schemeClr w14:val="tx1"/>
            </w14:solidFill>
          </w14:textFill>
        </w:rPr>
        <w:t>2</w:t>
      </w:r>
      <w:r>
        <w:rPr>
          <w:rFonts w:hint="eastAsia" w:ascii="宋体" w:hAnsi="宋体" w:cs="宋体"/>
          <w:bCs/>
          <w:color w:val="000000" w:themeColor="text1"/>
          <w:sz w:val="28"/>
          <w:szCs w:val="28"/>
          <w14:textFill>
            <w14:solidFill>
              <w14:schemeClr w14:val="tx1"/>
            </w14:solidFill>
          </w14:textFill>
        </w:rPr>
        <w:t>。</w:t>
      </w:r>
    </w:p>
    <w:p>
      <w:pPr>
        <w:widowControl/>
        <w:ind w:firstLine="560" w:firstLineChars="200"/>
        <w:jc w:val="left"/>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每个赛位应标明赛位号，且提供</w:t>
      </w:r>
      <w:r>
        <w:rPr>
          <w:rFonts w:ascii="宋体" w:hAnsi="宋体" w:cs="宋体"/>
          <w:bCs/>
          <w:color w:val="000000" w:themeColor="text1"/>
          <w:sz w:val="28"/>
          <w:szCs w:val="28"/>
          <w14:textFill>
            <w14:solidFill>
              <w14:schemeClr w14:val="tx1"/>
            </w14:solidFill>
          </w14:textFill>
        </w:rPr>
        <w:t>220V</w:t>
      </w:r>
      <w:r>
        <w:rPr>
          <w:rFonts w:hint="eastAsia" w:ascii="宋体" w:hAnsi="宋体" w:cs="宋体"/>
          <w:bCs/>
          <w:color w:val="000000" w:themeColor="text1"/>
          <w:sz w:val="28"/>
          <w:szCs w:val="28"/>
          <w14:textFill>
            <w14:solidFill>
              <w14:schemeClr w14:val="tx1"/>
            </w14:solidFill>
          </w14:textFill>
        </w:rPr>
        <w:t>交流电源。</w:t>
      </w:r>
    </w:p>
    <w:p>
      <w:pPr>
        <w:widowControl/>
        <w:ind w:firstLine="560" w:firstLineChars="200"/>
        <w:jc w:val="left"/>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 xml:space="preserve">设置检录区、竞赛操作区、裁判评判区、资料存放区、观摩通道等区域等。各区域之间有明显标志或警示带；标明消防器材、安全通道、洗手间等位置。 </w:t>
      </w:r>
    </w:p>
    <w:p>
      <w:pPr>
        <w:ind w:firstLine="422" w:firstLineChars="150"/>
        <w:outlineLvl w:val="1"/>
        <w:rPr>
          <w:sz w:val="28"/>
          <w:szCs w:val="28"/>
        </w:rPr>
      </w:pPr>
      <w:bookmarkStart w:id="45" w:name="_Toc31275"/>
      <w:r>
        <w:rPr>
          <w:rFonts w:hint="eastAsia"/>
          <w:b/>
          <w:bCs/>
          <w:color w:val="000000" w:themeColor="text1"/>
          <w:sz w:val="28"/>
          <w:szCs w:val="28"/>
          <w14:textFill>
            <w14:solidFill>
              <w14:schemeClr w14:val="tx1"/>
            </w14:solidFill>
          </w14:textFill>
        </w:rPr>
        <w:t>（二）场地布局要求</w:t>
      </w:r>
      <w:bookmarkEnd w:id="45"/>
    </w:p>
    <w:p>
      <w:pPr>
        <w:ind w:firstLine="560" w:firstLineChars="200"/>
        <w:rPr>
          <w:rFonts w:hint="eastAsia" w:ascii="宋体" w:hAnsi="宋体" w:cs="宋体"/>
          <w:bCs/>
          <w:color w:val="FF0000"/>
          <w:sz w:val="28"/>
          <w:szCs w:val="28"/>
        </w:rPr>
      </w:pPr>
      <w:r>
        <w:rPr>
          <w:rFonts w:hint="eastAsia" w:ascii="宋体" w:hAnsi="宋体" w:cs="宋体"/>
          <w:bCs/>
          <w:color w:val="000000" w:themeColor="text1"/>
          <w:sz w:val="28"/>
          <w:szCs w:val="28"/>
          <w14:textFill>
            <w14:solidFill>
              <w14:schemeClr w14:val="tx1"/>
            </w14:solidFill>
          </w14:textFill>
        </w:rPr>
        <w:t>场地布局符合一般计算机实训教室，每个参赛工位均使用隔板阻挡。实训教室不能容纳所有参赛选手的情况下，可设多间赛场教室，赛场不设茶歇。</w:t>
      </w:r>
      <w:bookmarkStart w:id="46" w:name="_Toc11558"/>
    </w:p>
    <w:p>
      <w:pPr>
        <w:pStyle w:val="9"/>
        <w:outlineLvl w:val="1"/>
        <w:rPr>
          <w:b/>
          <w:bCs/>
          <w:color w:val="000000" w:themeColor="text1"/>
          <w:sz w:val="28"/>
          <w:szCs w:val="28"/>
          <w14:textFill>
            <w14:solidFill>
              <w14:schemeClr w14:val="tx1"/>
            </w14:solidFill>
          </w14:textFill>
        </w:rPr>
      </w:pPr>
      <w:bookmarkStart w:id="47" w:name="_Toc1877"/>
      <w:r>
        <w:rPr>
          <w:rFonts w:hint="eastAsia"/>
          <w:b/>
          <w:bCs/>
          <w:color w:val="000000" w:themeColor="text1"/>
          <w:sz w:val="28"/>
          <w:szCs w:val="28"/>
          <w14:textFill>
            <w14:solidFill>
              <w14:schemeClr w14:val="tx1"/>
            </w14:solidFill>
          </w14:textFill>
        </w:rPr>
        <w:t>（三）基础设施设备清单</w:t>
      </w:r>
      <w:bookmarkEnd w:id="47"/>
    </w:p>
    <w:p>
      <w:pPr>
        <w:pStyle w:val="9"/>
        <w:spacing w:after="0" w:line="240" w:lineRule="auto"/>
        <w:ind w:left="0" w:leftChars="0" w:firstLine="280" w:firstLineChars="100"/>
        <w:outlineLvl w:val="3"/>
        <w:rPr>
          <w:rFonts w:hint="eastAsia" w:ascii="宋体" w:hAnsi="宋体" w:cs="宋体"/>
          <w:sz w:val="28"/>
          <w:szCs w:val="28"/>
        </w:rPr>
      </w:pPr>
      <w:bookmarkStart w:id="48" w:name="_Toc21834"/>
      <w:r>
        <w:rPr>
          <w:rFonts w:hint="eastAsia" w:ascii="宋体" w:hAnsi="宋体" w:cs="宋体"/>
          <w:sz w:val="28"/>
          <w:szCs w:val="28"/>
        </w:rPr>
        <w:t>1、场地设施设备（赛场为每一个工位必须配备的设施、设备和工具）</w:t>
      </w:r>
      <w:bookmarkEnd w:id="48"/>
    </w:p>
    <w:p>
      <w:pPr>
        <w:pStyle w:val="9"/>
        <w:ind w:left="0" w:leftChars="0"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表格为：</w:t>
      </w:r>
    </w:p>
    <w:tbl>
      <w:tblPr>
        <w:tblStyle w:val="19"/>
        <w:tblW w:w="86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891"/>
        <w:gridCol w:w="2891"/>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序号</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设备名称</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型号（备注）</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单位</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计算机</w:t>
            </w:r>
          </w:p>
        </w:tc>
        <w:tc>
          <w:tcPr>
            <w:tcW w:w="2891" w:type="dxa"/>
            <w:vAlign w:val="center"/>
          </w:tcPr>
          <w:p>
            <w:pPr>
              <w:pStyle w:val="9"/>
              <w:snapToGrid w:val="0"/>
              <w:spacing w:after="0" w:line="240" w:lineRule="auto"/>
              <w:ind w:left="0" w:leftChars="0"/>
              <w:jc w:val="center"/>
              <w:rPr>
                <w:rFonts w:hint="eastAsia" w:ascii="宋体" w:hAnsi="宋体" w:cs="宋体"/>
                <w:szCs w:val="21"/>
              </w:rPr>
            </w:pPr>
            <w:r>
              <w:rPr>
                <w:rFonts w:hint="eastAsia" w:ascii="宋体" w:hAnsi="宋体" w:cs="宋体"/>
                <w:szCs w:val="21"/>
              </w:rPr>
              <w:t>CPU:Intel酷睿13代 i7 13700及以上处理器</w:t>
            </w:r>
          </w:p>
          <w:p>
            <w:pPr>
              <w:pStyle w:val="9"/>
              <w:snapToGrid w:val="0"/>
              <w:spacing w:after="0" w:line="240" w:lineRule="auto"/>
              <w:ind w:left="0" w:leftChars="0"/>
              <w:jc w:val="center"/>
              <w:rPr>
                <w:rFonts w:hint="eastAsia" w:ascii="宋体" w:hAnsi="宋体" w:cs="宋体"/>
                <w:szCs w:val="21"/>
              </w:rPr>
            </w:pPr>
            <w:r>
              <w:rPr>
                <w:rFonts w:hint="eastAsia" w:ascii="宋体" w:hAnsi="宋体" w:cs="宋体"/>
                <w:szCs w:val="21"/>
              </w:rPr>
              <w:t>内存：16GB及以上内存</w:t>
            </w:r>
          </w:p>
          <w:p>
            <w:pPr>
              <w:pStyle w:val="9"/>
              <w:snapToGrid w:val="0"/>
              <w:spacing w:after="0" w:line="240" w:lineRule="auto"/>
              <w:ind w:left="0" w:leftChars="0"/>
              <w:jc w:val="center"/>
              <w:rPr>
                <w:rFonts w:hint="eastAsia" w:ascii="宋体" w:hAnsi="宋体" w:cs="宋体"/>
                <w:szCs w:val="21"/>
              </w:rPr>
            </w:pPr>
            <w:r>
              <w:rPr>
                <w:rFonts w:hint="eastAsia" w:ascii="宋体" w:hAnsi="宋体" w:cs="宋体"/>
                <w:szCs w:val="21"/>
              </w:rPr>
              <w:t>双硬盘：256GB及以上固态硬盘+2TB及以上机械硬盘</w:t>
            </w:r>
          </w:p>
          <w:p>
            <w:pPr>
              <w:pStyle w:val="9"/>
              <w:snapToGrid w:val="0"/>
              <w:spacing w:after="0" w:line="240" w:lineRule="auto"/>
              <w:ind w:left="0" w:leftChars="0"/>
              <w:jc w:val="center"/>
              <w:rPr>
                <w:rFonts w:hint="eastAsia" w:ascii="宋体" w:hAnsi="宋体" w:cs="宋体"/>
                <w:szCs w:val="21"/>
              </w:rPr>
            </w:pPr>
            <w:r>
              <w:rPr>
                <w:rFonts w:hint="eastAsia" w:ascii="宋体" w:hAnsi="宋体" w:cs="宋体"/>
                <w:szCs w:val="21"/>
              </w:rPr>
              <w:t>显卡：RTX3050及以上独立显卡</w:t>
            </w:r>
          </w:p>
          <w:p>
            <w:pPr>
              <w:pStyle w:val="9"/>
              <w:snapToGrid w:val="0"/>
              <w:spacing w:after="0" w:line="240" w:lineRule="auto"/>
              <w:ind w:left="0" w:leftChars="0"/>
              <w:jc w:val="center"/>
              <w:rPr>
                <w:rFonts w:hint="eastAsia" w:ascii="宋体" w:hAnsi="宋体" w:cs="宋体"/>
                <w:szCs w:val="21"/>
              </w:rPr>
            </w:pPr>
            <w:r>
              <w:rPr>
                <w:rFonts w:hint="eastAsia" w:ascii="宋体" w:hAnsi="宋体" w:cs="宋体"/>
                <w:szCs w:val="21"/>
              </w:rPr>
              <w:t>显示器：24英寸2K分辨率及以上高清显示器</w:t>
            </w:r>
          </w:p>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全新键盘和全新鼠标</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台</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ascii="宋体" w:hAnsi="宋体" w:cs="宋体"/>
                <w:bCs/>
                <w:color w:val="000000" w:themeColor="text1"/>
                <w:szCs w:val="21"/>
                <w14:textFill>
                  <w14:solidFill>
                    <w14:schemeClr w14:val="tx1"/>
                  </w14:solidFill>
                </w14:textFill>
              </w:rPr>
              <w:t>UPS</w:t>
            </w:r>
            <w:r>
              <w:rPr>
                <w:rFonts w:hint="eastAsia" w:ascii="宋体" w:hAnsi="宋体" w:cs="宋体"/>
                <w:bCs/>
                <w:color w:val="000000" w:themeColor="text1"/>
                <w:szCs w:val="21"/>
                <w14:textFill>
                  <w14:solidFill>
                    <w14:schemeClr w14:val="tx1"/>
                  </w14:solidFill>
                </w14:textFill>
              </w:rPr>
              <w:t>不间断电源</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不小于600W</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台</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 xml:space="preserve">USB3.0 </w:t>
            </w:r>
            <w:r>
              <w:rPr>
                <w:rFonts w:ascii="宋体" w:hAnsi="宋体" w:cs="宋体"/>
                <w:szCs w:val="21"/>
              </w:rPr>
              <w:t>CD/DVD光盘刻录机</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内置、外置均可</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台</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r>
    </w:tbl>
    <w:p>
      <w:pPr>
        <w:pStyle w:val="9"/>
        <w:spacing w:after="0" w:line="240" w:lineRule="auto"/>
        <w:ind w:left="0" w:leftChars="0" w:firstLine="280" w:firstLineChars="100"/>
        <w:outlineLvl w:val="3"/>
        <w:rPr>
          <w:color w:val="FF0000"/>
          <w:sz w:val="28"/>
          <w:szCs w:val="28"/>
        </w:rPr>
      </w:pPr>
      <w:bookmarkStart w:id="49" w:name="_Toc15936"/>
      <w:r>
        <w:rPr>
          <w:rFonts w:hint="eastAsia" w:ascii="宋体" w:hAnsi="宋体" w:cs="宋体"/>
          <w:sz w:val="28"/>
          <w:szCs w:val="28"/>
        </w:rPr>
        <w:t>2、软件（赛场为每一个工位必须配备的</w:t>
      </w:r>
      <w:r>
        <w:rPr>
          <w:rFonts w:hint="eastAsia" w:ascii="宋体" w:hAnsi="宋体" w:cs="宋体"/>
          <w:sz w:val="28"/>
          <w:szCs w:val="28"/>
          <w:lang w:eastAsia="zh-Hans"/>
        </w:rPr>
        <w:t>软件</w:t>
      </w:r>
      <w:r>
        <w:rPr>
          <w:rFonts w:hint="eastAsia" w:ascii="宋体" w:hAnsi="宋体" w:cs="宋体"/>
          <w:sz w:val="28"/>
          <w:szCs w:val="28"/>
        </w:rPr>
        <w:t>）</w:t>
      </w:r>
      <w:bookmarkEnd w:id="49"/>
    </w:p>
    <w:p>
      <w:pPr>
        <w:pStyle w:val="9"/>
        <w:spacing w:after="0" w:line="240" w:lineRule="auto"/>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表格为：</w:t>
      </w:r>
    </w:p>
    <w:tbl>
      <w:tblPr>
        <w:tblStyle w:val="19"/>
        <w:tblW w:w="86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891"/>
        <w:gridCol w:w="2891"/>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序号</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软件名称</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型号（备注）</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单位</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ascii="宋体" w:hAnsi="宋体" w:cs="宋体"/>
                <w:szCs w:val="21"/>
              </w:rPr>
              <w:t xml:space="preserve">Adobe Photoshop </w:t>
            </w:r>
            <w:r>
              <w:rPr>
                <w:rFonts w:hint="eastAsia" w:ascii="宋体" w:hAnsi="宋体" w:cs="宋体"/>
                <w:szCs w:val="21"/>
              </w:rPr>
              <w:t>CC</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20</w:t>
            </w:r>
            <w:r>
              <w:rPr>
                <w:rFonts w:hint="eastAsia" w:ascii="宋体" w:hAnsi="宋体" w:cs="宋体"/>
                <w:bCs/>
                <w:color w:val="000000" w:themeColor="text1"/>
                <w:szCs w:val="21"/>
                <w14:textFill>
                  <w14:solidFill>
                    <w14:schemeClr w14:val="tx1"/>
                  </w14:solidFill>
                </w14:textFill>
              </w:rPr>
              <w:t>21版本</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个</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ascii="宋体" w:hAnsi="宋体" w:cs="宋体"/>
                <w:szCs w:val="21"/>
              </w:rPr>
              <w:t xml:space="preserve">Adobe Illustrator </w:t>
            </w:r>
            <w:r>
              <w:rPr>
                <w:rFonts w:hint="eastAsia" w:ascii="宋体" w:hAnsi="宋体" w:cs="宋体"/>
                <w:szCs w:val="21"/>
              </w:rPr>
              <w:t>CC</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20</w:t>
            </w:r>
            <w:r>
              <w:rPr>
                <w:rFonts w:hint="eastAsia" w:ascii="宋体" w:hAnsi="宋体" w:cs="宋体"/>
                <w:bCs/>
                <w:color w:val="000000" w:themeColor="text1"/>
                <w:szCs w:val="21"/>
                <w14:textFill>
                  <w14:solidFill>
                    <w14:schemeClr w14:val="tx1"/>
                  </w14:solidFill>
                </w14:textFill>
              </w:rPr>
              <w:t>21版本</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个</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ascii="宋体" w:hAnsi="宋体" w:cs="宋体"/>
                <w:szCs w:val="21"/>
              </w:rPr>
              <w:t>Adobe</w:t>
            </w:r>
            <w:r>
              <w:rPr>
                <w:rFonts w:hint="eastAsia" w:ascii="宋体" w:hAnsi="宋体" w:cs="宋体"/>
                <w:szCs w:val="21"/>
              </w:rPr>
              <w:t xml:space="preserve"> </w:t>
            </w:r>
            <w:r>
              <w:rPr>
                <w:rFonts w:ascii="宋体" w:hAnsi="宋体" w:cs="宋体"/>
                <w:szCs w:val="21"/>
              </w:rPr>
              <w:t>InDesign</w:t>
            </w:r>
            <w:r>
              <w:rPr>
                <w:rFonts w:hint="eastAsia" w:ascii="宋体" w:hAnsi="宋体" w:cs="宋体"/>
                <w:szCs w:val="21"/>
              </w:rPr>
              <w:t xml:space="preserve"> CC</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20</w:t>
            </w:r>
            <w:r>
              <w:rPr>
                <w:rFonts w:hint="eastAsia" w:ascii="宋体" w:hAnsi="宋体" w:cs="宋体"/>
                <w:bCs/>
                <w:color w:val="000000" w:themeColor="text1"/>
                <w:szCs w:val="21"/>
                <w14:textFill>
                  <w14:solidFill>
                    <w14:schemeClr w14:val="tx1"/>
                  </w14:solidFill>
                </w14:textFill>
              </w:rPr>
              <w:t>21版本</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个</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ascii="宋体" w:hAnsi="宋体" w:cs="宋体"/>
                <w:szCs w:val="21"/>
              </w:rPr>
              <w:t>Microsoft Word 2010</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r>
              <w:rPr>
                <w:rFonts w:ascii="宋体" w:hAnsi="宋体" w:cs="宋体"/>
                <w:bCs/>
                <w:color w:val="000000" w:themeColor="text1"/>
                <w:szCs w:val="21"/>
                <w14:textFill>
                  <w14:solidFill>
                    <w14:schemeClr w14:val="tx1"/>
                  </w14:solidFill>
                </w14:textFill>
              </w:rPr>
              <w:t>010</w:t>
            </w:r>
            <w:r>
              <w:rPr>
                <w:rFonts w:hint="eastAsia" w:ascii="宋体" w:hAnsi="宋体" w:cs="宋体"/>
                <w:bCs/>
                <w:color w:val="000000" w:themeColor="text1"/>
                <w:szCs w:val="21"/>
                <w14:textFill>
                  <w14:solidFill>
                    <w14:schemeClr w14:val="tx1"/>
                  </w14:solidFill>
                </w14:textFill>
              </w:rPr>
              <w:t>版本</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个</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ascii="宋体" w:hAnsi="宋体" w:cs="宋体"/>
                <w:szCs w:val="21"/>
              </w:rPr>
              <w:t>Microsoft Excel 2010</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r>
              <w:rPr>
                <w:rFonts w:ascii="宋体" w:hAnsi="宋体" w:cs="宋体"/>
                <w:bCs/>
                <w:color w:val="000000" w:themeColor="text1"/>
                <w:szCs w:val="21"/>
                <w14:textFill>
                  <w14:solidFill>
                    <w14:schemeClr w14:val="tx1"/>
                  </w14:solidFill>
                </w14:textFill>
              </w:rPr>
              <w:t>010</w:t>
            </w:r>
            <w:r>
              <w:rPr>
                <w:rFonts w:hint="eastAsia" w:ascii="宋体" w:hAnsi="宋体" w:cs="宋体"/>
                <w:bCs/>
                <w:color w:val="000000" w:themeColor="text1"/>
                <w:szCs w:val="21"/>
                <w14:textFill>
                  <w14:solidFill>
                    <w14:schemeClr w14:val="tx1"/>
                  </w14:solidFill>
                </w14:textFill>
              </w:rPr>
              <w:t>版本</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个</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w:t>
            </w:r>
          </w:p>
        </w:tc>
        <w:tc>
          <w:tcPr>
            <w:tcW w:w="2891" w:type="dxa"/>
            <w:vAlign w:val="center"/>
          </w:tcPr>
          <w:p>
            <w:pPr>
              <w:pStyle w:val="9"/>
              <w:snapToGrid w:val="0"/>
              <w:spacing w:after="0" w:line="240" w:lineRule="auto"/>
              <w:ind w:left="0" w:leftChars="0"/>
              <w:jc w:val="center"/>
              <w:rPr>
                <w:rFonts w:hint="eastAsia" w:ascii="宋体" w:hAnsi="宋体" w:cs="宋体"/>
                <w:szCs w:val="21"/>
              </w:rPr>
            </w:pPr>
            <w:r>
              <w:rPr>
                <w:rFonts w:ascii="宋体" w:hAnsi="宋体" w:cs="宋体"/>
                <w:szCs w:val="21"/>
              </w:rPr>
              <w:t>Adobe Acrobat</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个</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7</w:t>
            </w:r>
          </w:p>
        </w:tc>
        <w:tc>
          <w:tcPr>
            <w:tcW w:w="2891" w:type="dxa"/>
            <w:vAlign w:val="center"/>
          </w:tcPr>
          <w:p>
            <w:pPr>
              <w:pStyle w:val="9"/>
              <w:snapToGrid w:val="0"/>
              <w:spacing w:after="0" w:line="240" w:lineRule="auto"/>
              <w:ind w:left="0" w:leftChars="0"/>
              <w:jc w:val="center"/>
              <w:rPr>
                <w:rFonts w:hint="eastAsia" w:ascii="宋体" w:hAnsi="宋体" w:cs="宋体"/>
                <w:szCs w:val="21"/>
              </w:rPr>
            </w:pPr>
            <w:r>
              <w:rPr>
                <w:rFonts w:hint="eastAsia" w:ascii="宋体" w:hAnsi="宋体" w:cs="宋体"/>
                <w:szCs w:val="21"/>
              </w:rPr>
              <w:t>方正字体（库）</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套</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r>
    </w:tbl>
    <w:p>
      <w:pPr>
        <w:widowControl/>
        <w:spacing w:line="320" w:lineRule="exact"/>
        <w:jc w:val="left"/>
        <w:rPr>
          <w:rFonts w:hint="eastAsia" w:ascii="宋体" w:hAnsi="宋体" w:cs="宋体"/>
          <w:color w:val="FF0000"/>
          <w:kern w:val="0"/>
          <w:sz w:val="28"/>
          <w:szCs w:val="28"/>
          <w:highlight w:val="yellow"/>
          <w:u w:val="wave"/>
          <w:lang w:bidi="ar"/>
        </w:rPr>
      </w:pPr>
    </w:p>
    <w:p>
      <w:pPr>
        <w:pStyle w:val="9"/>
        <w:numPr>
          <w:ilvl w:val="0"/>
          <w:numId w:val="4"/>
        </w:numPr>
        <w:spacing w:after="0" w:line="240" w:lineRule="auto"/>
        <w:outlineLvl w:val="3"/>
        <w:rPr>
          <w:rFonts w:hint="eastAsia" w:ascii="宋体" w:hAnsi="宋体" w:cs="宋体"/>
          <w:bCs/>
          <w:color w:val="000000" w:themeColor="text1"/>
          <w:sz w:val="28"/>
          <w:szCs w:val="28"/>
          <w14:textFill>
            <w14:solidFill>
              <w14:schemeClr w14:val="tx1"/>
            </w14:solidFill>
          </w14:textFill>
        </w:rPr>
      </w:pPr>
      <w:bookmarkStart w:id="50" w:name="_Toc12618"/>
      <w:r>
        <w:rPr>
          <w:rFonts w:hint="eastAsia" w:ascii="宋体" w:hAnsi="宋体" w:cs="宋体"/>
          <w:sz w:val="28"/>
          <w:szCs w:val="28"/>
        </w:rPr>
        <w:t>文具（赛场为每一个工位必须配备的</w:t>
      </w:r>
      <w:r>
        <w:rPr>
          <w:rFonts w:hint="eastAsia" w:ascii="宋体" w:hAnsi="宋体" w:cs="宋体"/>
          <w:sz w:val="28"/>
          <w:szCs w:val="28"/>
          <w:lang w:eastAsia="zh-Hans"/>
        </w:rPr>
        <w:t>文具</w:t>
      </w:r>
      <w:r>
        <w:rPr>
          <w:rFonts w:hint="eastAsia" w:ascii="宋体" w:hAnsi="宋体" w:cs="宋体"/>
          <w:sz w:val="28"/>
          <w:szCs w:val="28"/>
        </w:rPr>
        <w:t>）</w:t>
      </w:r>
      <w:bookmarkEnd w:id="50"/>
    </w:p>
    <w:p>
      <w:pPr>
        <w:pStyle w:val="9"/>
        <w:spacing w:after="0" w:line="240" w:lineRule="auto"/>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表格为：</w:t>
      </w:r>
    </w:p>
    <w:tbl>
      <w:tblPr>
        <w:tblStyle w:val="19"/>
        <w:tblW w:w="86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891"/>
        <w:gridCol w:w="2891"/>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序号</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设备名称</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型号（备注）</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单位</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中性笔</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支</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2</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Cs w:val="21"/>
                <w:lang w:eastAsia="zh-Hans"/>
                <w14:textFill>
                  <w14:solidFill>
                    <w14:schemeClr w14:val="tx1"/>
                  </w14:solidFill>
                </w14:textFill>
              </w:rPr>
            </w:pPr>
            <w:r>
              <w:rPr>
                <w:rFonts w:hint="eastAsia" w:ascii="宋体" w:hAnsi="宋体" w:cs="宋体"/>
                <w:bCs/>
                <w:color w:val="000000" w:themeColor="text1"/>
                <w:szCs w:val="21"/>
                <w:lang w:eastAsia="zh-Hans"/>
                <w14:textFill>
                  <w14:solidFill>
                    <w14:schemeClr w14:val="tx1"/>
                  </w14:solidFill>
                </w14:textFill>
              </w:rPr>
              <w:t>复印纸</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A4</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lang w:eastAsia="zh-Hans"/>
                <w14:textFill>
                  <w14:solidFill>
                    <w14:schemeClr w14:val="tx1"/>
                  </w14:solidFill>
                </w14:textFill>
              </w:rPr>
            </w:pPr>
            <w:r>
              <w:rPr>
                <w:rFonts w:hint="eastAsia" w:ascii="宋体" w:hAnsi="宋体" w:cs="宋体"/>
                <w:bCs/>
                <w:color w:val="000000" w:themeColor="text1"/>
                <w:szCs w:val="21"/>
                <w:lang w:eastAsia="zh-Hans"/>
                <w14:textFill>
                  <w14:solidFill>
                    <w14:schemeClr w14:val="tx1"/>
                  </w14:solidFill>
                </w14:textFill>
              </w:rPr>
              <w:t>包</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p>
        </w:tc>
      </w:tr>
    </w:tbl>
    <w:p>
      <w:pPr>
        <w:widowControl/>
        <w:rPr>
          <w:rFonts w:hint="eastAsia" w:ascii="宋体" w:hAnsi="宋体" w:cs="宋体"/>
          <w:color w:val="FF0000"/>
          <w:kern w:val="0"/>
          <w:sz w:val="28"/>
          <w:szCs w:val="28"/>
          <w:highlight w:val="yellow"/>
          <w:u w:val="wave"/>
          <w:lang w:bidi="ar"/>
        </w:rPr>
      </w:pPr>
    </w:p>
    <w:p>
      <w:pPr>
        <w:widowControl/>
        <w:numPr>
          <w:ilvl w:val="0"/>
          <w:numId w:val="4"/>
        </w:numPr>
        <w:ind w:left="420" w:leftChars="200"/>
        <w:outlineLvl w:val="3"/>
        <w:rPr>
          <w:color w:val="000000" w:themeColor="text1"/>
          <w:sz w:val="28"/>
          <w:szCs w:val="28"/>
          <w14:textFill>
            <w14:solidFill>
              <w14:schemeClr w14:val="tx1"/>
            </w14:solidFill>
          </w14:textFill>
        </w:rPr>
      </w:pPr>
      <w:bookmarkStart w:id="51" w:name="_Toc6938"/>
      <w:r>
        <w:rPr>
          <w:rFonts w:hint="eastAsia" w:ascii="宋体" w:hAnsi="宋体" w:cs="宋体"/>
          <w:sz w:val="28"/>
          <w:szCs w:val="28"/>
        </w:rPr>
        <w:t>裁判使用设备和工具</w:t>
      </w:r>
      <w:bookmarkEnd w:id="51"/>
    </w:p>
    <w:p>
      <w:pPr>
        <w:pStyle w:val="9"/>
        <w:spacing w:after="0" w:line="240" w:lineRule="auto"/>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表格为：</w:t>
      </w:r>
    </w:p>
    <w:tbl>
      <w:tblPr>
        <w:tblStyle w:val="19"/>
        <w:tblW w:w="86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891"/>
        <w:gridCol w:w="2891"/>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序号</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设备名称</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型号（备注）</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单位</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彩色数码打印机</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施乐c2060CPS双纸盒</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台</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激光打印机</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A4黑白</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台</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保险柜</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五节或四门</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组</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空白光碟</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4.7GB</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张</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ascii="宋体" w:hAnsi="宋体" w:cs="宋体"/>
                <w:bCs/>
                <w:color w:val="000000" w:themeColor="text1"/>
                <w:szCs w:val="21"/>
                <w14:textFill>
                  <w14:solidFill>
                    <w14:schemeClr w14:val="tx1"/>
                  </w14:solidFill>
                </w14:textFill>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印刷铜版纸</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A3</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包</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复印纸</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A4</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包</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7</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文件袋</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9号</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个</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r>
              <w:rPr>
                <w:rFonts w:ascii="宋体" w:hAnsi="宋体" w:cs="宋体"/>
                <w:bCs/>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8</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黑色记号笔</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支</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r>
              <w:rPr>
                <w:rFonts w:ascii="宋体" w:hAnsi="宋体" w:cs="宋体"/>
                <w:bCs/>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9</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签字笔</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支</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ascii="宋体" w:hAnsi="宋体" w:cs="宋体"/>
                <w:bCs/>
                <w:color w:val="000000" w:themeColor="text1"/>
                <w:szCs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r>
              <w:rPr>
                <w:rFonts w:ascii="宋体" w:hAnsi="宋体" w:cs="宋体"/>
                <w:bCs/>
                <w:color w:val="000000" w:themeColor="text1"/>
                <w:szCs w:val="21"/>
                <w14:textFill>
                  <w14:solidFill>
                    <w14:schemeClr w14:val="tx1"/>
                  </w14:solidFill>
                </w14:textFill>
              </w:rPr>
              <w:t>0</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鱼尾夹</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个</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ascii="宋体" w:hAnsi="宋体" w:cs="宋体"/>
                <w:bCs/>
                <w:color w:val="000000" w:themeColor="text1"/>
                <w:szCs w:val="21"/>
                <w14:textFill>
                  <w14:solidFill>
                    <w14:schemeClr w14:val="tx1"/>
                  </w14:solidFill>
                </w14:textFill>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r>
              <w:rPr>
                <w:rFonts w:ascii="宋体" w:hAnsi="宋体" w:cs="宋体"/>
                <w:bCs/>
                <w:color w:val="000000" w:themeColor="text1"/>
                <w:szCs w:val="21"/>
                <w14:textFill>
                  <w14:solidFill>
                    <w14:schemeClr w14:val="tx1"/>
                  </w14:solidFill>
                </w14:textFill>
              </w:rPr>
              <w:t>1</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封条</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条</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ascii="宋体" w:hAnsi="宋体" w:cs="宋体"/>
                <w:bCs/>
                <w:color w:val="000000" w:themeColor="text1"/>
                <w:szCs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r>
              <w:rPr>
                <w:rFonts w:ascii="宋体" w:hAnsi="宋体" w:cs="宋体"/>
                <w:bCs/>
                <w:color w:val="000000" w:themeColor="text1"/>
                <w:szCs w:val="21"/>
                <w14:textFill>
                  <w14:solidFill>
                    <w14:schemeClr w14:val="tx1"/>
                  </w14:solidFill>
                </w14:textFill>
              </w:rPr>
              <w:t>2</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电子计算器</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台</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ascii="宋体" w:hAnsi="宋体" w:cs="宋体"/>
                <w:bCs/>
                <w:color w:val="000000" w:themeColor="text1"/>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r>
              <w:rPr>
                <w:rFonts w:ascii="宋体" w:hAnsi="宋体" w:cs="宋体"/>
                <w:bCs/>
                <w:color w:val="000000" w:themeColor="text1"/>
                <w:szCs w:val="21"/>
                <w14:textFill>
                  <w14:solidFill>
                    <w14:schemeClr w14:val="tx1"/>
                  </w14:solidFill>
                </w14:textFill>
              </w:rPr>
              <w:t>3</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垫纸板</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个</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ascii="宋体" w:hAnsi="宋体" w:cs="宋体"/>
                <w:bCs/>
                <w:color w:val="000000" w:themeColor="text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r>
              <w:rPr>
                <w:rFonts w:ascii="宋体" w:hAnsi="宋体" w:cs="宋体"/>
                <w:bCs/>
                <w:color w:val="000000" w:themeColor="text1"/>
                <w:szCs w:val="21"/>
                <w14:textFill>
                  <w14:solidFill>
                    <w14:schemeClr w14:val="tx1"/>
                  </w14:solidFill>
                </w14:textFill>
              </w:rPr>
              <w:t>4</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铅笔</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HB</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支</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ascii="宋体" w:hAnsi="宋体" w:cs="宋体"/>
                <w:bCs/>
                <w:color w:val="000000" w:themeColor="text1"/>
                <w:szCs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r>
              <w:rPr>
                <w:rFonts w:ascii="宋体" w:hAnsi="宋体" w:cs="宋体"/>
                <w:bCs/>
                <w:color w:val="000000" w:themeColor="text1"/>
                <w:szCs w:val="21"/>
                <w14:textFill>
                  <w14:solidFill>
                    <w14:schemeClr w14:val="tx1"/>
                  </w14:solidFill>
                </w14:textFill>
              </w:rPr>
              <w:t>5</w:t>
            </w:r>
          </w:p>
        </w:tc>
        <w:tc>
          <w:tcPr>
            <w:tcW w:w="2891" w:type="dxa"/>
            <w:vAlign w:val="center"/>
          </w:tcPr>
          <w:p>
            <w:pPr>
              <w:pStyle w:val="9"/>
              <w:snapToGrid w:val="0"/>
              <w:spacing w:after="0" w:line="240" w:lineRule="auto"/>
              <w:ind w:left="0" w:leftChars="0"/>
              <w:jc w:val="center"/>
              <w:rPr>
                <w:rFonts w:hint="eastAsia" w:ascii="宋体" w:hAnsi="宋体" w:cs="宋体"/>
                <w:szCs w:val="21"/>
              </w:rPr>
            </w:pPr>
            <w:r>
              <w:rPr>
                <w:rFonts w:hint="eastAsia" w:ascii="宋体" w:hAnsi="宋体" w:cs="宋体"/>
                <w:szCs w:val="21"/>
              </w:rPr>
              <w:t>橡皮</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块</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r>
              <w:rPr>
                <w:rFonts w:ascii="宋体" w:hAnsi="宋体" w:cs="宋体"/>
                <w:bCs/>
                <w:color w:val="000000" w:themeColor="text1"/>
                <w:szCs w:val="21"/>
                <w14:textFill>
                  <w14:solidFill>
                    <w14:schemeClr w14:val="tx1"/>
                  </w14:solidFill>
                </w14:textFill>
              </w:rPr>
              <w:t>6</w:t>
            </w:r>
          </w:p>
        </w:tc>
        <w:tc>
          <w:tcPr>
            <w:tcW w:w="2891" w:type="dxa"/>
            <w:vAlign w:val="center"/>
          </w:tcPr>
          <w:p>
            <w:pPr>
              <w:pStyle w:val="9"/>
              <w:snapToGrid w:val="0"/>
              <w:spacing w:after="0" w:line="240" w:lineRule="auto"/>
              <w:ind w:left="0" w:leftChars="0"/>
              <w:jc w:val="center"/>
              <w:rPr>
                <w:rFonts w:hint="eastAsia" w:ascii="宋体" w:hAnsi="宋体" w:cs="宋体"/>
                <w:szCs w:val="21"/>
              </w:rPr>
            </w:pPr>
            <w:r>
              <w:rPr>
                <w:rFonts w:hint="eastAsia" w:ascii="宋体" w:hAnsi="宋体" w:cs="宋体"/>
                <w:szCs w:val="21"/>
              </w:rPr>
              <w:t>卷笔刀</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个</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17</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剪刀</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lang w:eastAsia="zh-Hans"/>
                <w14:textFill>
                  <w14:solidFill>
                    <w14:schemeClr w14:val="tx1"/>
                  </w14:solidFill>
                </w14:textFill>
              </w:rPr>
            </w:pP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lang w:eastAsia="zh-Hans"/>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个</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18</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szCs w:val="21"/>
              </w:rPr>
              <w:t>订书机</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Cs w:val="21"/>
                <w:lang w:eastAsia="zh-Hans"/>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普通办公</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lang w:eastAsia="zh-Hans"/>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台</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19</w:t>
            </w:r>
          </w:p>
        </w:tc>
        <w:tc>
          <w:tcPr>
            <w:tcW w:w="2891" w:type="dxa"/>
            <w:vAlign w:val="center"/>
          </w:tcPr>
          <w:p>
            <w:pPr>
              <w:pStyle w:val="9"/>
              <w:snapToGrid w:val="0"/>
              <w:spacing w:after="0" w:line="240" w:lineRule="auto"/>
              <w:ind w:left="0" w:leftChars="0"/>
              <w:jc w:val="center"/>
              <w:rPr>
                <w:rFonts w:hint="eastAsia" w:ascii="宋体" w:hAnsi="宋体" w:cs="宋体"/>
                <w:szCs w:val="21"/>
              </w:rPr>
            </w:pPr>
            <w:r>
              <w:rPr>
                <w:rFonts w:ascii="宋体" w:hAnsi="宋体" w:cs="宋体"/>
                <w:szCs w:val="21"/>
              </w:rPr>
              <w:t>iPad</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Cs w:val="21"/>
                <w:lang w:eastAsia="zh-Hans"/>
                <w14:textFill>
                  <w14:solidFill>
                    <w14:schemeClr w14:val="tx1"/>
                  </w14:solidFill>
                </w14:textFill>
              </w:rPr>
            </w:pPr>
            <w:r>
              <w:rPr>
                <w:rFonts w:hint="eastAsia" w:ascii="宋体" w:hAnsi="宋体" w:cs="宋体"/>
                <w:bCs/>
                <w:color w:val="000000" w:themeColor="text1"/>
                <w:szCs w:val="21"/>
                <w:lang w:eastAsia="zh-Hans"/>
                <w14:textFill>
                  <w14:solidFill>
                    <w14:schemeClr w14:val="tx1"/>
                  </w14:solidFill>
                </w14:textFill>
              </w:rPr>
              <w:t>苹果</w:t>
            </w:r>
            <w:r>
              <w:rPr>
                <w:rFonts w:ascii="宋体" w:hAnsi="宋体" w:cs="宋体"/>
                <w:bCs/>
                <w:color w:val="000000" w:themeColor="text1"/>
                <w:szCs w:val="21"/>
                <w:lang w:eastAsia="zh-Hans"/>
                <w14:textFill>
                  <w14:solidFill>
                    <w14:schemeClr w14:val="tx1"/>
                  </w14:solidFill>
                </w14:textFill>
              </w:rPr>
              <w:t>9</w:t>
            </w:r>
            <w:r>
              <w:rPr>
                <w:rFonts w:hint="eastAsia" w:ascii="宋体" w:hAnsi="宋体" w:cs="宋体"/>
                <w:bCs/>
                <w:color w:val="000000" w:themeColor="text1"/>
                <w:szCs w:val="21"/>
                <w:lang w:eastAsia="zh-Hans"/>
                <w14:textFill>
                  <w14:solidFill>
                    <w14:schemeClr w14:val="tx1"/>
                  </w14:solidFill>
                </w14:textFill>
              </w:rPr>
              <w:t>代</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lang w:eastAsia="zh-Hans"/>
                <w14:textFill>
                  <w14:solidFill>
                    <w14:schemeClr w14:val="tx1"/>
                  </w14:solidFill>
                </w14:textFill>
              </w:rPr>
            </w:pPr>
            <w:r>
              <w:rPr>
                <w:rFonts w:hint="eastAsia" w:ascii="宋体" w:hAnsi="宋体" w:cs="宋体"/>
                <w:bCs/>
                <w:color w:val="000000" w:themeColor="text1"/>
                <w:szCs w:val="21"/>
                <w:lang w:eastAsia="zh-Hans"/>
                <w14:textFill>
                  <w14:solidFill>
                    <w14:schemeClr w14:val="tx1"/>
                  </w14:solidFill>
                </w14:textFill>
              </w:rPr>
              <w:t>台</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20</w:t>
            </w:r>
          </w:p>
        </w:tc>
        <w:tc>
          <w:tcPr>
            <w:tcW w:w="2891" w:type="dxa"/>
            <w:vAlign w:val="center"/>
          </w:tcPr>
          <w:p>
            <w:pPr>
              <w:pStyle w:val="9"/>
              <w:snapToGrid w:val="0"/>
              <w:spacing w:after="0" w:line="240" w:lineRule="auto"/>
              <w:ind w:left="0" w:leftChars="0"/>
              <w:jc w:val="center"/>
              <w:rPr>
                <w:rFonts w:hint="eastAsia" w:ascii="宋体" w:hAnsi="宋体" w:cs="宋体"/>
                <w:szCs w:val="21"/>
              </w:rPr>
            </w:pPr>
            <w:r>
              <w:rPr>
                <w:rFonts w:hint="eastAsia" w:ascii="宋体" w:hAnsi="宋体" w:cs="宋体"/>
                <w:szCs w:val="21"/>
              </w:rPr>
              <w:t>高速U盘</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Cs w:val="21"/>
                <w:lang w:eastAsia="zh-Hans"/>
                <w14:textFill>
                  <w14:solidFill>
                    <w14:schemeClr w14:val="tx1"/>
                  </w14:solidFill>
                </w14:textFill>
              </w:rPr>
            </w:pPr>
            <w:r>
              <w:rPr>
                <w:rFonts w:hint="eastAsia" w:ascii="宋体" w:hAnsi="宋体" w:cs="宋体"/>
                <w:bCs/>
                <w:color w:val="000000" w:themeColor="text1"/>
                <w:szCs w:val="21"/>
                <w:lang w:eastAsia="zh-Hans"/>
                <w14:textFill>
                  <w14:solidFill>
                    <w14:schemeClr w14:val="tx1"/>
                  </w14:solidFill>
                </w14:textFill>
              </w:rPr>
              <w:t>32G USB3.0及以上</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个</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21</w:t>
            </w:r>
          </w:p>
        </w:tc>
        <w:tc>
          <w:tcPr>
            <w:tcW w:w="2891" w:type="dxa"/>
            <w:vAlign w:val="center"/>
          </w:tcPr>
          <w:p>
            <w:pPr>
              <w:pStyle w:val="9"/>
              <w:snapToGrid w:val="0"/>
              <w:spacing w:after="0" w:line="240" w:lineRule="auto"/>
              <w:ind w:left="0" w:leftChars="0"/>
              <w:jc w:val="center"/>
              <w:rPr>
                <w:rFonts w:hint="eastAsia" w:ascii="宋体" w:hAnsi="宋体" w:cs="宋体"/>
                <w:szCs w:val="21"/>
              </w:rPr>
            </w:pPr>
            <w:r>
              <w:rPr>
                <w:rFonts w:hint="eastAsia" w:ascii="宋体" w:hAnsi="宋体" w:cs="宋体"/>
                <w:szCs w:val="21"/>
              </w:rPr>
              <w:t>移动硬盘</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Cs w:val="21"/>
                <w:lang w:eastAsia="zh-Hans"/>
                <w14:textFill>
                  <w14:solidFill>
                    <w14:schemeClr w14:val="tx1"/>
                  </w14:solidFill>
                </w14:textFill>
              </w:rPr>
            </w:pPr>
            <w:r>
              <w:rPr>
                <w:rFonts w:hint="eastAsia" w:ascii="宋体" w:hAnsi="宋体" w:cs="宋体"/>
                <w:bCs/>
                <w:color w:val="000000" w:themeColor="text1"/>
                <w:szCs w:val="21"/>
                <w:lang w:eastAsia="zh-Hans"/>
                <w14:textFill>
                  <w14:solidFill>
                    <w14:schemeClr w14:val="tx1"/>
                  </w14:solidFill>
                </w14:textFill>
              </w:rPr>
              <w:t>1TB及以上固态移动硬盘</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个</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w:t>
            </w:r>
          </w:p>
        </w:tc>
      </w:tr>
    </w:tbl>
    <w:p>
      <w:pPr>
        <w:widowControl/>
        <w:ind w:firstLine="560" w:firstLineChars="200"/>
        <w:outlineLvl w:val="3"/>
        <w:rPr>
          <w:rFonts w:hint="eastAsia" w:ascii="宋体" w:hAnsi="宋体" w:cs="宋体"/>
          <w:sz w:val="28"/>
          <w:szCs w:val="28"/>
        </w:rPr>
      </w:pPr>
      <w:bookmarkStart w:id="52" w:name="_Toc28370"/>
      <w:r>
        <w:rPr>
          <w:rFonts w:hint="eastAsia" w:ascii="宋体" w:hAnsi="宋体" w:cs="宋体"/>
          <w:sz w:val="28"/>
          <w:szCs w:val="28"/>
        </w:rPr>
        <w:t>5、选手自备的设备和工具</w:t>
      </w:r>
      <w:bookmarkEnd w:id="52"/>
    </w:p>
    <w:bookmarkEnd w:id="0"/>
    <w:bookmarkEnd w:id="1"/>
    <w:bookmarkEnd w:id="2"/>
    <w:bookmarkEnd w:id="3"/>
    <w:bookmarkEnd w:id="4"/>
    <w:bookmarkEnd w:id="5"/>
    <w:bookmarkEnd w:id="46"/>
    <w:p>
      <w:pPr>
        <w:widowControl/>
        <w:ind w:firstLine="536" w:firstLineChars="200"/>
        <w:jc w:val="left"/>
        <w:rPr>
          <w:spacing w:val="-6"/>
          <w:kern w:val="0"/>
        </w:rPr>
      </w:pPr>
      <w:bookmarkStart w:id="53" w:name="_Toc18818"/>
      <w:r>
        <w:rPr>
          <w:rFonts w:hint="eastAsia" w:ascii="宋体" w:hAnsi="宋体" w:cs="宋体"/>
          <w:bCs/>
          <w:color w:val="000000" w:themeColor="text1"/>
          <w:spacing w:val="-6"/>
          <w:kern w:val="0"/>
          <w:sz w:val="28"/>
          <w:szCs w:val="28"/>
          <w14:textFill>
            <w14:solidFill>
              <w14:schemeClr w14:val="tx1"/>
            </w14:solidFill>
          </w14:textFill>
        </w:rPr>
        <w:t>比赛设备、软件均由承办方统一提供，不允许选手自带工具和软件参赛。</w:t>
      </w:r>
    </w:p>
    <w:p>
      <w:pPr>
        <w:widowControl/>
        <w:ind w:firstLine="560" w:firstLineChars="200"/>
        <w:outlineLvl w:val="3"/>
        <w:rPr>
          <w:rFonts w:hint="eastAsia" w:ascii="宋体" w:hAnsi="宋体" w:cs="宋体"/>
          <w:sz w:val="28"/>
          <w:szCs w:val="28"/>
        </w:rPr>
      </w:pPr>
      <w:bookmarkStart w:id="54" w:name="_Toc29286"/>
      <w:r>
        <w:rPr>
          <w:rFonts w:hint="eastAsia" w:ascii="宋体" w:hAnsi="宋体" w:cs="宋体"/>
          <w:sz w:val="28"/>
          <w:szCs w:val="28"/>
        </w:rPr>
        <w:t>6、禁止自带使用的设备、工具和材料</w:t>
      </w:r>
      <w:r>
        <w:rPr>
          <w:rFonts w:ascii="宋体" w:hAnsi="宋体" w:cs="宋体"/>
          <w:sz w:val="28"/>
          <w:szCs w:val="28"/>
        </w:rPr>
        <w:t>。</w:t>
      </w:r>
      <w:bookmarkEnd w:id="54"/>
    </w:p>
    <w:p>
      <w:pPr>
        <w:pStyle w:val="9"/>
        <w:spacing w:after="0" w:line="240" w:lineRule="auto"/>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表格为：</w:t>
      </w:r>
    </w:p>
    <w:tbl>
      <w:tblPr>
        <w:tblStyle w:val="19"/>
        <w:tblW w:w="86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891"/>
        <w:gridCol w:w="2891"/>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序号</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设备名称</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型号（备注）</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单位</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U盘等存储器</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任何通讯器材</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任何录音录像设备</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95" w:type="dxa"/>
            <w:vAlign w:val="center"/>
          </w:tcPr>
          <w:p>
            <w:pPr>
              <w:pStyle w:val="9"/>
              <w:snapToGrid w:val="0"/>
              <w:spacing w:after="0" w:line="240" w:lineRule="auto"/>
              <w:ind w:left="0" w:leftChars="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任何资料</w:t>
            </w:r>
          </w:p>
        </w:tc>
        <w:tc>
          <w:tcPr>
            <w:tcW w:w="2891"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1020" w:type="dxa"/>
            <w:vAlign w:val="center"/>
          </w:tcPr>
          <w:p>
            <w:pPr>
              <w:pStyle w:val="9"/>
              <w:snapToGrid w:val="0"/>
              <w:spacing w:after="0" w:line="240" w:lineRule="auto"/>
              <w:ind w:left="0" w:leftChars="0"/>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r>
    </w:tbl>
    <w:p>
      <w:pPr>
        <w:widowControl/>
        <w:jc w:val="left"/>
      </w:pPr>
    </w:p>
    <w:p>
      <w:pPr>
        <w:ind w:firstLine="643" w:firstLineChars="200"/>
        <w:outlineLvl w:val="0"/>
        <w:rPr>
          <w:b/>
          <w:bCs/>
          <w:sz w:val="32"/>
          <w:szCs w:val="32"/>
        </w:rPr>
      </w:pPr>
      <w:bookmarkStart w:id="55" w:name="_Toc5351"/>
      <w:r>
        <w:rPr>
          <w:rFonts w:hint="eastAsia"/>
          <w:b/>
          <w:bCs/>
          <w:sz w:val="32"/>
          <w:szCs w:val="32"/>
        </w:rPr>
        <w:t>五、健康、安全和环保要求</w:t>
      </w:r>
      <w:bookmarkEnd w:id="53"/>
      <w:bookmarkEnd w:id="55"/>
      <w:r>
        <w:rPr>
          <w:rFonts w:hint="eastAsia"/>
          <w:b/>
          <w:bCs/>
          <w:sz w:val="32"/>
          <w:szCs w:val="32"/>
        </w:rPr>
        <w:t xml:space="preserve"> </w:t>
      </w:r>
      <w:bookmarkStart w:id="56" w:name="选手安全防护要求"/>
    </w:p>
    <w:p>
      <w:pPr>
        <w:widowControl/>
        <w:ind w:firstLine="562" w:firstLineChars="200"/>
        <w:jc w:val="left"/>
        <w:outlineLvl w:val="1"/>
        <w:rPr>
          <w:rFonts w:hint="eastAsia" w:ascii="宋体" w:hAnsi="宋体" w:cs="宋体"/>
          <w:b/>
          <w:color w:val="000000" w:themeColor="text1"/>
          <w:sz w:val="28"/>
          <w:szCs w:val="28"/>
          <w14:textFill>
            <w14:solidFill>
              <w14:schemeClr w14:val="tx1"/>
            </w14:solidFill>
          </w14:textFill>
        </w:rPr>
      </w:pPr>
      <w:bookmarkStart w:id="57" w:name="_Toc26971"/>
      <w:r>
        <w:rPr>
          <w:rFonts w:hint="eastAsia" w:ascii="宋体" w:hAnsi="宋体" w:cs="宋体"/>
          <w:b/>
          <w:color w:val="000000" w:themeColor="text1"/>
          <w:sz w:val="28"/>
          <w:szCs w:val="28"/>
          <w14:textFill>
            <w14:solidFill>
              <w14:schemeClr w14:val="tx1"/>
            </w14:solidFill>
          </w14:textFill>
        </w:rPr>
        <w:t>（一）选手安全要求</w:t>
      </w:r>
      <w:bookmarkEnd w:id="56"/>
      <w:bookmarkEnd w:id="57"/>
    </w:p>
    <w:p>
      <w:pPr>
        <w:widowControl/>
        <w:ind w:firstLine="560" w:firstLineChars="200"/>
        <w:jc w:val="left"/>
        <w:rPr>
          <w:rFonts w:hint="eastAsia" w:ascii="宋体" w:hAnsi="宋体" w:cs="宋体"/>
          <w:b/>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竞赛过程中，参赛选手须严格遵守设备安全操作规程及劳动保护要求，接受裁判员、现场技术服务人员的监督和警示，确保设备及人身安全。</w:t>
      </w:r>
    </w:p>
    <w:p>
      <w:pPr>
        <w:widowControl/>
        <w:ind w:firstLine="562" w:firstLineChars="200"/>
        <w:jc w:val="left"/>
        <w:outlineLvl w:val="1"/>
        <w:rPr>
          <w:rFonts w:hint="eastAsia" w:ascii="宋体" w:hAnsi="宋体" w:cs="宋体"/>
          <w:b/>
          <w:color w:val="000000" w:themeColor="text1"/>
          <w:sz w:val="28"/>
          <w:szCs w:val="28"/>
          <w14:textFill>
            <w14:solidFill>
              <w14:schemeClr w14:val="tx1"/>
            </w14:solidFill>
          </w14:textFill>
        </w:rPr>
      </w:pPr>
    </w:p>
    <w:p>
      <w:pPr>
        <w:widowControl/>
        <w:ind w:firstLine="562" w:firstLineChars="200"/>
        <w:jc w:val="left"/>
        <w:outlineLvl w:val="1"/>
        <w:rPr>
          <w:rFonts w:hint="eastAsia" w:ascii="宋体" w:hAnsi="宋体" w:cs="宋体"/>
          <w:b/>
          <w:color w:val="000000" w:themeColor="text1"/>
          <w:sz w:val="28"/>
          <w:szCs w:val="28"/>
          <w14:textFill>
            <w14:solidFill>
              <w14:schemeClr w14:val="tx1"/>
            </w14:solidFill>
          </w14:textFill>
        </w:rPr>
      </w:pPr>
      <w:bookmarkStart w:id="58" w:name="_Toc11524"/>
      <w:r>
        <w:rPr>
          <w:rFonts w:hint="eastAsia" w:ascii="宋体" w:hAnsi="宋体" w:cs="宋体"/>
          <w:b/>
          <w:color w:val="000000" w:themeColor="text1"/>
          <w:sz w:val="28"/>
          <w:szCs w:val="28"/>
          <w14:textFill>
            <w14:solidFill>
              <w14:schemeClr w14:val="tx1"/>
            </w14:solidFill>
          </w14:textFill>
        </w:rPr>
        <w:t>（二）赛事安全要求</w:t>
      </w:r>
      <w:bookmarkEnd w:id="58"/>
    </w:p>
    <w:p>
      <w:pPr>
        <w:widowControl/>
        <w:ind w:firstLine="560" w:firstLineChars="200"/>
        <w:jc w:val="left"/>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禁止选手及所有参加赛事的人员携带任何有毒有害物品进入竞赛现场。协办单位应在设置专门的安全防卫组，负责竞赛期间健康和安全事务。主要包括检查竞赛场地、与会人员居住地、车辆交通极其周围环境的安全防卫；制定紧急应对方案；监督与会人员食品安全与卫生；分析和处理安全突发事件等工作。赛场须配备相应医疗人员和急救人员，并备有相应急救设施。</w:t>
      </w:r>
    </w:p>
    <w:p>
      <w:pPr>
        <w:widowControl/>
        <w:ind w:firstLine="562" w:firstLineChars="200"/>
        <w:jc w:val="left"/>
        <w:outlineLvl w:val="1"/>
        <w:rPr>
          <w:rFonts w:hint="eastAsia" w:ascii="宋体" w:hAnsi="宋体" w:cs="宋体"/>
          <w:b/>
          <w:color w:val="000000" w:themeColor="text1"/>
          <w:sz w:val="28"/>
          <w:szCs w:val="28"/>
          <w14:textFill>
            <w14:solidFill>
              <w14:schemeClr w14:val="tx1"/>
            </w14:solidFill>
          </w14:textFill>
        </w:rPr>
      </w:pPr>
      <w:bookmarkStart w:id="59" w:name="_Toc38"/>
      <w:r>
        <w:rPr>
          <w:rFonts w:hint="eastAsia" w:ascii="宋体" w:hAnsi="宋体" w:cs="宋体"/>
          <w:b/>
          <w:color w:val="000000" w:themeColor="text1"/>
          <w:sz w:val="28"/>
          <w:szCs w:val="28"/>
          <w14:textFill>
            <w14:solidFill>
              <w14:schemeClr w14:val="tx1"/>
            </w14:solidFill>
          </w14:textFill>
        </w:rPr>
        <w:t>（三）赛场要求</w:t>
      </w:r>
      <w:bookmarkEnd w:id="59"/>
    </w:p>
    <w:p>
      <w:pPr>
        <w:widowControl/>
        <w:ind w:firstLine="700" w:firstLineChars="250"/>
        <w:rPr>
          <w:rFonts w:hint="eastAsia" w:ascii="宋体" w:hAnsi="宋体" w:cs="宋体"/>
          <w:bCs/>
          <w:color w:val="000000" w:themeColor="text1"/>
          <w:sz w:val="28"/>
          <w:szCs w:val="21"/>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赛场内除指定的裁判、技术支持、选手、工作人员外，其他人员不得进入赛场。协办方允许进入赛场的人员，只可在安全区内观摩竞赛。协办方允许进入赛场的人员，应遵守赛场规则，不得与选手交谈，不得妨碍、干扰选手竞赛。协办方允许进入赛场的人员，不得在场内吸烟、喧哗。赛场所在场馆周围保证没有人员妨碍、干扰选手竞赛，不得有任何影响竞赛公平、公正的行为。赛场设有保安、公安、消防、医疗、设备维修和电力抢险人员待命，以防突发事件；赛场还应设有生活补给站等公共服务设施，为选手和赛场人员提供服务。赛场设置安全通道和警戒线，确保进入赛场的大赛参观、采访、视察的人员限定在安全区域内活动，以保证大赛安全有序进行。</w:t>
      </w:r>
    </w:p>
    <w:p>
      <w:pPr>
        <w:pStyle w:val="9"/>
        <w:spacing w:after="0" w:line="240" w:lineRule="auto"/>
        <w:ind w:left="0" w:leftChars="0" w:firstLine="562" w:firstLineChars="200"/>
        <w:outlineLvl w:val="1"/>
        <w:rPr>
          <w:rFonts w:hint="eastAsia" w:ascii="宋体" w:hAnsi="宋体" w:cs="宋体"/>
          <w:b/>
          <w:color w:val="000000" w:themeColor="text1"/>
          <w:sz w:val="28"/>
          <w:szCs w:val="28"/>
          <w14:textFill>
            <w14:solidFill>
              <w14:schemeClr w14:val="tx1"/>
            </w14:solidFill>
          </w14:textFill>
        </w:rPr>
      </w:pPr>
      <w:bookmarkStart w:id="60" w:name="_Toc18651"/>
      <w:r>
        <w:rPr>
          <w:rFonts w:hint="eastAsia" w:ascii="宋体" w:hAnsi="宋体" w:cs="宋体"/>
          <w:b/>
          <w:color w:val="000000" w:themeColor="text1"/>
          <w:sz w:val="28"/>
          <w:szCs w:val="28"/>
          <w14:textFill>
            <w14:solidFill>
              <w14:schemeClr w14:val="tx1"/>
            </w14:solidFill>
          </w14:textFill>
        </w:rPr>
        <w:t>（四）绿色环保要求</w:t>
      </w:r>
      <w:bookmarkEnd w:id="60"/>
    </w:p>
    <w:p>
      <w:pPr>
        <w:widowControl/>
        <w:spacing w:line="240" w:lineRule="auto"/>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环境整洁卫生，体现绿色环保。树立安全意识和卫生意识，严格遵守竞赛规则，遵守职业规范，养成良好的工作习惯。所有竞赛相关人员必须注意保持场地整洁。交通路线、走廊、楼梯尤其是紧急疏散通道、灭火器及其他救生设备必须保持周边无障碍，且不得移除。必须立即清理地板上的纸屑、杂物等，有不再使用的材料时，必须马上整理打包。</w:t>
      </w:r>
    </w:p>
    <w:p>
      <w:pPr>
        <w:widowControl/>
        <w:spacing w:line="240" w:lineRule="auto"/>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比赛结束后，选手要做好自己赛位的卫生，工作人员要保障赛场整体的环境卫生，体现安全、整洁、有序。采用垃圾分类处理，将可回收和不可回收的垃圾分成两类，安排两种垃圾箱。尽量将废弃物降至最低水平，确保废弃物的体积、可能导致的危害最小化。所有可循环利用的材料都应分类处理和收集。</w:t>
      </w:r>
    </w:p>
    <w:p>
      <w:pPr>
        <w:pStyle w:val="9"/>
        <w:spacing w:after="0" w:line="240" w:lineRule="auto"/>
        <w:ind w:left="0" w:leftChars="0" w:firstLine="562" w:firstLineChars="200"/>
        <w:outlineLvl w:val="1"/>
        <w:rPr>
          <w:b/>
          <w:bCs/>
          <w:color w:val="000000" w:themeColor="text1"/>
          <w:sz w:val="28"/>
          <w:szCs w:val="28"/>
          <w:lang w:eastAsia="zh-Hans"/>
          <w14:textFill>
            <w14:solidFill>
              <w14:schemeClr w14:val="tx1"/>
            </w14:solidFill>
          </w14:textFill>
        </w:rPr>
      </w:pPr>
      <w:bookmarkStart w:id="61" w:name="_Toc4892"/>
      <w:r>
        <w:rPr>
          <w:rFonts w:hint="eastAsia"/>
          <w:b/>
          <w:bCs/>
          <w:color w:val="000000" w:themeColor="text1"/>
          <w:sz w:val="28"/>
          <w:szCs w:val="28"/>
          <w14:textFill>
            <w14:solidFill>
              <w14:schemeClr w14:val="tx1"/>
            </w14:solidFill>
          </w14:textFill>
        </w:rPr>
        <w:t>（五）</w:t>
      </w:r>
      <w:r>
        <w:rPr>
          <w:rFonts w:hint="eastAsia"/>
          <w:b/>
          <w:bCs/>
          <w:color w:val="000000" w:themeColor="text1"/>
          <w:sz w:val="28"/>
          <w:szCs w:val="28"/>
          <w:lang w:eastAsia="zh-Hans"/>
          <w14:textFill>
            <w14:solidFill>
              <w14:schemeClr w14:val="tx1"/>
            </w14:solidFill>
          </w14:textFill>
        </w:rPr>
        <w:t>防</w:t>
      </w:r>
      <w:r>
        <w:rPr>
          <w:rFonts w:hint="eastAsia"/>
          <w:b/>
          <w:bCs/>
          <w:color w:val="000000" w:themeColor="text1"/>
          <w:sz w:val="28"/>
          <w:szCs w:val="28"/>
          <w14:textFill>
            <w14:solidFill>
              <w14:schemeClr w14:val="tx1"/>
            </w14:solidFill>
          </w14:textFill>
        </w:rPr>
        <w:t>疫</w:t>
      </w:r>
      <w:r>
        <w:rPr>
          <w:rFonts w:hint="eastAsia"/>
          <w:b/>
          <w:bCs/>
          <w:color w:val="000000" w:themeColor="text1"/>
          <w:sz w:val="28"/>
          <w:szCs w:val="28"/>
          <w:lang w:eastAsia="zh-Hans"/>
          <w14:textFill>
            <w14:solidFill>
              <w14:schemeClr w14:val="tx1"/>
            </w14:solidFill>
          </w14:textFill>
        </w:rPr>
        <w:t>要求</w:t>
      </w:r>
      <w:bookmarkEnd w:id="61"/>
    </w:p>
    <w:p>
      <w:pPr>
        <w:pStyle w:val="9"/>
        <w:spacing w:after="0" w:line="240" w:lineRule="auto"/>
        <w:ind w:left="0" w:leftChars="0"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执行国家相关防控规定。</w:t>
      </w:r>
    </w:p>
    <w:sectPr>
      <w:headerReference r:id="rId10" w:type="first"/>
      <w:footerReference r:id="rId12" w:type="first"/>
      <w:headerReference r:id="rId9" w:type="default"/>
      <w:footerReference r:id="rId11" w:type="default"/>
      <w:pgSz w:w="11906" w:h="16838"/>
      <w:pgMar w:top="1440" w:right="1417" w:bottom="1440" w:left="141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PMingLiU">
    <w:panose1 w:val="02020300000000000000"/>
    <w:charset w:val="88"/>
    <w:family w:val="roman"/>
    <w:pitch w:val="default"/>
    <w:sig w:usb0="00000003" w:usb1="082E0000" w:usb2="00000016" w:usb3="00000000" w:csb0="00100001" w:csb1="00000000"/>
  </w:font>
  <w:font w:name="Cambria">
    <w:panose1 w:val="02040503050406030204"/>
    <w:charset w:val="00"/>
    <w:family w:val="roman"/>
    <w:pitch w:val="default"/>
    <w:sig w:usb0="A00002EF" w:usb1="4000004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1"/>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0lY&#10;7tAAAAAFAQAADwAAAAAAAAABACAAAAAiAAAAZHJzL2Rvd25yZXYueG1sUEsBAhQAFAAAAAgAh07i&#10;QGAGcpa4AQAAVAMAAA4AAAAAAAAAAQAgAAAAHwEAAGRycy9lMm9Eb2MueG1sUEsFBgAAAAAGAAYA&#10;WQEAAEk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11"/>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rvABY0QAAAAIBAAAPAAAAAAAAAAEAIAAAACIAAABkcnMvZG93bnJldi54bWxQSwECFAAUAAAA&#10;CACHTuJAJHu7VbwBAABRAwAADgAAAAAAAAABACAAAAAgAQAAZHJzL2Uyb0RvYy54bWxQSwUGAAAA&#10;AAYABgBZAQAATg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30505" cy="524510"/>
              <wp:effectExtent l="0" t="0" r="0" b="0"/>
              <wp:wrapNone/>
              <wp:docPr id="1" name="文本框 7"/>
              <wp:cNvGraphicFramePr/>
              <a:graphic xmlns:a="http://schemas.openxmlformats.org/drawingml/2006/main">
                <a:graphicData uri="http://schemas.microsoft.com/office/word/2010/wordprocessingShape">
                  <wps:wsp>
                    <wps:cNvSpPr txBox="1"/>
                    <wps:spPr>
                      <a:xfrm>
                        <a:off x="0" y="0"/>
                        <a:ext cx="230505" cy="524510"/>
                      </a:xfrm>
                      <a:prstGeom prst="rect">
                        <a:avLst/>
                      </a:prstGeom>
                      <a:noFill/>
                      <a:ln w="6350">
                        <a:noFill/>
                      </a:ln>
                    </wps:spPr>
                    <wps:txbx>
                      <w:txbxContent>
                        <w:p>
                          <w:pPr>
                            <w:pStyle w:val="11"/>
                          </w:pPr>
                          <w:r>
                            <w:fldChar w:fldCharType="begin"/>
                          </w:r>
                          <w:r>
                            <w:instrText xml:space="preserve"> PAGE  \* MERGEFORMAT </w:instrText>
                          </w:r>
                          <w:r>
                            <w:fldChar w:fldCharType="separate"/>
                          </w:r>
                          <w:r>
                            <w:t>4</w:t>
                          </w:r>
                          <w:r>
                            <w:fldChar w:fldCharType="end"/>
                          </w:r>
                        </w:p>
                      </w:txbxContent>
                    </wps:txbx>
                    <wps:bodyPr wrap="square" lIns="0" tIns="0" rIns="0" bIns="0" anchor="t" anchorCtr="0" upright="1"/>
                  </wps:wsp>
                </a:graphicData>
              </a:graphic>
            </wp:anchor>
          </w:drawing>
        </mc:Choice>
        <mc:Fallback>
          <w:pict>
            <v:shape id="文本框 7" o:spid="_x0000_s1026" o:spt="202" type="#_x0000_t202" style="position:absolute;left:0pt;margin-top:0pt;height:41.3pt;width:18.15pt;mso-position-horizontal:center;mso-position-horizontal-relative:margin;z-index:251660288;mso-width-relative:page;mso-height-relative:page;" filled="f" stroked="f" coordsize="21600,21600" o:gfxdata="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RswM40wAAAAMBAAAPAAAAAAAAAAEAIAAAACIAAABkcnMvZG93bnJldi54bWxQSwECFAAU&#10;AAAACACHTuJAG5Qxab0BAABTAwAADgAAAAAAAAABACAAAAAiAQAAZHJzL2Uyb0RvYy54bWxQSwUG&#10;AAAAAAYABgBZAQAAUQUAAAAA&#10;">
              <v:fill on="f" focussize="0,0"/>
              <v:stroke on="f" weight="0.5pt"/>
              <v:imagedata o:title=""/>
              <o:lock v:ext="edit" aspectratio="f"/>
              <v:textbox inset="0mm,0mm,0mm,0mm">
                <w:txbxContent>
                  <w:p>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1"/>
                          </w:pPr>
                          <w:r>
                            <w:fldChar w:fldCharType="begin"/>
                          </w:r>
                          <w:r>
                            <w:instrText xml:space="preserve"> PAGE  \* MERGEFORMAT </w:instrText>
                          </w:r>
                          <w:r>
                            <w:fldChar w:fldCharType="separate"/>
                          </w:r>
                          <w:r>
                            <w:t>2</w:t>
                          </w:r>
                          <w:r>
                            <w:fldChar w:fldCharType="end"/>
                          </w:r>
                        </w:p>
                      </w:txbxContent>
                    </wps:txbx>
                    <wps:bodyPr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0lY7tAAAAAFAQAADwAAAAAAAAABACAAAAAiAAAAZHJzL2Rvd25yZXYueG1sUEsB&#10;AhQAFAAAAAgAh07iQIEJcgnEAQAAbQMAAA4AAAAAAAAAAQAgAAAAHwEAAGRycy9lMm9Eb2MueG1s&#10;UEsFBgAAAAAGAAYAWQEAAFU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jc w:val="right"/>
    </w:pPr>
    <w:r>
      <w:rPr>
        <w:rFonts w:hint="eastAsia"/>
      </w:rPr>
      <w:t>第五届全省职业技能大赛技术文件</w:t>
    </w:r>
  </w:p>
  <w:p>
    <w:pPr>
      <w:pStyle w:val="12"/>
      <w:pBdr>
        <w:top w:val="none" w:color="auto" w:sz="0" w:space="0"/>
        <w:left w:val="none" w:color="auto" w:sz="0" w:space="0"/>
        <w:bottom w:val="none" w:color="auto" w:sz="0" w:space="0"/>
        <w:right w:val="none" w:color="auto" w:sz="0" w:space="0"/>
      </w:pBdr>
      <w:tabs>
        <w:tab w:val="left" w:pos="1183"/>
        <w:tab w:val="center" w:pos="4212"/>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tabs>
        <w:tab w:val="left" w:pos="1183"/>
        <w:tab w:val="center" w:pos="4212"/>
      </w:tabs>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F74B1"/>
    <w:multiLevelType w:val="multilevel"/>
    <w:tmpl w:val="44CF74B1"/>
    <w:lvl w:ilvl="0" w:tentative="0">
      <w:start w:val="1"/>
      <w:numFmt w:val="decimal"/>
      <w:lvlText w:val="%1."/>
      <w:lvlJc w:val="left"/>
      <w:pPr>
        <w:ind w:left="920" w:hanging="36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
    <w:nsid w:val="4B500717"/>
    <w:multiLevelType w:val="multilevel"/>
    <w:tmpl w:val="4B500717"/>
    <w:lvl w:ilvl="0" w:tentative="0">
      <w:start w:val="1"/>
      <w:numFmt w:val="bullet"/>
      <w:lvlText w:val=""/>
      <w:lvlJc w:val="left"/>
      <w:pPr>
        <w:tabs>
          <w:tab w:val="left" w:pos="227"/>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5455D599"/>
    <w:multiLevelType w:val="singleLevel"/>
    <w:tmpl w:val="5455D599"/>
    <w:lvl w:ilvl="0" w:tentative="0">
      <w:start w:val="1"/>
      <w:numFmt w:val="bullet"/>
      <w:lvlText w:val=""/>
      <w:lvlJc w:val="left"/>
      <w:pPr>
        <w:ind w:left="420" w:hanging="420"/>
      </w:pPr>
      <w:rPr>
        <w:rFonts w:hint="default" w:ascii="Wingdings" w:hAnsi="Wingdings"/>
      </w:rPr>
    </w:lvl>
  </w:abstractNum>
  <w:abstractNum w:abstractNumId="3">
    <w:nsid w:val="7FFEE3E4"/>
    <w:multiLevelType w:val="singleLevel"/>
    <w:tmpl w:val="7FFEE3E4"/>
    <w:lvl w:ilvl="0" w:tentative="0">
      <w:start w:val="3"/>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xMjhlZTljYjFiM2VlNjQzZTFhNGViMzYxMDI3Y2IifQ=="/>
  </w:docVars>
  <w:rsids>
    <w:rsidRoot w:val="00DE10FA"/>
    <w:rsid w:val="0001287E"/>
    <w:rsid w:val="00046DA7"/>
    <w:rsid w:val="00082DAF"/>
    <w:rsid w:val="000A0AE5"/>
    <w:rsid w:val="000B777F"/>
    <w:rsid w:val="000C2F41"/>
    <w:rsid w:val="000C324A"/>
    <w:rsid w:val="000F66FF"/>
    <w:rsid w:val="00120797"/>
    <w:rsid w:val="00125170"/>
    <w:rsid w:val="00162718"/>
    <w:rsid w:val="001925A9"/>
    <w:rsid w:val="001A5099"/>
    <w:rsid w:val="001A52AF"/>
    <w:rsid w:val="001B2863"/>
    <w:rsid w:val="001D2DCA"/>
    <w:rsid w:val="0021120A"/>
    <w:rsid w:val="002278D5"/>
    <w:rsid w:val="00232609"/>
    <w:rsid w:val="00245603"/>
    <w:rsid w:val="00252FDE"/>
    <w:rsid w:val="002A1C4C"/>
    <w:rsid w:val="002A698E"/>
    <w:rsid w:val="002C0305"/>
    <w:rsid w:val="002C1577"/>
    <w:rsid w:val="002C446C"/>
    <w:rsid w:val="002D2F39"/>
    <w:rsid w:val="002D4ACF"/>
    <w:rsid w:val="00313254"/>
    <w:rsid w:val="0032134C"/>
    <w:rsid w:val="00337444"/>
    <w:rsid w:val="0038282E"/>
    <w:rsid w:val="00390FC9"/>
    <w:rsid w:val="00393F6E"/>
    <w:rsid w:val="003D2BFC"/>
    <w:rsid w:val="003D6206"/>
    <w:rsid w:val="003E084F"/>
    <w:rsid w:val="003F0BCF"/>
    <w:rsid w:val="003F19FC"/>
    <w:rsid w:val="00404253"/>
    <w:rsid w:val="0041652D"/>
    <w:rsid w:val="0042315A"/>
    <w:rsid w:val="00432C48"/>
    <w:rsid w:val="00441B38"/>
    <w:rsid w:val="00442A80"/>
    <w:rsid w:val="00455161"/>
    <w:rsid w:val="004854B4"/>
    <w:rsid w:val="00486AC7"/>
    <w:rsid w:val="00495CCE"/>
    <w:rsid w:val="004C40FA"/>
    <w:rsid w:val="004D1FC2"/>
    <w:rsid w:val="004E453A"/>
    <w:rsid w:val="004F6EBB"/>
    <w:rsid w:val="00500D7E"/>
    <w:rsid w:val="00510DBE"/>
    <w:rsid w:val="00536237"/>
    <w:rsid w:val="00574261"/>
    <w:rsid w:val="0057506C"/>
    <w:rsid w:val="005862F8"/>
    <w:rsid w:val="00596935"/>
    <w:rsid w:val="005A2B83"/>
    <w:rsid w:val="005A2DB6"/>
    <w:rsid w:val="005C1249"/>
    <w:rsid w:val="005C506A"/>
    <w:rsid w:val="005D647C"/>
    <w:rsid w:val="00604EBE"/>
    <w:rsid w:val="00624110"/>
    <w:rsid w:val="006438F8"/>
    <w:rsid w:val="00645740"/>
    <w:rsid w:val="00657F76"/>
    <w:rsid w:val="00662E44"/>
    <w:rsid w:val="00676CDF"/>
    <w:rsid w:val="006817F1"/>
    <w:rsid w:val="006826B2"/>
    <w:rsid w:val="00682B71"/>
    <w:rsid w:val="00684819"/>
    <w:rsid w:val="006931B1"/>
    <w:rsid w:val="006A28BB"/>
    <w:rsid w:val="006D4FD8"/>
    <w:rsid w:val="006D7E08"/>
    <w:rsid w:val="00735FF4"/>
    <w:rsid w:val="00740FD0"/>
    <w:rsid w:val="00742C94"/>
    <w:rsid w:val="0074543C"/>
    <w:rsid w:val="00746350"/>
    <w:rsid w:val="00747C91"/>
    <w:rsid w:val="0076087F"/>
    <w:rsid w:val="00797AF5"/>
    <w:rsid w:val="007B14C3"/>
    <w:rsid w:val="007B2CC6"/>
    <w:rsid w:val="007C4135"/>
    <w:rsid w:val="007E19D1"/>
    <w:rsid w:val="0082235A"/>
    <w:rsid w:val="00846928"/>
    <w:rsid w:val="0087308D"/>
    <w:rsid w:val="00881069"/>
    <w:rsid w:val="00884EAB"/>
    <w:rsid w:val="0089104C"/>
    <w:rsid w:val="00891B87"/>
    <w:rsid w:val="008B4DE1"/>
    <w:rsid w:val="008C2CB3"/>
    <w:rsid w:val="008D324F"/>
    <w:rsid w:val="008F0C7A"/>
    <w:rsid w:val="00907321"/>
    <w:rsid w:val="009725BE"/>
    <w:rsid w:val="00995793"/>
    <w:rsid w:val="009A59F8"/>
    <w:rsid w:val="009C5013"/>
    <w:rsid w:val="009D73AB"/>
    <w:rsid w:val="009F4628"/>
    <w:rsid w:val="009F7442"/>
    <w:rsid w:val="00A229D0"/>
    <w:rsid w:val="00A23D48"/>
    <w:rsid w:val="00A34B61"/>
    <w:rsid w:val="00A52DC9"/>
    <w:rsid w:val="00A8041C"/>
    <w:rsid w:val="00AB7E49"/>
    <w:rsid w:val="00AC2BD2"/>
    <w:rsid w:val="00AD1A4E"/>
    <w:rsid w:val="00AE4236"/>
    <w:rsid w:val="00B05010"/>
    <w:rsid w:val="00B17B20"/>
    <w:rsid w:val="00B60B89"/>
    <w:rsid w:val="00B6332F"/>
    <w:rsid w:val="00B95E61"/>
    <w:rsid w:val="00BB08D1"/>
    <w:rsid w:val="00BC2B62"/>
    <w:rsid w:val="00BE67F1"/>
    <w:rsid w:val="00C0773E"/>
    <w:rsid w:val="00C162F9"/>
    <w:rsid w:val="00C35349"/>
    <w:rsid w:val="00C436E7"/>
    <w:rsid w:val="00C63A43"/>
    <w:rsid w:val="00C801B1"/>
    <w:rsid w:val="00C84D46"/>
    <w:rsid w:val="00C861F8"/>
    <w:rsid w:val="00C95E3A"/>
    <w:rsid w:val="00CC059A"/>
    <w:rsid w:val="00CE07AE"/>
    <w:rsid w:val="00D07FC8"/>
    <w:rsid w:val="00D25D3F"/>
    <w:rsid w:val="00D37177"/>
    <w:rsid w:val="00D53124"/>
    <w:rsid w:val="00DE10FA"/>
    <w:rsid w:val="00DE5661"/>
    <w:rsid w:val="00DF525F"/>
    <w:rsid w:val="00E32AC3"/>
    <w:rsid w:val="00E4782F"/>
    <w:rsid w:val="00E816AA"/>
    <w:rsid w:val="00EB2E4A"/>
    <w:rsid w:val="00F07A65"/>
    <w:rsid w:val="00F14D79"/>
    <w:rsid w:val="00F2304C"/>
    <w:rsid w:val="00F250B7"/>
    <w:rsid w:val="00F5718A"/>
    <w:rsid w:val="00F6369C"/>
    <w:rsid w:val="00F67F4D"/>
    <w:rsid w:val="00F71297"/>
    <w:rsid w:val="00F71674"/>
    <w:rsid w:val="00F72448"/>
    <w:rsid w:val="00F736B0"/>
    <w:rsid w:val="00FB0C37"/>
    <w:rsid w:val="00FC66C3"/>
    <w:rsid w:val="00FD153D"/>
    <w:rsid w:val="00FD3EFD"/>
    <w:rsid w:val="015F51E5"/>
    <w:rsid w:val="016C5581"/>
    <w:rsid w:val="018449A0"/>
    <w:rsid w:val="01F101DB"/>
    <w:rsid w:val="01FE2FD8"/>
    <w:rsid w:val="021022EA"/>
    <w:rsid w:val="022A1B90"/>
    <w:rsid w:val="022F604D"/>
    <w:rsid w:val="02353AE2"/>
    <w:rsid w:val="023922D4"/>
    <w:rsid w:val="02460C07"/>
    <w:rsid w:val="025D5124"/>
    <w:rsid w:val="02C90CA6"/>
    <w:rsid w:val="02F42F6A"/>
    <w:rsid w:val="03131D7B"/>
    <w:rsid w:val="033E6B87"/>
    <w:rsid w:val="03DE278A"/>
    <w:rsid w:val="04137821"/>
    <w:rsid w:val="04147C2D"/>
    <w:rsid w:val="041A6225"/>
    <w:rsid w:val="04262C13"/>
    <w:rsid w:val="04551A04"/>
    <w:rsid w:val="0469147C"/>
    <w:rsid w:val="04701E3B"/>
    <w:rsid w:val="04802028"/>
    <w:rsid w:val="048561D5"/>
    <w:rsid w:val="04DC77F8"/>
    <w:rsid w:val="051C3861"/>
    <w:rsid w:val="05227969"/>
    <w:rsid w:val="053A1F9E"/>
    <w:rsid w:val="055B3A4F"/>
    <w:rsid w:val="059D56D9"/>
    <w:rsid w:val="05AF1F5B"/>
    <w:rsid w:val="05FC0DDC"/>
    <w:rsid w:val="06033DE4"/>
    <w:rsid w:val="06186311"/>
    <w:rsid w:val="061C3940"/>
    <w:rsid w:val="062C4F28"/>
    <w:rsid w:val="063E0F1F"/>
    <w:rsid w:val="068B01D1"/>
    <w:rsid w:val="06C23F31"/>
    <w:rsid w:val="06D60850"/>
    <w:rsid w:val="07782516"/>
    <w:rsid w:val="07E011FC"/>
    <w:rsid w:val="08094535"/>
    <w:rsid w:val="08353DE9"/>
    <w:rsid w:val="084E2C27"/>
    <w:rsid w:val="08856AD6"/>
    <w:rsid w:val="08B81D1A"/>
    <w:rsid w:val="08D05AFA"/>
    <w:rsid w:val="09385E0E"/>
    <w:rsid w:val="095A593D"/>
    <w:rsid w:val="0A3D4C69"/>
    <w:rsid w:val="0A4F4D50"/>
    <w:rsid w:val="0A8C1F1C"/>
    <w:rsid w:val="0AB5258D"/>
    <w:rsid w:val="0AEB0AB7"/>
    <w:rsid w:val="0B646D85"/>
    <w:rsid w:val="0B6A2F73"/>
    <w:rsid w:val="0B712C0F"/>
    <w:rsid w:val="0BFE616F"/>
    <w:rsid w:val="0C211B60"/>
    <w:rsid w:val="0C230710"/>
    <w:rsid w:val="0C96228F"/>
    <w:rsid w:val="0CAE7888"/>
    <w:rsid w:val="0CB63F55"/>
    <w:rsid w:val="0CEC2471"/>
    <w:rsid w:val="0D46476C"/>
    <w:rsid w:val="0D66383B"/>
    <w:rsid w:val="0DFC545B"/>
    <w:rsid w:val="0E015D75"/>
    <w:rsid w:val="0E1C65C9"/>
    <w:rsid w:val="0E577699"/>
    <w:rsid w:val="0E6B2C7E"/>
    <w:rsid w:val="0E6E2BD5"/>
    <w:rsid w:val="0E74AC59"/>
    <w:rsid w:val="0E760812"/>
    <w:rsid w:val="0EEF53B8"/>
    <w:rsid w:val="0FF45FEB"/>
    <w:rsid w:val="100800C2"/>
    <w:rsid w:val="10267E79"/>
    <w:rsid w:val="102842FF"/>
    <w:rsid w:val="10456CF7"/>
    <w:rsid w:val="10622C76"/>
    <w:rsid w:val="106C603B"/>
    <w:rsid w:val="10997208"/>
    <w:rsid w:val="10D26D34"/>
    <w:rsid w:val="10D40D1D"/>
    <w:rsid w:val="10FC463B"/>
    <w:rsid w:val="1101768E"/>
    <w:rsid w:val="113E5344"/>
    <w:rsid w:val="11B62361"/>
    <w:rsid w:val="1205435B"/>
    <w:rsid w:val="12203E69"/>
    <w:rsid w:val="126F46D1"/>
    <w:rsid w:val="12D11331"/>
    <w:rsid w:val="13C7595D"/>
    <w:rsid w:val="14051F02"/>
    <w:rsid w:val="141647BB"/>
    <w:rsid w:val="14C278C9"/>
    <w:rsid w:val="15502891"/>
    <w:rsid w:val="15544128"/>
    <w:rsid w:val="15552C4C"/>
    <w:rsid w:val="156263F3"/>
    <w:rsid w:val="1590470F"/>
    <w:rsid w:val="15DC3CDF"/>
    <w:rsid w:val="165C5FE8"/>
    <w:rsid w:val="16951753"/>
    <w:rsid w:val="16D34842"/>
    <w:rsid w:val="17037D01"/>
    <w:rsid w:val="171C1E62"/>
    <w:rsid w:val="177B112F"/>
    <w:rsid w:val="17DC0CB4"/>
    <w:rsid w:val="17E05E5C"/>
    <w:rsid w:val="181F69C9"/>
    <w:rsid w:val="182E2034"/>
    <w:rsid w:val="18741B95"/>
    <w:rsid w:val="188C51C5"/>
    <w:rsid w:val="18A25CB3"/>
    <w:rsid w:val="19084A57"/>
    <w:rsid w:val="193074CE"/>
    <w:rsid w:val="19781C17"/>
    <w:rsid w:val="19B85685"/>
    <w:rsid w:val="1A0862C4"/>
    <w:rsid w:val="1A6A72FA"/>
    <w:rsid w:val="1A7F284D"/>
    <w:rsid w:val="1A9733B7"/>
    <w:rsid w:val="1ACE7BF1"/>
    <w:rsid w:val="1AF635BE"/>
    <w:rsid w:val="1B1A6852"/>
    <w:rsid w:val="1B52730E"/>
    <w:rsid w:val="1BBE758F"/>
    <w:rsid w:val="1C0D1E17"/>
    <w:rsid w:val="1C0F6CE5"/>
    <w:rsid w:val="1C324D41"/>
    <w:rsid w:val="1C48449C"/>
    <w:rsid w:val="1C6537AA"/>
    <w:rsid w:val="1C740600"/>
    <w:rsid w:val="1C8C55A9"/>
    <w:rsid w:val="1DFC1310"/>
    <w:rsid w:val="1E236FC6"/>
    <w:rsid w:val="1E280C91"/>
    <w:rsid w:val="1E3A06DF"/>
    <w:rsid w:val="1E4E6023"/>
    <w:rsid w:val="1E5B3C1B"/>
    <w:rsid w:val="1E6A1622"/>
    <w:rsid w:val="1E6A47A0"/>
    <w:rsid w:val="1ECC65E1"/>
    <w:rsid w:val="1F390459"/>
    <w:rsid w:val="1F450E68"/>
    <w:rsid w:val="1F77741D"/>
    <w:rsid w:val="1FCD1A15"/>
    <w:rsid w:val="1FE135BE"/>
    <w:rsid w:val="1FE67E2E"/>
    <w:rsid w:val="1FFE432D"/>
    <w:rsid w:val="20157F59"/>
    <w:rsid w:val="20584A75"/>
    <w:rsid w:val="20657A75"/>
    <w:rsid w:val="2090504E"/>
    <w:rsid w:val="20921FC6"/>
    <w:rsid w:val="20D67B8D"/>
    <w:rsid w:val="21501547"/>
    <w:rsid w:val="216C2298"/>
    <w:rsid w:val="216F7BC6"/>
    <w:rsid w:val="218F4792"/>
    <w:rsid w:val="219C6A1D"/>
    <w:rsid w:val="21A91A7B"/>
    <w:rsid w:val="21E7274D"/>
    <w:rsid w:val="220422F3"/>
    <w:rsid w:val="22AC4E4B"/>
    <w:rsid w:val="22B02DEC"/>
    <w:rsid w:val="22BD6BF2"/>
    <w:rsid w:val="22CA14E3"/>
    <w:rsid w:val="22CF1918"/>
    <w:rsid w:val="231363D8"/>
    <w:rsid w:val="231748A4"/>
    <w:rsid w:val="23325A78"/>
    <w:rsid w:val="23390FB9"/>
    <w:rsid w:val="23451616"/>
    <w:rsid w:val="23AC5D10"/>
    <w:rsid w:val="23F706BC"/>
    <w:rsid w:val="24214ECE"/>
    <w:rsid w:val="24232F6E"/>
    <w:rsid w:val="243F747D"/>
    <w:rsid w:val="245A7B36"/>
    <w:rsid w:val="24621FDA"/>
    <w:rsid w:val="24877D1C"/>
    <w:rsid w:val="249206AA"/>
    <w:rsid w:val="24FE249F"/>
    <w:rsid w:val="250268AC"/>
    <w:rsid w:val="250D01AB"/>
    <w:rsid w:val="252975FA"/>
    <w:rsid w:val="253951D2"/>
    <w:rsid w:val="25761BF7"/>
    <w:rsid w:val="25777585"/>
    <w:rsid w:val="257B0782"/>
    <w:rsid w:val="25D14899"/>
    <w:rsid w:val="25DF78C4"/>
    <w:rsid w:val="260B547B"/>
    <w:rsid w:val="2614636F"/>
    <w:rsid w:val="2662602D"/>
    <w:rsid w:val="266A6121"/>
    <w:rsid w:val="267F5668"/>
    <w:rsid w:val="26A35301"/>
    <w:rsid w:val="26BF6B78"/>
    <w:rsid w:val="26E82A81"/>
    <w:rsid w:val="27611B68"/>
    <w:rsid w:val="277E65BD"/>
    <w:rsid w:val="27AF5297"/>
    <w:rsid w:val="27B01034"/>
    <w:rsid w:val="27B2695C"/>
    <w:rsid w:val="27B44732"/>
    <w:rsid w:val="27CB1A05"/>
    <w:rsid w:val="27F04C45"/>
    <w:rsid w:val="27F46082"/>
    <w:rsid w:val="27FA5F9F"/>
    <w:rsid w:val="28100925"/>
    <w:rsid w:val="282200AF"/>
    <w:rsid w:val="283C59C2"/>
    <w:rsid w:val="28467674"/>
    <w:rsid w:val="285064D5"/>
    <w:rsid w:val="285C1DE0"/>
    <w:rsid w:val="28C838F3"/>
    <w:rsid w:val="29011F3C"/>
    <w:rsid w:val="290840E3"/>
    <w:rsid w:val="296C0A83"/>
    <w:rsid w:val="29846EDC"/>
    <w:rsid w:val="29974287"/>
    <w:rsid w:val="299D2E93"/>
    <w:rsid w:val="29B16635"/>
    <w:rsid w:val="2A1844E0"/>
    <w:rsid w:val="2A1F0C07"/>
    <w:rsid w:val="2A3310E0"/>
    <w:rsid w:val="2A3D1A60"/>
    <w:rsid w:val="2A624187"/>
    <w:rsid w:val="2AD20A9A"/>
    <w:rsid w:val="2AE82543"/>
    <w:rsid w:val="2AED793F"/>
    <w:rsid w:val="2B561D9C"/>
    <w:rsid w:val="2B7C561C"/>
    <w:rsid w:val="2BB30588"/>
    <w:rsid w:val="2BB9457A"/>
    <w:rsid w:val="2BE22800"/>
    <w:rsid w:val="2BFA7D69"/>
    <w:rsid w:val="2C0C64A1"/>
    <w:rsid w:val="2C8D0D0F"/>
    <w:rsid w:val="2CAC180E"/>
    <w:rsid w:val="2CCD1550"/>
    <w:rsid w:val="2CFC300D"/>
    <w:rsid w:val="2D101AC9"/>
    <w:rsid w:val="2D2F1D51"/>
    <w:rsid w:val="2D37657F"/>
    <w:rsid w:val="2D5A34D0"/>
    <w:rsid w:val="2D77187F"/>
    <w:rsid w:val="2D85521D"/>
    <w:rsid w:val="2D89062D"/>
    <w:rsid w:val="2D891BFE"/>
    <w:rsid w:val="2DF17865"/>
    <w:rsid w:val="2E06183C"/>
    <w:rsid w:val="2E451017"/>
    <w:rsid w:val="2EBB50D2"/>
    <w:rsid w:val="2F3A75B5"/>
    <w:rsid w:val="2F6C3F71"/>
    <w:rsid w:val="2FA51299"/>
    <w:rsid w:val="2FF64B62"/>
    <w:rsid w:val="2FFD73DA"/>
    <w:rsid w:val="301B1481"/>
    <w:rsid w:val="302F2122"/>
    <w:rsid w:val="303957CD"/>
    <w:rsid w:val="30555EB3"/>
    <w:rsid w:val="306D564B"/>
    <w:rsid w:val="30712346"/>
    <w:rsid w:val="30876D11"/>
    <w:rsid w:val="309077DE"/>
    <w:rsid w:val="30D8786E"/>
    <w:rsid w:val="30F35894"/>
    <w:rsid w:val="310243BD"/>
    <w:rsid w:val="311B0BF2"/>
    <w:rsid w:val="313A6E07"/>
    <w:rsid w:val="31480850"/>
    <w:rsid w:val="316C2398"/>
    <w:rsid w:val="31774051"/>
    <w:rsid w:val="317806E4"/>
    <w:rsid w:val="31A44322"/>
    <w:rsid w:val="31E0747C"/>
    <w:rsid w:val="32394645"/>
    <w:rsid w:val="324D3E5B"/>
    <w:rsid w:val="326C4DB4"/>
    <w:rsid w:val="327827D9"/>
    <w:rsid w:val="328A3C12"/>
    <w:rsid w:val="3304214C"/>
    <w:rsid w:val="33121D46"/>
    <w:rsid w:val="33194D28"/>
    <w:rsid w:val="331E1391"/>
    <w:rsid w:val="33573544"/>
    <w:rsid w:val="33803BAD"/>
    <w:rsid w:val="33B27189"/>
    <w:rsid w:val="33D77B09"/>
    <w:rsid w:val="33FC3A12"/>
    <w:rsid w:val="33FE120C"/>
    <w:rsid w:val="340F2AAF"/>
    <w:rsid w:val="34346904"/>
    <w:rsid w:val="343A03B9"/>
    <w:rsid w:val="3441008D"/>
    <w:rsid w:val="34444BD1"/>
    <w:rsid w:val="345553AD"/>
    <w:rsid w:val="34732428"/>
    <w:rsid w:val="34772F4B"/>
    <w:rsid w:val="34B91622"/>
    <w:rsid w:val="35284BA2"/>
    <w:rsid w:val="355E32E4"/>
    <w:rsid w:val="35723155"/>
    <w:rsid w:val="357E37F4"/>
    <w:rsid w:val="35C40C61"/>
    <w:rsid w:val="360661B8"/>
    <w:rsid w:val="361A5D03"/>
    <w:rsid w:val="361C5AE4"/>
    <w:rsid w:val="362E438C"/>
    <w:rsid w:val="363D083F"/>
    <w:rsid w:val="365657A0"/>
    <w:rsid w:val="36573E57"/>
    <w:rsid w:val="365E0AD7"/>
    <w:rsid w:val="36601835"/>
    <w:rsid w:val="36674175"/>
    <w:rsid w:val="36693549"/>
    <w:rsid w:val="366D54E0"/>
    <w:rsid w:val="36726559"/>
    <w:rsid w:val="36843C95"/>
    <w:rsid w:val="36C92F70"/>
    <w:rsid w:val="36D340DE"/>
    <w:rsid w:val="372A6C13"/>
    <w:rsid w:val="37395F90"/>
    <w:rsid w:val="37512C70"/>
    <w:rsid w:val="377C3741"/>
    <w:rsid w:val="385E222D"/>
    <w:rsid w:val="388C4E16"/>
    <w:rsid w:val="38AD6866"/>
    <w:rsid w:val="38C515EE"/>
    <w:rsid w:val="39122E0B"/>
    <w:rsid w:val="39727E57"/>
    <w:rsid w:val="399E348C"/>
    <w:rsid w:val="39EC1DA3"/>
    <w:rsid w:val="39F20336"/>
    <w:rsid w:val="3A4E1E6C"/>
    <w:rsid w:val="3A61494C"/>
    <w:rsid w:val="3A722095"/>
    <w:rsid w:val="3ACF3E19"/>
    <w:rsid w:val="3B4D7012"/>
    <w:rsid w:val="3B4F6DDC"/>
    <w:rsid w:val="3B836016"/>
    <w:rsid w:val="3BA92961"/>
    <w:rsid w:val="3BAA300D"/>
    <w:rsid w:val="3BC94CA5"/>
    <w:rsid w:val="3C144976"/>
    <w:rsid w:val="3C363D7C"/>
    <w:rsid w:val="3C3F1B92"/>
    <w:rsid w:val="3C9512AC"/>
    <w:rsid w:val="3CC47181"/>
    <w:rsid w:val="3CD436CF"/>
    <w:rsid w:val="3CE32C12"/>
    <w:rsid w:val="3CF04B1A"/>
    <w:rsid w:val="3D013A72"/>
    <w:rsid w:val="3D0A1C5B"/>
    <w:rsid w:val="3D0B157C"/>
    <w:rsid w:val="3D496263"/>
    <w:rsid w:val="3DB73896"/>
    <w:rsid w:val="3DEA7BD5"/>
    <w:rsid w:val="3E2978B7"/>
    <w:rsid w:val="3E6E7FE0"/>
    <w:rsid w:val="3F115146"/>
    <w:rsid w:val="3F741E00"/>
    <w:rsid w:val="3F820C6D"/>
    <w:rsid w:val="3FB51B2E"/>
    <w:rsid w:val="3FB9BA07"/>
    <w:rsid w:val="3FDF30B9"/>
    <w:rsid w:val="3FEB3939"/>
    <w:rsid w:val="3FF07424"/>
    <w:rsid w:val="40051A20"/>
    <w:rsid w:val="4021114F"/>
    <w:rsid w:val="402F2AF8"/>
    <w:rsid w:val="40456F91"/>
    <w:rsid w:val="407E1A01"/>
    <w:rsid w:val="409769B7"/>
    <w:rsid w:val="40AC00C9"/>
    <w:rsid w:val="40F37C38"/>
    <w:rsid w:val="413F72D7"/>
    <w:rsid w:val="41563339"/>
    <w:rsid w:val="417333E5"/>
    <w:rsid w:val="41BC207C"/>
    <w:rsid w:val="41C503B7"/>
    <w:rsid w:val="41E04486"/>
    <w:rsid w:val="41FE6E61"/>
    <w:rsid w:val="423D72FC"/>
    <w:rsid w:val="4247454B"/>
    <w:rsid w:val="42BD3572"/>
    <w:rsid w:val="439B26E7"/>
    <w:rsid w:val="43A06275"/>
    <w:rsid w:val="43BF4A0F"/>
    <w:rsid w:val="441D5A85"/>
    <w:rsid w:val="44593212"/>
    <w:rsid w:val="448A61F3"/>
    <w:rsid w:val="44F95D32"/>
    <w:rsid w:val="453936D6"/>
    <w:rsid w:val="458B337D"/>
    <w:rsid w:val="45C758E1"/>
    <w:rsid w:val="45E2377B"/>
    <w:rsid w:val="46085109"/>
    <w:rsid w:val="466731AD"/>
    <w:rsid w:val="468B18EE"/>
    <w:rsid w:val="468D2E42"/>
    <w:rsid w:val="468E3F61"/>
    <w:rsid w:val="469D5FA8"/>
    <w:rsid w:val="46EB2FDD"/>
    <w:rsid w:val="46F35446"/>
    <w:rsid w:val="47537E35"/>
    <w:rsid w:val="476059B8"/>
    <w:rsid w:val="478A2D26"/>
    <w:rsid w:val="47E233FC"/>
    <w:rsid w:val="47E402EC"/>
    <w:rsid w:val="47ED546E"/>
    <w:rsid w:val="4805451C"/>
    <w:rsid w:val="484572DF"/>
    <w:rsid w:val="484E5C18"/>
    <w:rsid w:val="486F5257"/>
    <w:rsid w:val="488D38A6"/>
    <w:rsid w:val="48B77CE0"/>
    <w:rsid w:val="48BA568B"/>
    <w:rsid w:val="48BC2C80"/>
    <w:rsid w:val="48FD3BE5"/>
    <w:rsid w:val="491F2CBC"/>
    <w:rsid w:val="494C227B"/>
    <w:rsid w:val="495054F2"/>
    <w:rsid w:val="496E3C4A"/>
    <w:rsid w:val="4989280A"/>
    <w:rsid w:val="49D96561"/>
    <w:rsid w:val="49F4047F"/>
    <w:rsid w:val="4A3E3064"/>
    <w:rsid w:val="4A480A1F"/>
    <w:rsid w:val="4A50473E"/>
    <w:rsid w:val="4A8C3A9E"/>
    <w:rsid w:val="4A941F6D"/>
    <w:rsid w:val="4B08477A"/>
    <w:rsid w:val="4B132A51"/>
    <w:rsid w:val="4B133808"/>
    <w:rsid w:val="4B3A5B8D"/>
    <w:rsid w:val="4B5C5BE8"/>
    <w:rsid w:val="4B7E2EB9"/>
    <w:rsid w:val="4B7E6FA2"/>
    <w:rsid w:val="4C1A3E52"/>
    <w:rsid w:val="4C3E3CBE"/>
    <w:rsid w:val="4C734C3F"/>
    <w:rsid w:val="4C7B1CF2"/>
    <w:rsid w:val="4C8B25CF"/>
    <w:rsid w:val="4CA1035C"/>
    <w:rsid w:val="4D037369"/>
    <w:rsid w:val="4D51422B"/>
    <w:rsid w:val="4D6E52AC"/>
    <w:rsid w:val="4D7E17DE"/>
    <w:rsid w:val="4DBA729F"/>
    <w:rsid w:val="4DD96A6E"/>
    <w:rsid w:val="4DDD2CB7"/>
    <w:rsid w:val="4DF00E7A"/>
    <w:rsid w:val="4E49793C"/>
    <w:rsid w:val="4E4A139E"/>
    <w:rsid w:val="4E8060AA"/>
    <w:rsid w:val="4EC66922"/>
    <w:rsid w:val="4EFF2767"/>
    <w:rsid w:val="4F3C6CC4"/>
    <w:rsid w:val="4F58325A"/>
    <w:rsid w:val="4F6F4B30"/>
    <w:rsid w:val="4F92346F"/>
    <w:rsid w:val="4FBC5FFE"/>
    <w:rsid w:val="4FFC29CA"/>
    <w:rsid w:val="4FFF0FDF"/>
    <w:rsid w:val="5074648D"/>
    <w:rsid w:val="50903FD1"/>
    <w:rsid w:val="5093753B"/>
    <w:rsid w:val="50C02D0B"/>
    <w:rsid w:val="513A4E7E"/>
    <w:rsid w:val="51567316"/>
    <w:rsid w:val="519B7DF5"/>
    <w:rsid w:val="51E670A1"/>
    <w:rsid w:val="52374DF3"/>
    <w:rsid w:val="529F2B08"/>
    <w:rsid w:val="52BD0B61"/>
    <w:rsid w:val="52CF5904"/>
    <w:rsid w:val="52D46271"/>
    <w:rsid w:val="532C1420"/>
    <w:rsid w:val="533D3BFA"/>
    <w:rsid w:val="534D3A3B"/>
    <w:rsid w:val="535037DF"/>
    <w:rsid w:val="53840991"/>
    <w:rsid w:val="539D09A3"/>
    <w:rsid w:val="53BB32F2"/>
    <w:rsid w:val="53F54888"/>
    <w:rsid w:val="54734CED"/>
    <w:rsid w:val="549F7F75"/>
    <w:rsid w:val="54AC3634"/>
    <w:rsid w:val="54BC02F5"/>
    <w:rsid w:val="550A02CF"/>
    <w:rsid w:val="553A7676"/>
    <w:rsid w:val="555F4BE1"/>
    <w:rsid w:val="55935651"/>
    <w:rsid w:val="55944860"/>
    <w:rsid w:val="55AD0B87"/>
    <w:rsid w:val="568963CF"/>
    <w:rsid w:val="56AB1318"/>
    <w:rsid w:val="56E02801"/>
    <w:rsid w:val="56E45B90"/>
    <w:rsid w:val="56E67DBB"/>
    <w:rsid w:val="56FC2BB4"/>
    <w:rsid w:val="573C24D4"/>
    <w:rsid w:val="573D1393"/>
    <w:rsid w:val="57732A4F"/>
    <w:rsid w:val="57A50064"/>
    <w:rsid w:val="57BD0804"/>
    <w:rsid w:val="57D961F7"/>
    <w:rsid w:val="57EF27DC"/>
    <w:rsid w:val="58140390"/>
    <w:rsid w:val="58754DC9"/>
    <w:rsid w:val="58892EAF"/>
    <w:rsid w:val="58B146FC"/>
    <w:rsid w:val="58D924DA"/>
    <w:rsid w:val="590D67D5"/>
    <w:rsid w:val="59271254"/>
    <w:rsid w:val="5943066B"/>
    <w:rsid w:val="598F63BF"/>
    <w:rsid w:val="59C30B74"/>
    <w:rsid w:val="5A2E3C2C"/>
    <w:rsid w:val="5A456779"/>
    <w:rsid w:val="5A4F0686"/>
    <w:rsid w:val="5A603DF0"/>
    <w:rsid w:val="5A906F0C"/>
    <w:rsid w:val="5ACF4558"/>
    <w:rsid w:val="5AE972CC"/>
    <w:rsid w:val="5B415CE5"/>
    <w:rsid w:val="5B460B40"/>
    <w:rsid w:val="5B590518"/>
    <w:rsid w:val="5B9519A7"/>
    <w:rsid w:val="5BAB433E"/>
    <w:rsid w:val="5BB95DB7"/>
    <w:rsid w:val="5BE51726"/>
    <w:rsid w:val="5BEB1B73"/>
    <w:rsid w:val="5BFE1A45"/>
    <w:rsid w:val="5C1278CF"/>
    <w:rsid w:val="5C207D1C"/>
    <w:rsid w:val="5C504F41"/>
    <w:rsid w:val="5C8B3F62"/>
    <w:rsid w:val="5C91102E"/>
    <w:rsid w:val="5CF00054"/>
    <w:rsid w:val="5D8365F1"/>
    <w:rsid w:val="5DA254B8"/>
    <w:rsid w:val="5DCB1E65"/>
    <w:rsid w:val="5E652796"/>
    <w:rsid w:val="5E6C264F"/>
    <w:rsid w:val="5E876476"/>
    <w:rsid w:val="5E9231C0"/>
    <w:rsid w:val="5E9F7789"/>
    <w:rsid w:val="5EA334C1"/>
    <w:rsid w:val="5EB0424F"/>
    <w:rsid w:val="5EE85AC6"/>
    <w:rsid w:val="5EEF7BE1"/>
    <w:rsid w:val="5EF12D77"/>
    <w:rsid w:val="5F1D261C"/>
    <w:rsid w:val="5F357E41"/>
    <w:rsid w:val="5FBB65ED"/>
    <w:rsid w:val="5FCE116C"/>
    <w:rsid w:val="5FE854DB"/>
    <w:rsid w:val="5FF06351"/>
    <w:rsid w:val="60066128"/>
    <w:rsid w:val="601D2A4E"/>
    <w:rsid w:val="605550D1"/>
    <w:rsid w:val="606644D0"/>
    <w:rsid w:val="60BD7E5F"/>
    <w:rsid w:val="60E82701"/>
    <w:rsid w:val="615F2A03"/>
    <w:rsid w:val="618B2385"/>
    <w:rsid w:val="61B36B5D"/>
    <w:rsid w:val="61BD041F"/>
    <w:rsid w:val="61D56C64"/>
    <w:rsid w:val="62261666"/>
    <w:rsid w:val="6244537F"/>
    <w:rsid w:val="62A415C0"/>
    <w:rsid w:val="633640A0"/>
    <w:rsid w:val="63494DA8"/>
    <w:rsid w:val="63575A7C"/>
    <w:rsid w:val="6364630E"/>
    <w:rsid w:val="636F737C"/>
    <w:rsid w:val="63A77AEA"/>
    <w:rsid w:val="63C24BB2"/>
    <w:rsid w:val="63CB4176"/>
    <w:rsid w:val="6414523B"/>
    <w:rsid w:val="64532715"/>
    <w:rsid w:val="645A5BAC"/>
    <w:rsid w:val="64991050"/>
    <w:rsid w:val="64A70405"/>
    <w:rsid w:val="65087D28"/>
    <w:rsid w:val="65145B91"/>
    <w:rsid w:val="653030DE"/>
    <w:rsid w:val="657C419A"/>
    <w:rsid w:val="65927AC3"/>
    <w:rsid w:val="6596061F"/>
    <w:rsid w:val="65A92E20"/>
    <w:rsid w:val="65D47A48"/>
    <w:rsid w:val="662E60B4"/>
    <w:rsid w:val="66344B7A"/>
    <w:rsid w:val="66E459E8"/>
    <w:rsid w:val="671342F0"/>
    <w:rsid w:val="67242F48"/>
    <w:rsid w:val="67724F1B"/>
    <w:rsid w:val="678D5B8B"/>
    <w:rsid w:val="679603B5"/>
    <w:rsid w:val="67A71763"/>
    <w:rsid w:val="67CB4B8D"/>
    <w:rsid w:val="680A7C3F"/>
    <w:rsid w:val="68544904"/>
    <w:rsid w:val="68661122"/>
    <w:rsid w:val="687C46FE"/>
    <w:rsid w:val="687E19DC"/>
    <w:rsid w:val="68A94CF4"/>
    <w:rsid w:val="68BB07E9"/>
    <w:rsid w:val="68E10A17"/>
    <w:rsid w:val="68E569C7"/>
    <w:rsid w:val="695B2509"/>
    <w:rsid w:val="699473D5"/>
    <w:rsid w:val="6A195C4B"/>
    <w:rsid w:val="6A1C3CCB"/>
    <w:rsid w:val="6A374137"/>
    <w:rsid w:val="6A403398"/>
    <w:rsid w:val="6A477FA2"/>
    <w:rsid w:val="6A920661"/>
    <w:rsid w:val="6B2E7CBF"/>
    <w:rsid w:val="6B896A87"/>
    <w:rsid w:val="6C061371"/>
    <w:rsid w:val="6C0E798D"/>
    <w:rsid w:val="6C132ED7"/>
    <w:rsid w:val="6C5067AB"/>
    <w:rsid w:val="6CBB6F22"/>
    <w:rsid w:val="6CCE5747"/>
    <w:rsid w:val="6CE342F0"/>
    <w:rsid w:val="6CEF1131"/>
    <w:rsid w:val="6CFF6351"/>
    <w:rsid w:val="6D121F80"/>
    <w:rsid w:val="6D262FA0"/>
    <w:rsid w:val="6D4B35C9"/>
    <w:rsid w:val="6D983849"/>
    <w:rsid w:val="6D9D5078"/>
    <w:rsid w:val="6E3518B7"/>
    <w:rsid w:val="6E6477B0"/>
    <w:rsid w:val="6E6A7686"/>
    <w:rsid w:val="6E9557F2"/>
    <w:rsid w:val="6EA55554"/>
    <w:rsid w:val="6EAE21EA"/>
    <w:rsid w:val="6EE40AF4"/>
    <w:rsid w:val="6F24778D"/>
    <w:rsid w:val="6F3A06A3"/>
    <w:rsid w:val="6F8FA7C8"/>
    <w:rsid w:val="6F996CC6"/>
    <w:rsid w:val="6FFD6DD7"/>
    <w:rsid w:val="703B4816"/>
    <w:rsid w:val="705A1402"/>
    <w:rsid w:val="7085410F"/>
    <w:rsid w:val="708E55A3"/>
    <w:rsid w:val="70A91C9E"/>
    <w:rsid w:val="70E91DAF"/>
    <w:rsid w:val="711F465A"/>
    <w:rsid w:val="71545E22"/>
    <w:rsid w:val="71846352"/>
    <w:rsid w:val="7197585A"/>
    <w:rsid w:val="719D7896"/>
    <w:rsid w:val="71B72ED4"/>
    <w:rsid w:val="723E3BF4"/>
    <w:rsid w:val="72452792"/>
    <w:rsid w:val="7251401A"/>
    <w:rsid w:val="725940C2"/>
    <w:rsid w:val="727521A3"/>
    <w:rsid w:val="729208EB"/>
    <w:rsid w:val="72DF508C"/>
    <w:rsid w:val="73B1655C"/>
    <w:rsid w:val="73F97E44"/>
    <w:rsid w:val="74197843"/>
    <w:rsid w:val="74351828"/>
    <w:rsid w:val="746C5241"/>
    <w:rsid w:val="74960E48"/>
    <w:rsid w:val="74AD0068"/>
    <w:rsid w:val="75215271"/>
    <w:rsid w:val="75232208"/>
    <w:rsid w:val="752F1AA1"/>
    <w:rsid w:val="754E0806"/>
    <w:rsid w:val="7556718C"/>
    <w:rsid w:val="7591052F"/>
    <w:rsid w:val="75B8038F"/>
    <w:rsid w:val="75C4725E"/>
    <w:rsid w:val="761E0400"/>
    <w:rsid w:val="76295E86"/>
    <w:rsid w:val="767937B1"/>
    <w:rsid w:val="76BF5CE1"/>
    <w:rsid w:val="76DA2ED4"/>
    <w:rsid w:val="779A6483"/>
    <w:rsid w:val="77A539EB"/>
    <w:rsid w:val="77AA6A66"/>
    <w:rsid w:val="77C32EC7"/>
    <w:rsid w:val="78281B74"/>
    <w:rsid w:val="78550E30"/>
    <w:rsid w:val="7857138D"/>
    <w:rsid w:val="785D2EDA"/>
    <w:rsid w:val="78771137"/>
    <w:rsid w:val="79147CF0"/>
    <w:rsid w:val="791A4A90"/>
    <w:rsid w:val="794D2DA3"/>
    <w:rsid w:val="794F1803"/>
    <w:rsid w:val="795A3EE3"/>
    <w:rsid w:val="799B2150"/>
    <w:rsid w:val="79CF4331"/>
    <w:rsid w:val="7A023287"/>
    <w:rsid w:val="7A513A86"/>
    <w:rsid w:val="7A552423"/>
    <w:rsid w:val="7A79254C"/>
    <w:rsid w:val="7AAB14ED"/>
    <w:rsid w:val="7ABF043F"/>
    <w:rsid w:val="7ADF6FF4"/>
    <w:rsid w:val="7B075653"/>
    <w:rsid w:val="7B12497C"/>
    <w:rsid w:val="7B3D31F8"/>
    <w:rsid w:val="7B512256"/>
    <w:rsid w:val="7B60448D"/>
    <w:rsid w:val="7B7E1521"/>
    <w:rsid w:val="7B834CCC"/>
    <w:rsid w:val="7B84576B"/>
    <w:rsid w:val="7BBC3EA7"/>
    <w:rsid w:val="7BDB07A9"/>
    <w:rsid w:val="7BF56F8F"/>
    <w:rsid w:val="7C027585"/>
    <w:rsid w:val="7C7D40DA"/>
    <w:rsid w:val="7C8E36B5"/>
    <w:rsid w:val="7C922EF2"/>
    <w:rsid w:val="7C9A3EA1"/>
    <w:rsid w:val="7CD27460"/>
    <w:rsid w:val="7CF64F0E"/>
    <w:rsid w:val="7D1261C0"/>
    <w:rsid w:val="7D368BBD"/>
    <w:rsid w:val="7D43210F"/>
    <w:rsid w:val="7D571558"/>
    <w:rsid w:val="7D9A7E63"/>
    <w:rsid w:val="7DC61E29"/>
    <w:rsid w:val="7DD16479"/>
    <w:rsid w:val="7DE36CAE"/>
    <w:rsid w:val="7E0E39C8"/>
    <w:rsid w:val="7E22639B"/>
    <w:rsid w:val="7E2B2B19"/>
    <w:rsid w:val="7E665CDF"/>
    <w:rsid w:val="7EA11A6A"/>
    <w:rsid w:val="7EB317E3"/>
    <w:rsid w:val="7ED10B4F"/>
    <w:rsid w:val="7ED651ED"/>
    <w:rsid w:val="7EFD1A33"/>
    <w:rsid w:val="7F496E05"/>
    <w:rsid w:val="7F8715D2"/>
    <w:rsid w:val="7FB97E0A"/>
    <w:rsid w:val="92D70ED0"/>
    <w:rsid w:val="9FAE950D"/>
    <w:rsid w:val="9FED548B"/>
    <w:rsid w:val="BA9F72C4"/>
    <w:rsid w:val="BBFFABA8"/>
    <w:rsid w:val="BFBF93CA"/>
    <w:rsid w:val="DED8BDB9"/>
    <w:rsid w:val="E25F0A2C"/>
    <w:rsid w:val="EFBCC737"/>
    <w:rsid w:val="F7FF4F0C"/>
    <w:rsid w:val="FB19CBE8"/>
    <w:rsid w:val="FC7FAA65"/>
    <w:rsid w:val="FEF52A4A"/>
    <w:rsid w:val="FFEF018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keepNext/>
      <w:keepLines/>
      <w:spacing w:beforeLines="100" w:afterLines="100" w:line="360" w:lineRule="auto"/>
      <w:outlineLvl w:val="0"/>
    </w:pPr>
    <w:rPr>
      <w:rFonts w:ascii="Calibri" w:hAnsi="Calibri"/>
      <w:b/>
      <w:kern w:val="0"/>
      <w:sz w:val="32"/>
      <w:szCs w:val="20"/>
    </w:rPr>
  </w:style>
  <w:style w:type="paragraph" w:styleId="3">
    <w:name w:val="heading 2"/>
    <w:basedOn w:val="1"/>
    <w:next w:val="1"/>
    <w:link w:val="23"/>
    <w:qFormat/>
    <w:uiPriority w:val="99"/>
    <w:pPr>
      <w:keepNext/>
      <w:keepLines/>
      <w:spacing w:beforeLines="100" w:line="360" w:lineRule="auto"/>
      <w:outlineLvl w:val="1"/>
    </w:pPr>
    <w:rPr>
      <w:rFonts w:ascii="Arial" w:hAnsi="Arial"/>
      <w:kern w:val="0"/>
      <w:sz w:val="28"/>
      <w:szCs w:val="20"/>
    </w:rPr>
  </w:style>
  <w:style w:type="paragraph" w:styleId="4">
    <w:name w:val="heading 3"/>
    <w:basedOn w:val="1"/>
    <w:next w:val="1"/>
    <w:link w:val="24"/>
    <w:qFormat/>
    <w:uiPriority w:val="99"/>
    <w:pPr>
      <w:keepNext/>
      <w:keepLines/>
      <w:spacing w:before="260" w:after="260" w:line="413" w:lineRule="auto"/>
      <w:outlineLvl w:val="2"/>
    </w:pPr>
    <w:rPr>
      <w:sz w:val="28"/>
    </w:rPr>
  </w:style>
  <w:style w:type="character" w:default="1" w:styleId="20">
    <w:name w:val="Default Paragraph Font"/>
    <w:unhideWhenUsed/>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26"/>
    <w:qFormat/>
    <w:uiPriority w:val="99"/>
    <w:pPr>
      <w:jc w:val="left"/>
    </w:pPr>
  </w:style>
  <w:style w:type="paragraph" w:styleId="6">
    <w:name w:val="Body Text"/>
    <w:basedOn w:val="1"/>
    <w:link w:val="27"/>
    <w:qFormat/>
    <w:uiPriority w:val="99"/>
    <w:pPr>
      <w:ind w:left="1960"/>
    </w:pPr>
    <w:rPr>
      <w:rFonts w:ascii="PMingLiU" w:hAnsi="PMingLiU" w:eastAsia="PMingLiU" w:cs="PMingLiU"/>
      <w:sz w:val="42"/>
      <w:szCs w:val="42"/>
      <w:lang w:val="zh-CN"/>
    </w:rPr>
  </w:style>
  <w:style w:type="paragraph" w:styleId="7">
    <w:name w:val="toc 3"/>
    <w:basedOn w:val="1"/>
    <w:next w:val="1"/>
    <w:unhideWhenUsed/>
    <w:qFormat/>
    <w:uiPriority w:val="39"/>
    <w:pPr>
      <w:ind w:left="840" w:leftChars="400"/>
    </w:pPr>
  </w:style>
  <w:style w:type="paragraph" w:styleId="8">
    <w:name w:val="Date"/>
    <w:basedOn w:val="1"/>
    <w:next w:val="1"/>
    <w:link w:val="28"/>
    <w:qFormat/>
    <w:uiPriority w:val="99"/>
    <w:pPr>
      <w:ind w:left="100" w:leftChars="2500"/>
    </w:pPr>
  </w:style>
  <w:style w:type="paragraph" w:styleId="9">
    <w:name w:val="Body Text Indent 2"/>
    <w:basedOn w:val="1"/>
    <w:link w:val="25"/>
    <w:qFormat/>
    <w:uiPriority w:val="99"/>
    <w:pPr>
      <w:spacing w:after="120" w:line="480" w:lineRule="auto"/>
      <w:ind w:left="420" w:leftChars="200"/>
    </w:pPr>
  </w:style>
  <w:style w:type="paragraph" w:styleId="10">
    <w:name w:val="Balloon Text"/>
    <w:basedOn w:val="1"/>
    <w:link w:val="29"/>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sz w:val="18"/>
    </w:rPr>
  </w:style>
  <w:style w:type="paragraph" w:styleId="12">
    <w:name w:val="header"/>
    <w:basedOn w:val="1"/>
    <w:link w:val="3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rPr>
      <w:rFonts w:eastAsia="黑体"/>
      <w:b/>
    </w:rPr>
  </w:style>
  <w:style w:type="paragraph" w:styleId="14">
    <w:name w:val="toc 4"/>
    <w:basedOn w:val="1"/>
    <w:next w:val="1"/>
    <w:unhideWhenUsed/>
    <w:qFormat/>
    <w:uiPriority w:val="39"/>
    <w:pPr>
      <w:ind w:left="1260" w:leftChars="600"/>
    </w:pPr>
  </w:style>
  <w:style w:type="paragraph" w:styleId="15">
    <w:name w:val="toc 2"/>
    <w:basedOn w:val="1"/>
    <w:next w:val="1"/>
    <w:qFormat/>
    <w:uiPriority w:val="39"/>
    <w:pPr>
      <w:ind w:left="420" w:leftChars="200"/>
    </w:p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w:basedOn w:val="6"/>
    <w:link w:val="32"/>
    <w:qFormat/>
    <w:uiPriority w:val="99"/>
    <w:pPr>
      <w:ind w:firstLine="420" w:firstLineChars="100"/>
    </w:pPr>
  </w:style>
  <w:style w:type="table" w:styleId="19">
    <w:name w:val="Table Grid"/>
    <w:basedOn w:val="1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Hyperlink"/>
    <w:qFormat/>
    <w:uiPriority w:val="99"/>
    <w:rPr>
      <w:rFonts w:cs="Times New Roman"/>
      <w:color w:val="0563C1"/>
      <w:u w:val="single"/>
    </w:rPr>
  </w:style>
  <w:style w:type="character" w:customStyle="1" w:styleId="22">
    <w:name w:val="标题 1 字符"/>
    <w:link w:val="2"/>
    <w:qFormat/>
    <w:locked/>
    <w:uiPriority w:val="0"/>
    <w:rPr>
      <w:rFonts w:ascii="Calibri" w:hAnsi="Calibri" w:eastAsia="宋体"/>
      <w:b/>
      <w:kern w:val="0"/>
      <w:sz w:val="32"/>
    </w:rPr>
  </w:style>
  <w:style w:type="character" w:customStyle="1" w:styleId="23">
    <w:name w:val="标题 2 字符"/>
    <w:link w:val="3"/>
    <w:qFormat/>
    <w:locked/>
    <w:uiPriority w:val="99"/>
    <w:rPr>
      <w:rFonts w:ascii="Arial" w:hAnsi="Arial" w:eastAsia="宋体"/>
      <w:sz w:val="28"/>
    </w:rPr>
  </w:style>
  <w:style w:type="character" w:customStyle="1" w:styleId="24">
    <w:name w:val="标题 3 字符"/>
    <w:link w:val="4"/>
    <w:semiHidden/>
    <w:qFormat/>
    <w:uiPriority w:val="9"/>
    <w:rPr>
      <w:rFonts w:ascii="Times New Roman" w:hAnsi="Times New Roman"/>
      <w:b/>
      <w:bCs/>
      <w:sz w:val="32"/>
      <w:szCs w:val="32"/>
    </w:rPr>
  </w:style>
  <w:style w:type="character" w:customStyle="1" w:styleId="25">
    <w:name w:val="正文文本缩进 2 字符"/>
    <w:link w:val="9"/>
    <w:semiHidden/>
    <w:qFormat/>
    <w:uiPriority w:val="99"/>
    <w:rPr>
      <w:rFonts w:ascii="Times New Roman" w:hAnsi="Times New Roman"/>
      <w:szCs w:val="24"/>
    </w:rPr>
  </w:style>
  <w:style w:type="character" w:customStyle="1" w:styleId="26">
    <w:name w:val="批注文字 字符"/>
    <w:link w:val="5"/>
    <w:semiHidden/>
    <w:qFormat/>
    <w:uiPriority w:val="99"/>
    <w:rPr>
      <w:rFonts w:ascii="Times New Roman" w:hAnsi="Times New Roman"/>
      <w:szCs w:val="24"/>
    </w:rPr>
  </w:style>
  <w:style w:type="character" w:customStyle="1" w:styleId="27">
    <w:name w:val="正文文本 字符"/>
    <w:link w:val="6"/>
    <w:semiHidden/>
    <w:qFormat/>
    <w:uiPriority w:val="99"/>
    <w:rPr>
      <w:rFonts w:ascii="Times New Roman" w:hAnsi="Times New Roman"/>
      <w:szCs w:val="24"/>
    </w:rPr>
  </w:style>
  <w:style w:type="character" w:customStyle="1" w:styleId="28">
    <w:name w:val="日期 字符"/>
    <w:link w:val="8"/>
    <w:qFormat/>
    <w:locked/>
    <w:uiPriority w:val="99"/>
    <w:rPr>
      <w:rFonts w:eastAsia="宋体" w:cs="Times New Roman"/>
      <w:kern w:val="2"/>
      <w:sz w:val="24"/>
      <w:szCs w:val="24"/>
    </w:rPr>
  </w:style>
  <w:style w:type="character" w:customStyle="1" w:styleId="29">
    <w:name w:val="批注框文本 字符"/>
    <w:link w:val="10"/>
    <w:qFormat/>
    <w:locked/>
    <w:uiPriority w:val="99"/>
    <w:rPr>
      <w:rFonts w:eastAsia="宋体" w:cs="Times New Roman"/>
      <w:kern w:val="2"/>
      <w:sz w:val="18"/>
      <w:szCs w:val="18"/>
    </w:rPr>
  </w:style>
  <w:style w:type="character" w:customStyle="1" w:styleId="30">
    <w:name w:val="页脚 字符"/>
    <w:link w:val="11"/>
    <w:semiHidden/>
    <w:qFormat/>
    <w:uiPriority w:val="99"/>
    <w:rPr>
      <w:rFonts w:ascii="Times New Roman" w:hAnsi="Times New Roman"/>
      <w:sz w:val="18"/>
      <w:szCs w:val="18"/>
    </w:rPr>
  </w:style>
  <w:style w:type="character" w:customStyle="1" w:styleId="31">
    <w:name w:val="页眉 字符"/>
    <w:link w:val="12"/>
    <w:semiHidden/>
    <w:qFormat/>
    <w:uiPriority w:val="99"/>
    <w:rPr>
      <w:rFonts w:ascii="Times New Roman" w:hAnsi="Times New Roman"/>
      <w:sz w:val="18"/>
      <w:szCs w:val="18"/>
    </w:rPr>
  </w:style>
  <w:style w:type="character" w:customStyle="1" w:styleId="32">
    <w:name w:val="正文文本首行缩进 字符"/>
    <w:link w:val="17"/>
    <w:semiHidden/>
    <w:qFormat/>
    <w:uiPriority w:val="99"/>
    <w:rPr>
      <w:rFonts w:ascii="Times New Roman" w:hAnsi="Times New Roman"/>
      <w:szCs w:val="24"/>
    </w:rPr>
  </w:style>
  <w:style w:type="paragraph" w:styleId="33">
    <w:name w:val="List Paragraph"/>
    <w:basedOn w:val="1"/>
    <w:qFormat/>
    <w:uiPriority w:val="99"/>
    <w:pPr>
      <w:ind w:left="3460" w:hanging="620"/>
    </w:pPr>
    <w:rPr>
      <w:rFonts w:ascii="PMingLiU" w:hAnsi="PMingLiU" w:eastAsia="PMingLiU" w:cs="PMingLiU"/>
      <w:lang w:val="zh-CN"/>
    </w:rPr>
  </w:style>
  <w:style w:type="paragraph" w:customStyle="1" w:styleId="34">
    <w:name w:val="p0"/>
    <w:basedOn w:val="1"/>
    <w:qFormat/>
    <w:uiPriority w:val="99"/>
    <w:pPr>
      <w:widowControl/>
    </w:pPr>
    <w:rPr>
      <w:kern w:val="0"/>
      <w:szCs w:val="21"/>
    </w:rPr>
  </w:style>
  <w:style w:type="paragraph" w:customStyle="1" w:styleId="35">
    <w:name w:val="WPSOffice手动目录 1"/>
    <w:qFormat/>
    <w:uiPriority w:val="99"/>
    <w:pPr>
      <w:spacing w:after="160" w:line="278" w:lineRule="auto"/>
    </w:pPr>
    <w:rPr>
      <w:rFonts w:ascii="Calibri" w:hAnsi="Calibri" w:eastAsia="宋体" w:cs="Times New Roman"/>
      <w:lang w:val="en-US" w:eastAsia="zh-CN" w:bidi="ar-SA"/>
    </w:rPr>
  </w:style>
  <w:style w:type="paragraph" w:customStyle="1" w:styleId="36">
    <w:name w:val="WPSOffice手动目录 2"/>
    <w:qFormat/>
    <w:uiPriority w:val="99"/>
    <w:pPr>
      <w:spacing w:after="160" w:line="278" w:lineRule="auto"/>
      <w:ind w:left="200" w:leftChars="200"/>
    </w:pPr>
    <w:rPr>
      <w:rFonts w:ascii="Calibri" w:hAnsi="Calibri" w:eastAsia="宋体" w:cs="Times New Roman"/>
      <w:lang w:val="en-US" w:eastAsia="zh-CN" w:bidi="ar-SA"/>
    </w:rPr>
  </w:style>
  <w:style w:type="paragraph" w:customStyle="1" w:styleId="37">
    <w:name w:val="WPSOffice手动目录 3"/>
    <w:qFormat/>
    <w:uiPriority w:val="99"/>
    <w:pPr>
      <w:spacing w:after="160" w:line="278" w:lineRule="auto"/>
      <w:ind w:left="400" w:leftChars="400"/>
    </w:pPr>
    <w:rPr>
      <w:rFonts w:ascii="Calibri" w:hAnsi="Calibri" w:eastAsia="宋体" w:cs="Times New Roman"/>
      <w:lang w:val="en-US" w:eastAsia="zh-CN" w:bidi="ar-SA"/>
    </w:rPr>
  </w:style>
  <w:style w:type="paragraph" w:customStyle="1" w:styleId="38">
    <w:name w:val="款编号"/>
    <w:basedOn w:val="1"/>
    <w:qFormat/>
    <w:uiPriority w:val="99"/>
    <w:pPr>
      <w:adjustRightInd w:val="0"/>
      <w:snapToGrid w:val="0"/>
      <w:spacing w:line="440" w:lineRule="atLeast"/>
      <w:ind w:firstLine="200" w:firstLineChars="200"/>
      <w:jc w:val="left"/>
    </w:pPr>
    <w:rPr>
      <w:rFonts w:ascii="黑体" w:hAnsi="宋体" w:eastAsia="黑体"/>
      <w:bCs/>
      <w:sz w:val="24"/>
    </w:rPr>
  </w:style>
  <w:style w:type="paragraph" w:customStyle="1" w:styleId="39">
    <w:name w:val="Default"/>
    <w:qFormat/>
    <w:uiPriority w:val="0"/>
    <w:pPr>
      <w:widowControl w:val="0"/>
      <w:autoSpaceDE w:val="0"/>
      <w:autoSpaceDN w:val="0"/>
      <w:adjustRightInd w:val="0"/>
      <w:spacing w:after="160" w:line="278" w:lineRule="auto"/>
    </w:pPr>
    <w:rPr>
      <w:rFonts w:ascii="Cambria" w:hAnsi="Cambria" w:eastAsia="宋体" w:cs="Cambria"/>
      <w:color w:val="000000"/>
      <w:sz w:val="24"/>
      <w:szCs w:val="24"/>
      <w:lang w:val="en-US" w:eastAsia="zh-CN" w:bidi="ar-SA"/>
    </w:rPr>
  </w:style>
  <w:style w:type="paragraph" w:customStyle="1" w:styleId="40">
    <w:name w:val="TOC 标题1"/>
    <w:basedOn w:val="2"/>
    <w:next w:val="1"/>
    <w:unhideWhenUsed/>
    <w:qFormat/>
    <w:uiPriority w:val="39"/>
    <w:pPr>
      <w:widowControl/>
      <w:spacing w:before="240" w:beforeLines="0" w:afterLines="0" w:line="259" w:lineRule="auto"/>
      <w:jc w:val="left"/>
      <w:outlineLvl w:val="9"/>
    </w:pPr>
    <w:rPr>
      <w:rFonts w:asciiTheme="majorHAnsi" w:hAnsiTheme="majorHAnsi" w:eastAsiaTheme="majorEastAsia" w:cstheme="majorBidi"/>
      <w:b w:val="0"/>
      <w:color w:val="376092" w:themeColor="accent1" w:themeShade="BF"/>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EEF754-F0A1-49DB-9A5A-5A17B770FB00}">
  <ds:schemaRefs/>
</ds:datastoreItem>
</file>

<file path=docProps/app.xml><?xml version="1.0" encoding="utf-8"?>
<Properties xmlns="http://schemas.openxmlformats.org/officeDocument/2006/extended-properties" xmlns:vt="http://schemas.openxmlformats.org/officeDocument/2006/docPropsVTypes">
  <Template>Normal</Template>
  <Pages>39</Pages>
  <Words>12105</Words>
  <Characters>13021</Characters>
  <Lines>688</Lines>
  <Paragraphs>961</Paragraphs>
  <TotalTime>3</TotalTime>
  <ScaleCrop>false</ScaleCrop>
  <LinksUpToDate>false</LinksUpToDate>
  <CharactersWithSpaces>13161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2025-08-01T02:22:00Z</dcterms:created>
  <dc:creator>Administrator</dc:creator>
  <cp:lastModifiedBy>田田</cp:lastModifiedBy>
  <cp:lastPrinted>2021-07-25T15:11:00Z</cp:lastPrinted>
  <dcterms:modified xsi:type="dcterms:W3CDTF">2025-08-08T01:59:47Z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0C3AB4B1F57E4384A2C80BFCEA1626E1_13</vt:lpwstr>
  </property>
  <property fmtid="{D5CDD505-2E9C-101B-9397-08002B2CF9AE}" pid="4" name="KSOTemplateDocerSaveRecord">
    <vt:lpwstr>eyJoZGlkIjoiODEyMDZhYjNmNWNlNTBmOTFmN2FhYzgwYzVmODE3ZmYiLCJ1c2VySWQiOiIzMzYxNDY5MDIifQ==</vt:lpwstr>
  </property>
</Properties>
</file>